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F2FCF" w14:textId="2E5F2A71" w:rsidR="00A35D95" w:rsidRPr="004578F5" w:rsidRDefault="009A4EFF" w:rsidP="000F7381">
      <w:pPr>
        <w:spacing w:after="0" w:line="240" w:lineRule="auto"/>
        <w:jc w:val="center"/>
        <w:rPr>
          <w:rFonts w:ascii="Arial Narrow" w:hAnsi="Arial Narrow"/>
          <w:b/>
          <w:color w:val="C00000"/>
          <w:sz w:val="36"/>
          <w:szCs w:val="28"/>
        </w:rPr>
      </w:pPr>
      <w:r>
        <w:rPr>
          <w:rFonts w:ascii="Arial Narrow" w:hAnsi="Arial Narrow"/>
          <w:b/>
          <w:color w:val="C00000"/>
          <w:sz w:val="36"/>
          <w:szCs w:val="28"/>
        </w:rPr>
        <w:t>FIN DE AÑO EN DUBÁI</w:t>
      </w:r>
    </w:p>
    <w:p w14:paraId="3D7FAB28" w14:textId="77777777" w:rsidR="00A35D95" w:rsidRPr="00823434" w:rsidRDefault="006C7487" w:rsidP="00471853">
      <w:pPr>
        <w:spacing w:after="0" w:line="240" w:lineRule="auto"/>
        <w:jc w:val="center"/>
        <w:rPr>
          <w:rFonts w:ascii="Arial Narrow" w:hAnsi="Arial Narrow"/>
          <w:b/>
          <w:color w:val="C00000"/>
          <w:sz w:val="28"/>
          <w:szCs w:val="28"/>
        </w:rPr>
      </w:pPr>
      <w:r>
        <w:rPr>
          <w:rFonts w:ascii="Arial Narrow" w:hAnsi="Arial Narrow"/>
          <w:b/>
          <w:color w:val="C00000"/>
          <w:sz w:val="28"/>
          <w:szCs w:val="28"/>
        </w:rPr>
        <w:t>6</w:t>
      </w:r>
      <w:r w:rsidR="00EA3576">
        <w:rPr>
          <w:rFonts w:ascii="Arial Narrow" w:hAnsi="Arial Narrow"/>
          <w:b/>
          <w:color w:val="C00000"/>
          <w:sz w:val="28"/>
          <w:szCs w:val="28"/>
        </w:rPr>
        <w:t xml:space="preserve"> </w:t>
      </w:r>
      <w:r w:rsidR="00A35D95" w:rsidRPr="00823434">
        <w:rPr>
          <w:rFonts w:ascii="Arial Narrow" w:hAnsi="Arial Narrow"/>
          <w:b/>
          <w:color w:val="C00000"/>
          <w:sz w:val="28"/>
          <w:szCs w:val="28"/>
        </w:rPr>
        <w:t xml:space="preserve">días – </w:t>
      </w:r>
      <w:r>
        <w:rPr>
          <w:rFonts w:ascii="Arial Narrow" w:hAnsi="Arial Narrow"/>
          <w:b/>
          <w:color w:val="C00000"/>
          <w:sz w:val="28"/>
          <w:szCs w:val="28"/>
        </w:rPr>
        <w:t>5</w:t>
      </w:r>
      <w:r w:rsidR="00A35D95" w:rsidRPr="00823434">
        <w:rPr>
          <w:rFonts w:ascii="Arial Narrow" w:hAnsi="Arial Narrow"/>
          <w:b/>
          <w:color w:val="C00000"/>
          <w:sz w:val="28"/>
          <w:szCs w:val="28"/>
        </w:rPr>
        <w:t xml:space="preserve"> noches</w:t>
      </w:r>
    </w:p>
    <w:p w14:paraId="65D5ED2E" w14:textId="77777777" w:rsidR="0078754C" w:rsidRPr="00823434" w:rsidRDefault="0078754C" w:rsidP="00471853">
      <w:pPr>
        <w:spacing w:after="0" w:line="240" w:lineRule="auto"/>
        <w:jc w:val="center"/>
        <w:rPr>
          <w:rFonts w:ascii="Arial Narrow" w:hAnsi="Arial Narrow"/>
          <w:sz w:val="24"/>
          <w:szCs w:val="24"/>
        </w:rPr>
      </w:pPr>
    </w:p>
    <w:p w14:paraId="5AF8DAC5" w14:textId="77777777" w:rsidR="00731B1B" w:rsidRPr="00823434" w:rsidRDefault="00731B1B" w:rsidP="00731B1B">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p>
    <w:p w14:paraId="17EDA856" w14:textId="77777777" w:rsidR="00731B1B" w:rsidRPr="00823434" w:rsidRDefault="00731B1B" w:rsidP="00731B1B">
      <w:pPr>
        <w:spacing w:after="0" w:line="240" w:lineRule="auto"/>
        <w:rPr>
          <w:rFonts w:ascii="Arial Narrow" w:hAnsi="Arial Narrow"/>
          <w:b/>
          <w:bCs/>
          <w:sz w:val="24"/>
          <w:szCs w:val="24"/>
        </w:rPr>
      </w:pPr>
    </w:p>
    <w:p w14:paraId="135FACE2" w14:textId="77777777" w:rsidR="00823434" w:rsidRPr="00823434" w:rsidRDefault="00823434" w:rsidP="00823434">
      <w:pPr>
        <w:pStyle w:val="western"/>
        <w:rPr>
          <w:rFonts w:ascii="Arial Narrow" w:eastAsia="Adobe Fangsong Std R" w:hAnsi="Arial Narrow" w:cstheme="minorBidi"/>
          <w:b/>
          <w:bCs/>
          <w:color w:val="C00000"/>
          <w:kern w:val="0"/>
          <w:sz w:val="24"/>
          <w:szCs w:val="24"/>
          <w:lang w:val="es-CO" w:eastAsia="en-US"/>
        </w:rPr>
      </w:pPr>
      <w:r w:rsidRPr="00823434">
        <w:rPr>
          <w:rFonts w:ascii="Arial Narrow" w:eastAsia="Adobe Fangsong Std R" w:hAnsi="Arial Narrow" w:cstheme="minorBidi"/>
          <w:b/>
          <w:bCs/>
          <w:color w:val="C00000"/>
          <w:kern w:val="0"/>
          <w:sz w:val="24"/>
          <w:szCs w:val="24"/>
          <w:lang w:val="es-CO" w:eastAsia="en-US"/>
        </w:rPr>
        <w:t xml:space="preserve">Día 1 – </w:t>
      </w:r>
      <w:r w:rsidR="004D6A45">
        <w:rPr>
          <w:rFonts w:ascii="Arial Narrow" w:eastAsia="Adobe Fangsong Std R" w:hAnsi="Arial Narrow" w:cstheme="minorBidi"/>
          <w:b/>
          <w:bCs/>
          <w:color w:val="C00000"/>
          <w:kern w:val="0"/>
          <w:sz w:val="24"/>
          <w:szCs w:val="24"/>
          <w:lang w:val="es-CO" w:eastAsia="en-US"/>
        </w:rPr>
        <w:t xml:space="preserve">DUBÁI  </w:t>
      </w:r>
      <w:r w:rsidR="000F7381">
        <w:rPr>
          <w:rFonts w:ascii="Arial Narrow" w:eastAsia="Adobe Fangsong Std R" w:hAnsi="Arial Narrow" w:cstheme="minorBidi"/>
          <w:b/>
          <w:bCs/>
          <w:color w:val="C00000"/>
          <w:kern w:val="0"/>
          <w:sz w:val="24"/>
          <w:szCs w:val="24"/>
          <w:lang w:val="es-CO" w:eastAsia="en-US"/>
        </w:rPr>
        <w:t xml:space="preserve"> </w:t>
      </w:r>
    </w:p>
    <w:p w14:paraId="115A30AE" w14:textId="4E399C07" w:rsidR="00C409CE" w:rsidRDefault="00FB5A04" w:rsidP="00C409CE">
      <w:pPr>
        <w:pStyle w:val="western"/>
        <w:jc w:val="both"/>
        <w:rPr>
          <w:rFonts w:ascii="Arial Narrow" w:hAnsi="Arial Narrow"/>
          <w:sz w:val="24"/>
          <w:szCs w:val="24"/>
          <w:lang w:val="es-AR"/>
        </w:rPr>
      </w:pPr>
      <w:r w:rsidRPr="00FB5A04">
        <w:rPr>
          <w:rFonts w:ascii="Arial Narrow" w:hAnsi="Arial Narrow"/>
          <w:sz w:val="24"/>
          <w:szCs w:val="24"/>
          <w:lang w:val="es-AR"/>
        </w:rPr>
        <w:t xml:space="preserve">A la llegada a Dubái serán recibidos por nuestro representante, que les dará la bienvenida y los llevarán al hotel en un vehículo privado. </w:t>
      </w:r>
      <w:proofErr w:type="spellStart"/>
      <w:r w:rsidRPr="00FB5A04">
        <w:rPr>
          <w:rFonts w:ascii="Arial Narrow" w:hAnsi="Arial Narrow"/>
          <w:sz w:val="24"/>
          <w:szCs w:val="24"/>
          <w:lang w:val="es-AR"/>
        </w:rPr>
        <w:t>Check</w:t>
      </w:r>
      <w:proofErr w:type="spellEnd"/>
      <w:r w:rsidRPr="00FB5A04">
        <w:rPr>
          <w:rFonts w:ascii="Arial Narrow" w:hAnsi="Arial Narrow"/>
          <w:sz w:val="24"/>
          <w:szCs w:val="24"/>
          <w:lang w:val="es-AR"/>
        </w:rPr>
        <w:t>-In y alojamiento. Noche en Dubái.</w:t>
      </w:r>
    </w:p>
    <w:p w14:paraId="0582EFB8" w14:textId="77777777" w:rsidR="00FB5A04" w:rsidRDefault="00FB5A04" w:rsidP="00C409CE">
      <w:pPr>
        <w:pStyle w:val="western"/>
        <w:jc w:val="both"/>
        <w:rPr>
          <w:rFonts w:ascii="Arial Narrow" w:hAnsi="Arial Narrow"/>
          <w:sz w:val="24"/>
          <w:szCs w:val="24"/>
          <w:lang w:val="es-AR"/>
        </w:rPr>
      </w:pPr>
    </w:p>
    <w:p w14:paraId="4C0A4B84" w14:textId="37C85951" w:rsidR="007B26DF" w:rsidRDefault="00823434" w:rsidP="00EB51BE">
      <w:pPr>
        <w:pStyle w:val="western"/>
        <w:jc w:val="both"/>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2 </w:t>
      </w:r>
      <w:r w:rsidR="001870A9">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FB5A04" w:rsidRPr="00FB5A04">
        <w:rPr>
          <w:rFonts w:ascii="Arial Narrow" w:eastAsia="Adobe Fangsong Std R" w:hAnsi="Arial Narrow" w:cstheme="minorBidi"/>
          <w:b/>
          <w:bCs/>
          <w:color w:val="C00000"/>
          <w:kern w:val="0"/>
          <w:sz w:val="24"/>
          <w:szCs w:val="24"/>
          <w:lang w:val="es-CO" w:eastAsia="en-US"/>
        </w:rPr>
        <w:t>DESERT SAFARI EN REGULAR CON CENA BBQ</w:t>
      </w:r>
    </w:p>
    <w:p w14:paraId="41FFEBA8" w14:textId="3F1D1173" w:rsidR="00EB51BE" w:rsidRDefault="00FB5A04" w:rsidP="00FB5A04">
      <w:pPr>
        <w:pStyle w:val="western"/>
        <w:jc w:val="both"/>
        <w:rPr>
          <w:rFonts w:ascii="Arial Narrow" w:hAnsi="Arial Narrow"/>
          <w:sz w:val="24"/>
          <w:szCs w:val="24"/>
          <w:lang w:val="es-AR"/>
        </w:rPr>
      </w:pPr>
      <w:r w:rsidRPr="00FB5A04">
        <w:rPr>
          <w:rFonts w:ascii="Arial Narrow" w:hAnsi="Arial Narrow"/>
          <w:sz w:val="24"/>
          <w:szCs w:val="24"/>
          <w:lang w:val="es-AR"/>
        </w:rPr>
        <w:t>Desayuno. Mañana libre para opcionales.</w:t>
      </w:r>
      <w:r w:rsidR="007341FF">
        <w:rPr>
          <w:rFonts w:ascii="Arial Narrow" w:hAnsi="Arial Narrow"/>
          <w:sz w:val="24"/>
          <w:szCs w:val="24"/>
          <w:lang w:val="es-AR"/>
        </w:rPr>
        <w:t xml:space="preserve"> </w:t>
      </w:r>
      <w:r w:rsidRPr="00FB5A04">
        <w:rPr>
          <w:rFonts w:ascii="Arial Narrow" w:hAnsi="Arial Narrow"/>
          <w:sz w:val="24"/>
          <w:szCs w:val="24"/>
          <w:lang w:val="es-AR"/>
        </w:rPr>
        <w:t xml:space="preserve">Sobre las 15.00 </w:t>
      </w:r>
      <w:proofErr w:type="spellStart"/>
      <w:r w:rsidRPr="00FB5A04">
        <w:rPr>
          <w:rFonts w:ascii="Arial Narrow" w:hAnsi="Arial Narrow"/>
          <w:sz w:val="24"/>
          <w:szCs w:val="24"/>
          <w:lang w:val="es-AR"/>
        </w:rPr>
        <w:t>Hrs</w:t>
      </w:r>
      <w:proofErr w:type="spellEnd"/>
      <w:r w:rsidRPr="00FB5A04">
        <w:rPr>
          <w:rFonts w:ascii="Arial Narrow" w:hAnsi="Arial Narrow"/>
          <w:sz w:val="24"/>
          <w:szCs w:val="24"/>
          <w:lang w:val="es-AR"/>
        </w:rPr>
        <w:t xml:space="preserve">, seremos recogidos en el lobby del hotel en una moderna camioneta 4x4 (en regular 6 personas por camioneta), para iniciar un emocionante Desert Safari. En el recorrido nos detendremos sobre las grandes dunas, para tomar fotografías del hermoso desierto, jugar en las arenas doradas y observar la espectacular puesta de Sol. A continuación, llegamos a un tradicional campamento árabe, donde tendremos la oportunidad de disfrutar de actividades, como montar a camello, pintura en henna, fumar la aromática </w:t>
      </w:r>
      <w:proofErr w:type="spellStart"/>
      <w:r w:rsidRPr="00FB5A04">
        <w:rPr>
          <w:rFonts w:ascii="Arial Narrow" w:hAnsi="Arial Narrow"/>
          <w:sz w:val="24"/>
          <w:szCs w:val="24"/>
          <w:lang w:val="es-AR"/>
        </w:rPr>
        <w:t>shisha</w:t>
      </w:r>
      <w:proofErr w:type="spellEnd"/>
      <w:r w:rsidRPr="00FB5A04">
        <w:rPr>
          <w:rFonts w:ascii="Arial Narrow" w:hAnsi="Arial Narrow"/>
          <w:sz w:val="24"/>
          <w:szCs w:val="24"/>
          <w:lang w:val="es-AR"/>
        </w:rPr>
        <w:t xml:space="preserve"> (pipa de agua), shows en vivo como la danza del vientre y degustaremos una deliciosa cena BBQ. Al finalizar la cena volveremos al hotel. Excursión con conductores de habla inglesa. Noche en Dubái.</w:t>
      </w:r>
    </w:p>
    <w:p w14:paraId="12006AAB" w14:textId="77777777" w:rsidR="007B26DF" w:rsidRPr="001870A9" w:rsidRDefault="007B26DF" w:rsidP="00EB51BE">
      <w:pPr>
        <w:pStyle w:val="western"/>
        <w:jc w:val="both"/>
        <w:rPr>
          <w:rFonts w:ascii="Arial Narrow" w:hAnsi="Arial Narrow"/>
          <w:lang w:val="es-ES"/>
        </w:rPr>
      </w:pPr>
    </w:p>
    <w:p w14:paraId="3508E568" w14:textId="16945311" w:rsidR="00D85E95" w:rsidRDefault="00823434" w:rsidP="00D85E95">
      <w:pPr>
        <w:pStyle w:val="western"/>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3 </w:t>
      </w:r>
      <w:r w:rsidR="001870A9">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FB5A04" w:rsidRPr="00FB5A04">
        <w:rPr>
          <w:rFonts w:ascii="Arial Narrow" w:eastAsia="Adobe Fangsong Std R" w:hAnsi="Arial Narrow" w:cstheme="minorBidi"/>
          <w:b/>
          <w:bCs/>
          <w:color w:val="C00000"/>
          <w:kern w:val="0"/>
          <w:sz w:val="24"/>
          <w:szCs w:val="24"/>
          <w:lang w:val="es-CO" w:eastAsia="en-US"/>
        </w:rPr>
        <w:t>TOUR DUBÁI MEDIO DÍA</w:t>
      </w:r>
    </w:p>
    <w:p w14:paraId="3155A4F8" w14:textId="12215A3A" w:rsidR="00565947" w:rsidRDefault="00FB5A04" w:rsidP="00FB5A04">
      <w:pPr>
        <w:tabs>
          <w:tab w:val="left" w:pos="567"/>
          <w:tab w:val="left" w:pos="10065"/>
        </w:tabs>
        <w:spacing w:after="0"/>
        <w:ind w:right="-1"/>
        <w:jc w:val="both"/>
        <w:rPr>
          <w:rFonts w:ascii="Arial Narrow" w:eastAsia="SimSun" w:hAnsi="Arial Narrow" w:cs="Calibri"/>
          <w:kern w:val="2"/>
          <w:sz w:val="24"/>
          <w:szCs w:val="24"/>
          <w:lang w:val="es-AR" w:eastAsia="zh-CN"/>
        </w:rPr>
      </w:pPr>
      <w:r w:rsidRPr="00FB5A04">
        <w:rPr>
          <w:rFonts w:ascii="Arial Narrow" w:eastAsia="SimSun" w:hAnsi="Arial Narrow" w:cs="Calibri"/>
          <w:kern w:val="2"/>
          <w:sz w:val="24"/>
          <w:szCs w:val="24"/>
          <w:lang w:val="es-AR" w:eastAsia="zh-CN"/>
        </w:rPr>
        <w:t xml:space="preserve">Desayuno. Por la mañana, recogida en el hotel para iniciar nuestro recorrido por la Parte Antigua de Dubái, donde visitaremos el barrio </w:t>
      </w:r>
      <w:proofErr w:type="spellStart"/>
      <w:r w:rsidRPr="00FB5A04">
        <w:rPr>
          <w:rFonts w:ascii="Arial Narrow" w:eastAsia="SimSun" w:hAnsi="Arial Narrow" w:cs="Calibri"/>
          <w:kern w:val="2"/>
          <w:sz w:val="24"/>
          <w:szCs w:val="24"/>
          <w:lang w:val="es-AR" w:eastAsia="zh-CN"/>
        </w:rPr>
        <w:t>Bastakiya</w:t>
      </w:r>
      <w:proofErr w:type="spellEnd"/>
      <w:r w:rsidRPr="00FB5A04">
        <w:rPr>
          <w:rFonts w:ascii="Arial Narrow" w:eastAsia="SimSun" w:hAnsi="Arial Narrow" w:cs="Calibri"/>
          <w:kern w:val="2"/>
          <w:sz w:val="24"/>
          <w:szCs w:val="24"/>
          <w:lang w:val="es-AR" w:eastAsia="zh-CN"/>
        </w:rPr>
        <w:t xml:space="preserve">, el fuerte Al </w:t>
      </w:r>
      <w:proofErr w:type="spellStart"/>
      <w:r w:rsidRPr="00FB5A04">
        <w:rPr>
          <w:rFonts w:ascii="Arial Narrow" w:eastAsia="SimSun" w:hAnsi="Arial Narrow" w:cs="Calibri"/>
          <w:kern w:val="2"/>
          <w:sz w:val="24"/>
          <w:szCs w:val="24"/>
          <w:lang w:val="es-AR" w:eastAsia="zh-CN"/>
        </w:rPr>
        <w:t>Fahidi</w:t>
      </w:r>
      <w:proofErr w:type="spellEnd"/>
      <w:r w:rsidRPr="00FB5A04">
        <w:rPr>
          <w:rFonts w:ascii="Arial Narrow" w:eastAsia="SimSun" w:hAnsi="Arial Narrow" w:cs="Calibri"/>
          <w:kern w:val="2"/>
          <w:sz w:val="24"/>
          <w:szCs w:val="24"/>
          <w:lang w:val="es-AR" w:eastAsia="zh-CN"/>
        </w:rPr>
        <w:t xml:space="preserve">, y el Museo de Dubái, y así conocer la cultura e historia de la nación. Luego cruzaremos el Creek de Dubái a bordo de los Abra (pequeña embarcación de madera), para conocer los mercados del Oro y de las Especies. Posteriormente visitaremos la Parte Moderna de Dubái, para ir a Jumeirah Beach, una de las playas más visitadas de Dubái, donde podremos tener una sesión de fotos del Burj Al </w:t>
      </w:r>
      <w:proofErr w:type="spellStart"/>
      <w:r w:rsidRPr="00FB5A04">
        <w:rPr>
          <w:rFonts w:ascii="Arial Narrow" w:eastAsia="SimSun" w:hAnsi="Arial Narrow" w:cs="Calibri"/>
          <w:kern w:val="2"/>
          <w:sz w:val="24"/>
          <w:szCs w:val="24"/>
          <w:lang w:val="es-AR" w:eastAsia="zh-CN"/>
        </w:rPr>
        <w:t>Arab</w:t>
      </w:r>
      <w:proofErr w:type="spellEnd"/>
      <w:r w:rsidRPr="00FB5A04">
        <w:rPr>
          <w:rFonts w:ascii="Arial Narrow" w:eastAsia="SimSun" w:hAnsi="Arial Narrow" w:cs="Calibri"/>
          <w:kern w:val="2"/>
          <w:sz w:val="24"/>
          <w:szCs w:val="24"/>
          <w:lang w:val="es-AR" w:eastAsia="zh-CN"/>
        </w:rPr>
        <w:t xml:space="preserve"> (conocido como el hotel más lujoso del mundo). Luego conduciremos a través de Sheikh Zayed Road, desde donde podremos apreciar los grandes rascacielos de la ciudad.</w:t>
      </w:r>
      <w:r>
        <w:rPr>
          <w:rFonts w:ascii="Arial Narrow" w:eastAsia="SimSun" w:hAnsi="Arial Narrow" w:cs="Calibri"/>
          <w:kern w:val="2"/>
          <w:sz w:val="24"/>
          <w:szCs w:val="24"/>
          <w:lang w:val="es-AR" w:eastAsia="zh-CN"/>
        </w:rPr>
        <w:t xml:space="preserve"> </w:t>
      </w:r>
      <w:r w:rsidRPr="00FB5A04">
        <w:rPr>
          <w:rFonts w:ascii="Arial Narrow" w:eastAsia="SimSun" w:hAnsi="Arial Narrow" w:cs="Calibri"/>
          <w:kern w:val="2"/>
          <w:sz w:val="24"/>
          <w:szCs w:val="24"/>
          <w:lang w:val="es-AR" w:eastAsia="zh-CN"/>
        </w:rPr>
        <w:t xml:space="preserve">Finalmente pasaremos por el </w:t>
      </w:r>
      <w:proofErr w:type="spellStart"/>
      <w:r w:rsidRPr="00FB5A04">
        <w:rPr>
          <w:rFonts w:ascii="Arial Narrow" w:eastAsia="SimSun" w:hAnsi="Arial Narrow" w:cs="Calibri"/>
          <w:kern w:val="2"/>
          <w:sz w:val="24"/>
          <w:szCs w:val="24"/>
          <w:lang w:val="es-AR" w:eastAsia="zh-CN"/>
        </w:rPr>
        <w:t>Downtown</w:t>
      </w:r>
      <w:proofErr w:type="spellEnd"/>
      <w:r w:rsidRPr="00FB5A04">
        <w:rPr>
          <w:rFonts w:ascii="Arial Narrow" w:eastAsia="SimSun" w:hAnsi="Arial Narrow" w:cs="Calibri"/>
          <w:kern w:val="2"/>
          <w:sz w:val="24"/>
          <w:szCs w:val="24"/>
          <w:lang w:val="es-AR" w:eastAsia="zh-CN"/>
        </w:rPr>
        <w:t>, para tener unas panorámicas de la torre más alta del mundo, el “Burj Khalifa” (entradas no incluidas), junto al asombroso Dubái Mall, el centro comercial más grande del mundo. Al finalizar el tour volveremos al hotel. Noche en Dubai.</w:t>
      </w:r>
    </w:p>
    <w:p w14:paraId="3DA67DEF" w14:textId="77777777" w:rsidR="00D85E95" w:rsidRPr="00C409CE" w:rsidRDefault="00D85E95" w:rsidP="00C409CE">
      <w:pPr>
        <w:tabs>
          <w:tab w:val="left" w:pos="567"/>
          <w:tab w:val="left" w:pos="10065"/>
        </w:tabs>
        <w:spacing w:after="0"/>
        <w:ind w:right="-1"/>
        <w:jc w:val="both"/>
        <w:rPr>
          <w:rFonts w:ascii="Arial Narrow" w:eastAsia="SimSun" w:hAnsi="Arial Narrow" w:cs="Calibri"/>
          <w:kern w:val="2"/>
          <w:sz w:val="24"/>
          <w:szCs w:val="24"/>
          <w:lang w:val="es-AR" w:eastAsia="zh-CN"/>
        </w:rPr>
      </w:pPr>
    </w:p>
    <w:p w14:paraId="373A0A5F" w14:textId="77777777" w:rsidR="00EB51BE" w:rsidRDefault="00823434" w:rsidP="00EB51BE">
      <w:pPr>
        <w:pStyle w:val="western"/>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4 </w:t>
      </w:r>
      <w:r w:rsidR="004578F5">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D85E95" w:rsidRPr="00D85E95">
        <w:rPr>
          <w:rFonts w:ascii="Arial Narrow" w:eastAsia="Adobe Fangsong Std R" w:hAnsi="Arial Narrow" w:cstheme="minorBidi"/>
          <w:b/>
          <w:bCs/>
          <w:color w:val="C00000"/>
          <w:kern w:val="0"/>
          <w:sz w:val="24"/>
          <w:szCs w:val="24"/>
          <w:lang w:val="es-CO" w:eastAsia="en-US"/>
        </w:rPr>
        <w:t>TOUR ABU DHABI DE DÍA COMPLETO</w:t>
      </w:r>
    </w:p>
    <w:p w14:paraId="26AD34E9" w14:textId="6B8765C0" w:rsidR="00D85E95" w:rsidRDefault="00FB5A04" w:rsidP="00FB5A04">
      <w:pPr>
        <w:pStyle w:val="western"/>
        <w:jc w:val="both"/>
        <w:rPr>
          <w:rFonts w:ascii="Arial Narrow" w:hAnsi="Arial Narrow"/>
          <w:sz w:val="24"/>
          <w:szCs w:val="24"/>
          <w:lang w:val="es-AR"/>
        </w:rPr>
      </w:pPr>
      <w:r w:rsidRPr="00FB5A04">
        <w:rPr>
          <w:rFonts w:ascii="Arial Narrow" w:hAnsi="Arial Narrow"/>
          <w:sz w:val="24"/>
          <w:szCs w:val="24"/>
          <w:lang w:val="es-AR"/>
        </w:rPr>
        <w:t xml:space="preserve">Desayuno. Por la mañana, recogida en el hotel para dirigirnos a la ciudad de Abu Dhabi, capital de los Emiratos Árabes y el más grande de los siete emiratos. Una vez que lleguemos a Abu Dhabi, nuestra primera parada será la Gran Mezquita Sheikh Zayed, una de las mezquitas más grandes y lujosas del mundo. Posteriormente nos dirigiremos a ver los asombrosos Palacios de los Jeques, y nos detendremos enfrente del majestuoso hotel Emirates Palace, para una sesión fotográfica. Luego realizaremos un corto trayecto a través de la ciudad, para conocer mejor la organización y arquitectura de la capital. Seguiremos hacia el Heritage Village, un pequeño museo abierto que recrea las actividades diarias tradicionales de la comunidad árabe antes del descubrimiento del petróleo. Desde aquí nos dirigiremos a lo largo de la espectacular Corniche, para obtener una vista espectacular del skyline de la ciudad. Opcionalmente por un valor adicional, podremos entrar al parque temático Ferrari </w:t>
      </w:r>
      <w:proofErr w:type="spellStart"/>
      <w:r w:rsidRPr="00FB5A04">
        <w:rPr>
          <w:rFonts w:ascii="Arial Narrow" w:hAnsi="Arial Narrow"/>
          <w:sz w:val="24"/>
          <w:szCs w:val="24"/>
          <w:lang w:val="es-AR"/>
        </w:rPr>
        <w:t>World</w:t>
      </w:r>
      <w:proofErr w:type="spellEnd"/>
      <w:r w:rsidRPr="00FB5A04">
        <w:rPr>
          <w:rFonts w:ascii="Arial Narrow" w:hAnsi="Arial Narrow"/>
          <w:sz w:val="24"/>
          <w:szCs w:val="24"/>
          <w:lang w:val="es-AR"/>
        </w:rPr>
        <w:t>, para conocer sus espectaculares instalaciones. Al finalizar el tour volveremos al hotel. Noche en Dubai.</w:t>
      </w:r>
    </w:p>
    <w:p w14:paraId="4457590E" w14:textId="77777777" w:rsidR="00FB5A04" w:rsidRDefault="00FB5A04" w:rsidP="00D85E95">
      <w:pPr>
        <w:pStyle w:val="western"/>
        <w:rPr>
          <w:rFonts w:ascii="Arial Narrow" w:hAnsi="Arial Narrow"/>
          <w:sz w:val="24"/>
          <w:szCs w:val="24"/>
          <w:lang w:val="es-AR"/>
        </w:rPr>
      </w:pPr>
    </w:p>
    <w:p w14:paraId="5DD394C7" w14:textId="5D558283" w:rsidR="00D85E95" w:rsidRDefault="00565947" w:rsidP="00D85E95">
      <w:pPr>
        <w:pStyle w:val="western"/>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w:t>
      </w:r>
      <w:r>
        <w:rPr>
          <w:rFonts w:ascii="Arial Narrow" w:eastAsia="Adobe Fangsong Std R" w:hAnsi="Arial Narrow" w:cstheme="minorBidi"/>
          <w:b/>
          <w:bCs/>
          <w:color w:val="C00000"/>
          <w:kern w:val="0"/>
          <w:sz w:val="24"/>
          <w:szCs w:val="24"/>
          <w:lang w:val="es-CO" w:eastAsia="en-US"/>
        </w:rPr>
        <w:t>5</w:t>
      </w:r>
      <w:r w:rsidRPr="00242176">
        <w:rPr>
          <w:rFonts w:ascii="Arial Narrow" w:eastAsia="Adobe Fangsong Std R" w:hAnsi="Arial Narrow" w:cstheme="minorBidi"/>
          <w:b/>
          <w:bCs/>
          <w:color w:val="C00000"/>
          <w:kern w:val="0"/>
          <w:sz w:val="24"/>
          <w:szCs w:val="24"/>
          <w:lang w:val="es-CO" w:eastAsia="en-US"/>
        </w:rPr>
        <w:t xml:space="preserve"> </w:t>
      </w:r>
      <w:r>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FB5A04">
        <w:rPr>
          <w:rFonts w:ascii="Arial Narrow" w:eastAsia="Adobe Fangsong Std R" w:hAnsi="Arial Narrow" w:cstheme="minorBidi"/>
          <w:b/>
          <w:bCs/>
          <w:color w:val="C00000"/>
          <w:kern w:val="0"/>
          <w:sz w:val="24"/>
          <w:szCs w:val="24"/>
          <w:lang w:val="es-CO" w:eastAsia="en-US"/>
        </w:rPr>
        <w:t xml:space="preserve">DUBÁI / </w:t>
      </w:r>
      <w:r w:rsidR="00FB5A04" w:rsidRPr="00FB5A04">
        <w:rPr>
          <w:rFonts w:ascii="Arial Narrow" w:eastAsia="Adobe Fangsong Std R" w:hAnsi="Arial Narrow" w:cstheme="minorBidi"/>
          <w:b/>
          <w:bCs/>
          <w:color w:val="C00000"/>
          <w:kern w:val="0"/>
          <w:sz w:val="24"/>
          <w:szCs w:val="24"/>
          <w:lang w:val="es-CO" w:eastAsia="en-US"/>
        </w:rPr>
        <w:t>DÍA LIBRE</w:t>
      </w:r>
    </w:p>
    <w:p w14:paraId="012D7DE4" w14:textId="6B2B0CA6" w:rsidR="00D85E95" w:rsidRDefault="00FB5A04" w:rsidP="00FB5A04">
      <w:pPr>
        <w:spacing w:after="0" w:line="240" w:lineRule="auto"/>
        <w:jc w:val="both"/>
        <w:rPr>
          <w:rFonts w:ascii="Arial Narrow" w:eastAsia="SimSun" w:hAnsi="Arial Narrow" w:cs="Calibri"/>
          <w:kern w:val="2"/>
          <w:sz w:val="24"/>
          <w:szCs w:val="24"/>
          <w:lang w:val="es-AR" w:eastAsia="zh-CN"/>
        </w:rPr>
      </w:pPr>
      <w:r w:rsidRPr="00FB5A04">
        <w:rPr>
          <w:rFonts w:ascii="Arial Narrow" w:eastAsia="SimSun" w:hAnsi="Arial Narrow" w:cs="Calibri"/>
          <w:kern w:val="2"/>
          <w:sz w:val="24"/>
          <w:szCs w:val="24"/>
          <w:lang w:val="es-AR" w:eastAsia="zh-CN"/>
        </w:rPr>
        <w:t>Desayuno. Día libre para actividades opcionales.</w:t>
      </w:r>
      <w:r>
        <w:rPr>
          <w:rFonts w:ascii="Arial Narrow" w:eastAsia="SimSun" w:hAnsi="Arial Narrow" w:cs="Calibri"/>
          <w:kern w:val="2"/>
          <w:sz w:val="24"/>
          <w:szCs w:val="24"/>
          <w:lang w:val="es-AR" w:eastAsia="zh-CN"/>
        </w:rPr>
        <w:t xml:space="preserve"> </w:t>
      </w:r>
      <w:r w:rsidRPr="00FB5A04">
        <w:rPr>
          <w:rFonts w:ascii="Arial Narrow" w:eastAsia="SimSun" w:hAnsi="Arial Narrow" w:cs="Calibri"/>
          <w:kern w:val="2"/>
          <w:sz w:val="24"/>
          <w:szCs w:val="24"/>
          <w:lang w:val="es-AR" w:eastAsia="zh-CN"/>
        </w:rPr>
        <w:t>Noche en Dubái.</w:t>
      </w:r>
    </w:p>
    <w:p w14:paraId="302AC414" w14:textId="77777777" w:rsidR="00FB5A04" w:rsidRDefault="00FB5A04" w:rsidP="00FB5A04">
      <w:pPr>
        <w:spacing w:after="0" w:line="240" w:lineRule="auto"/>
        <w:jc w:val="both"/>
        <w:rPr>
          <w:rFonts w:ascii="Arial Narrow" w:eastAsia="SimSun" w:hAnsi="Arial Narrow" w:cs="Calibri"/>
          <w:kern w:val="2"/>
          <w:sz w:val="24"/>
          <w:szCs w:val="24"/>
          <w:lang w:val="es-AR" w:eastAsia="zh-CN"/>
        </w:rPr>
      </w:pPr>
    </w:p>
    <w:p w14:paraId="49434368" w14:textId="37A43DC5" w:rsidR="00EA3576" w:rsidRPr="00242176" w:rsidRDefault="00EA3576" w:rsidP="00EA3576">
      <w:pPr>
        <w:pStyle w:val="western"/>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w:t>
      </w:r>
      <w:r>
        <w:rPr>
          <w:rFonts w:ascii="Arial Narrow" w:eastAsia="Adobe Fangsong Std R" w:hAnsi="Arial Narrow" w:cstheme="minorBidi"/>
          <w:b/>
          <w:bCs/>
          <w:color w:val="C00000"/>
          <w:kern w:val="0"/>
          <w:sz w:val="24"/>
          <w:szCs w:val="24"/>
          <w:lang w:val="es-CO" w:eastAsia="en-US"/>
        </w:rPr>
        <w:t>6</w:t>
      </w:r>
      <w:r w:rsidRPr="00242176">
        <w:rPr>
          <w:rFonts w:ascii="Arial Narrow" w:eastAsia="Adobe Fangsong Std R" w:hAnsi="Arial Narrow" w:cstheme="minorBidi"/>
          <w:b/>
          <w:bCs/>
          <w:color w:val="C00000"/>
          <w:kern w:val="0"/>
          <w:sz w:val="24"/>
          <w:szCs w:val="24"/>
          <w:lang w:val="es-CO" w:eastAsia="en-US"/>
        </w:rPr>
        <w:t xml:space="preserve"> </w:t>
      </w:r>
      <w:r>
        <w:rPr>
          <w:rFonts w:ascii="Arial Narrow" w:eastAsia="Adobe Fangsong Std R" w:hAnsi="Arial Narrow" w:cstheme="minorBidi"/>
          <w:b/>
          <w:bCs/>
          <w:color w:val="C00000"/>
          <w:kern w:val="0"/>
          <w:sz w:val="24"/>
          <w:szCs w:val="24"/>
          <w:lang w:val="es-CO" w:eastAsia="en-US"/>
        </w:rPr>
        <w:t>–</w:t>
      </w:r>
      <w:r w:rsidR="006C7487">
        <w:rPr>
          <w:rFonts w:ascii="Arial Narrow" w:eastAsia="Adobe Fangsong Std R" w:hAnsi="Arial Narrow" w:cstheme="minorBidi"/>
          <w:b/>
          <w:bCs/>
          <w:color w:val="C00000"/>
          <w:kern w:val="0"/>
          <w:sz w:val="24"/>
          <w:szCs w:val="24"/>
          <w:lang w:val="es-CO" w:eastAsia="en-US"/>
        </w:rPr>
        <w:t xml:space="preserve"> </w:t>
      </w:r>
      <w:r w:rsidR="00066ABC">
        <w:rPr>
          <w:rFonts w:ascii="Arial Narrow" w:eastAsia="Adobe Fangsong Std R" w:hAnsi="Arial Narrow" w:cstheme="minorBidi"/>
          <w:b/>
          <w:bCs/>
          <w:color w:val="C00000"/>
          <w:kern w:val="0"/>
          <w:sz w:val="24"/>
          <w:szCs w:val="24"/>
          <w:lang w:val="es-CO" w:eastAsia="en-US"/>
        </w:rPr>
        <w:t>DUBÁI</w:t>
      </w:r>
      <w:r w:rsidR="00FB5A04">
        <w:rPr>
          <w:rFonts w:ascii="Arial Narrow" w:eastAsia="Adobe Fangsong Std R" w:hAnsi="Arial Narrow" w:cstheme="minorBidi"/>
          <w:b/>
          <w:bCs/>
          <w:color w:val="C00000"/>
          <w:kern w:val="0"/>
          <w:sz w:val="24"/>
          <w:szCs w:val="24"/>
          <w:lang w:val="es-CO" w:eastAsia="en-US"/>
        </w:rPr>
        <w:t xml:space="preserve"> / AEROPUERTO</w:t>
      </w:r>
    </w:p>
    <w:p w14:paraId="5A30A844" w14:textId="2B88BAC6" w:rsidR="00B72BD8" w:rsidRDefault="00FB5A04" w:rsidP="00B72BD8">
      <w:pPr>
        <w:spacing w:after="0" w:line="240" w:lineRule="auto"/>
        <w:jc w:val="both"/>
        <w:rPr>
          <w:rFonts w:ascii="Arial Narrow" w:eastAsia="SimSun" w:hAnsi="Arial Narrow" w:cs="Calibri"/>
          <w:kern w:val="2"/>
          <w:sz w:val="24"/>
          <w:szCs w:val="24"/>
          <w:lang w:val="es-AR" w:eastAsia="zh-CN"/>
        </w:rPr>
      </w:pPr>
      <w:r w:rsidRPr="00FB5A04">
        <w:rPr>
          <w:rFonts w:ascii="Arial Narrow" w:eastAsia="SimSun" w:hAnsi="Arial Narrow" w:cs="Calibri"/>
          <w:kern w:val="2"/>
          <w:sz w:val="24"/>
          <w:szCs w:val="24"/>
          <w:lang w:val="es-AR" w:eastAsia="zh-CN"/>
        </w:rPr>
        <w:t>Desayuno. A la hora indicada, seremos recogidos y trasladados al aeropuerto, para tomar el vuelo de salida.</w:t>
      </w:r>
    </w:p>
    <w:p w14:paraId="72297C24" w14:textId="77777777" w:rsidR="00DA598E" w:rsidRDefault="00DA598E" w:rsidP="00731B1B">
      <w:pPr>
        <w:spacing w:after="0" w:line="240" w:lineRule="auto"/>
        <w:jc w:val="right"/>
        <w:rPr>
          <w:rFonts w:ascii="Arial Narrow" w:hAnsi="Arial Narrow"/>
          <w:b/>
          <w:bCs/>
          <w:color w:val="C00000"/>
          <w:sz w:val="24"/>
          <w:szCs w:val="24"/>
        </w:rPr>
      </w:pPr>
    </w:p>
    <w:p w14:paraId="73F0DCBE" w14:textId="77777777" w:rsidR="00DA598E" w:rsidRDefault="00DA598E" w:rsidP="00731B1B">
      <w:pPr>
        <w:spacing w:after="0" w:line="240" w:lineRule="auto"/>
        <w:jc w:val="right"/>
        <w:rPr>
          <w:rFonts w:ascii="Arial Narrow" w:hAnsi="Arial Narrow"/>
          <w:b/>
          <w:bCs/>
          <w:color w:val="C00000"/>
          <w:sz w:val="24"/>
          <w:szCs w:val="24"/>
        </w:rPr>
      </w:pPr>
    </w:p>
    <w:p w14:paraId="17B411CC" w14:textId="3C8C7853" w:rsidR="00731B1B" w:rsidRPr="00823434" w:rsidRDefault="00731B1B" w:rsidP="00731B1B">
      <w:pPr>
        <w:spacing w:after="0" w:line="240" w:lineRule="auto"/>
        <w:jc w:val="right"/>
        <w:rPr>
          <w:rFonts w:ascii="Arial Narrow" w:hAnsi="Arial Narrow"/>
          <w:b/>
          <w:bCs/>
          <w:color w:val="C00000"/>
          <w:sz w:val="24"/>
          <w:szCs w:val="24"/>
        </w:rPr>
      </w:pPr>
      <w:r w:rsidRPr="00823434">
        <w:rPr>
          <w:rFonts w:ascii="Arial Narrow" w:hAnsi="Arial Narrow"/>
          <w:b/>
          <w:bCs/>
          <w:color w:val="C00000"/>
          <w:sz w:val="24"/>
          <w:szCs w:val="24"/>
        </w:rPr>
        <w:t>Fin de nuestros servicios</w:t>
      </w:r>
      <w:r w:rsidR="0079464A">
        <w:rPr>
          <w:rFonts w:ascii="Arial Narrow" w:hAnsi="Arial Narrow"/>
          <w:b/>
          <w:bCs/>
          <w:color w:val="C00000"/>
          <w:sz w:val="24"/>
          <w:szCs w:val="24"/>
        </w:rPr>
        <w:t xml:space="preserve"> </w:t>
      </w:r>
      <w:r w:rsidR="0066180C">
        <w:rPr>
          <w:rFonts w:ascii="Arial Narrow" w:hAnsi="Arial Narrow"/>
          <w:b/>
          <w:bCs/>
          <w:color w:val="C00000"/>
          <w:sz w:val="24"/>
          <w:szCs w:val="24"/>
        </w:rPr>
        <w:t>¡Simplemente, v</w:t>
      </w:r>
      <w:r w:rsidRPr="00823434">
        <w:rPr>
          <w:rFonts w:ascii="Arial Narrow" w:hAnsi="Arial Narrow"/>
          <w:b/>
          <w:bCs/>
          <w:color w:val="C00000"/>
          <w:sz w:val="24"/>
          <w:szCs w:val="24"/>
        </w:rPr>
        <w:t>iaja</w:t>
      </w:r>
      <w:r w:rsidR="00823434">
        <w:rPr>
          <w:rFonts w:ascii="Arial Narrow" w:hAnsi="Arial Narrow"/>
          <w:b/>
          <w:bCs/>
          <w:color w:val="C00000"/>
          <w:sz w:val="24"/>
          <w:szCs w:val="24"/>
        </w:rPr>
        <w:t>!</w:t>
      </w:r>
    </w:p>
    <w:p w14:paraId="721B7175" w14:textId="77777777" w:rsidR="00135440" w:rsidRDefault="00135440" w:rsidP="0035162D">
      <w:pPr>
        <w:pStyle w:val="wordsection1"/>
        <w:spacing w:before="0" w:beforeAutospacing="0" w:after="0" w:afterAutospacing="0"/>
        <w:rPr>
          <w:rFonts w:ascii="Arial Narrow" w:hAnsi="Arial Narrow" w:cs="Calibri"/>
          <w:b/>
          <w:bCs/>
          <w:color w:val="C00000"/>
          <w:lang w:val="es-ES"/>
        </w:rPr>
      </w:pPr>
    </w:p>
    <w:p w14:paraId="200F8EF6" w14:textId="77777777" w:rsidR="00DA598E" w:rsidRDefault="00DA598E" w:rsidP="0035162D">
      <w:pPr>
        <w:pStyle w:val="wordsection1"/>
        <w:spacing w:before="0" w:beforeAutospacing="0" w:after="0" w:afterAutospacing="0"/>
        <w:rPr>
          <w:rFonts w:ascii="Arial Narrow" w:hAnsi="Arial Narrow" w:cs="Calibri"/>
          <w:b/>
          <w:bCs/>
          <w:color w:val="C00000"/>
          <w:lang w:val="es-ES"/>
        </w:rPr>
      </w:pPr>
    </w:p>
    <w:p w14:paraId="21DC981B" w14:textId="7A5167FF" w:rsidR="0035162D" w:rsidRPr="00823434" w:rsidRDefault="0035162D" w:rsidP="0035162D">
      <w:pPr>
        <w:pStyle w:val="wordsection1"/>
        <w:spacing w:before="0" w:beforeAutospacing="0" w:after="0" w:afterAutospacing="0"/>
        <w:rPr>
          <w:rFonts w:ascii="Arial Narrow" w:hAnsi="Arial Narrow" w:cs="Calibri"/>
          <w:b/>
          <w:bCs/>
          <w:color w:val="C00000"/>
          <w:lang w:val="es-ES"/>
        </w:rPr>
      </w:pPr>
      <w:r w:rsidRPr="00823434">
        <w:rPr>
          <w:rFonts w:ascii="Arial Narrow" w:hAnsi="Arial Narrow" w:cs="Calibri"/>
          <w:b/>
          <w:bCs/>
          <w:color w:val="C00000"/>
          <w:lang w:val="es-ES"/>
        </w:rPr>
        <w:t xml:space="preserve">EL PRECIO INCLUYE: </w:t>
      </w:r>
    </w:p>
    <w:p w14:paraId="26C40E5D" w14:textId="77777777" w:rsidR="00565947" w:rsidRDefault="00565947" w:rsidP="00565947">
      <w:pPr>
        <w:pStyle w:val="P-Styleguiado"/>
        <w:numPr>
          <w:ilvl w:val="0"/>
          <w:numId w:val="22"/>
        </w:numPr>
        <w:rPr>
          <w:rStyle w:val="StyleSquare"/>
          <w:rFonts w:ascii="Arial Narrow" w:hAnsi="Arial Narrow"/>
          <w:color w:val="auto"/>
          <w:sz w:val="24"/>
          <w:szCs w:val="24"/>
        </w:rPr>
      </w:pPr>
      <w:r w:rsidRPr="00565947">
        <w:rPr>
          <w:rStyle w:val="StyleSquare"/>
          <w:rFonts w:ascii="Arial Narrow" w:hAnsi="Arial Narrow"/>
          <w:color w:val="auto"/>
          <w:sz w:val="24"/>
          <w:szCs w:val="24"/>
        </w:rPr>
        <w:t>Traslado</w:t>
      </w:r>
      <w:r w:rsidR="00066ABC">
        <w:rPr>
          <w:rStyle w:val="StyleSquare"/>
          <w:rFonts w:ascii="Arial Narrow" w:hAnsi="Arial Narrow"/>
          <w:color w:val="auto"/>
          <w:sz w:val="24"/>
          <w:szCs w:val="24"/>
        </w:rPr>
        <w:t xml:space="preserve"> de llegada y salida en privado.</w:t>
      </w:r>
    </w:p>
    <w:p w14:paraId="0745840A" w14:textId="0C58EB6E" w:rsidR="00DA598E" w:rsidRDefault="00DA598E" w:rsidP="00045EBB">
      <w:pPr>
        <w:pStyle w:val="Prrafodelista"/>
        <w:numPr>
          <w:ilvl w:val="0"/>
          <w:numId w:val="22"/>
        </w:numPr>
        <w:rPr>
          <w:rFonts w:ascii="Arial Narrow" w:hAnsi="Arial Narrow" w:cs="Calibri"/>
          <w:sz w:val="24"/>
          <w:szCs w:val="24"/>
        </w:rPr>
      </w:pPr>
      <w:r w:rsidRPr="00DA598E">
        <w:rPr>
          <w:rFonts w:ascii="Arial Narrow" w:hAnsi="Arial Narrow" w:cs="Calibri"/>
          <w:sz w:val="24"/>
          <w:szCs w:val="24"/>
        </w:rPr>
        <w:t>5 noches de hotel en Dubái con desayunos</w:t>
      </w:r>
    </w:p>
    <w:p w14:paraId="75AB30A2" w14:textId="77777777" w:rsidR="00376087" w:rsidRDefault="00376087" w:rsidP="00D85E95">
      <w:pPr>
        <w:pStyle w:val="Prrafodelista"/>
        <w:numPr>
          <w:ilvl w:val="0"/>
          <w:numId w:val="22"/>
        </w:numPr>
        <w:rPr>
          <w:rFonts w:ascii="Arial Narrow" w:hAnsi="Arial Narrow" w:cs="Calibri"/>
          <w:sz w:val="24"/>
          <w:szCs w:val="24"/>
        </w:rPr>
      </w:pPr>
      <w:r w:rsidRPr="00376087">
        <w:rPr>
          <w:rFonts w:ascii="Arial Narrow" w:hAnsi="Arial Narrow" w:cs="Calibri"/>
          <w:sz w:val="24"/>
          <w:szCs w:val="24"/>
        </w:rPr>
        <w:t>Desert Safari en Regular con cena BBQ</w:t>
      </w:r>
    </w:p>
    <w:p w14:paraId="7DF2ADF1" w14:textId="6D00C9F5" w:rsidR="00D85E95" w:rsidRDefault="00376087" w:rsidP="00D85E95">
      <w:pPr>
        <w:pStyle w:val="Prrafodelista"/>
        <w:numPr>
          <w:ilvl w:val="0"/>
          <w:numId w:val="22"/>
        </w:numPr>
        <w:rPr>
          <w:rFonts w:ascii="Arial Narrow" w:hAnsi="Arial Narrow" w:cs="Calibri"/>
          <w:sz w:val="24"/>
          <w:szCs w:val="24"/>
        </w:rPr>
      </w:pPr>
      <w:r w:rsidRPr="00376087">
        <w:rPr>
          <w:rFonts w:ascii="Arial Narrow" w:hAnsi="Arial Narrow" w:cs="Calibri"/>
          <w:sz w:val="24"/>
          <w:szCs w:val="24"/>
        </w:rPr>
        <w:t>Tour Dubái medio día en regular y español</w:t>
      </w:r>
      <w:r w:rsidR="00D85E95" w:rsidRPr="00D85E95">
        <w:rPr>
          <w:rFonts w:ascii="Arial Narrow" w:hAnsi="Arial Narrow" w:cs="Calibri"/>
          <w:sz w:val="24"/>
          <w:szCs w:val="24"/>
        </w:rPr>
        <w:t>.</w:t>
      </w:r>
    </w:p>
    <w:p w14:paraId="0C3BED41" w14:textId="77777777" w:rsidR="00376087" w:rsidRDefault="00376087" w:rsidP="00045EBB">
      <w:pPr>
        <w:pStyle w:val="Prrafodelista"/>
        <w:numPr>
          <w:ilvl w:val="0"/>
          <w:numId w:val="22"/>
        </w:numPr>
        <w:rPr>
          <w:rFonts w:ascii="Arial Narrow" w:hAnsi="Arial Narrow" w:cs="Calibri"/>
          <w:sz w:val="24"/>
          <w:szCs w:val="24"/>
        </w:rPr>
      </w:pPr>
      <w:r w:rsidRPr="00376087">
        <w:rPr>
          <w:rFonts w:ascii="Arial Narrow" w:hAnsi="Arial Narrow" w:cs="Calibri"/>
          <w:sz w:val="24"/>
          <w:szCs w:val="24"/>
        </w:rPr>
        <w:t>Tour Abu Dhabi día completo en regular y español</w:t>
      </w:r>
    </w:p>
    <w:p w14:paraId="1A844060" w14:textId="719223CE" w:rsidR="00376087" w:rsidRPr="00DB3BE0" w:rsidRDefault="00376087" w:rsidP="00DB3BE0">
      <w:pPr>
        <w:pStyle w:val="Prrafodelista"/>
        <w:numPr>
          <w:ilvl w:val="0"/>
          <w:numId w:val="22"/>
        </w:numPr>
        <w:rPr>
          <w:rFonts w:ascii="Arial Narrow" w:hAnsi="Arial Narrow" w:cs="Calibri"/>
          <w:sz w:val="24"/>
          <w:szCs w:val="24"/>
        </w:rPr>
      </w:pPr>
      <w:r w:rsidRPr="00376087">
        <w:rPr>
          <w:rFonts w:ascii="Arial Narrow" w:hAnsi="Arial Narrow" w:cs="Calibri"/>
          <w:sz w:val="24"/>
          <w:szCs w:val="24"/>
        </w:rPr>
        <w:t>Incluye cena obligatoria de gala de fin de año solo en los hoteles Golden Tulip Media 4* y Radisson Blu Barsha Heights 5*</w:t>
      </w:r>
    </w:p>
    <w:p w14:paraId="67C5AE18" w14:textId="6BEA6727" w:rsidR="00487893" w:rsidRPr="00045EBB" w:rsidRDefault="00487893" w:rsidP="00045EBB">
      <w:pPr>
        <w:pStyle w:val="Prrafodelista"/>
        <w:numPr>
          <w:ilvl w:val="0"/>
          <w:numId w:val="22"/>
        </w:numPr>
        <w:rPr>
          <w:rFonts w:ascii="Arial Narrow" w:hAnsi="Arial Narrow" w:cs="Calibri"/>
          <w:sz w:val="24"/>
          <w:szCs w:val="24"/>
        </w:rPr>
      </w:pPr>
      <w:r w:rsidRPr="00045EBB">
        <w:rPr>
          <w:rFonts w:ascii="Arial Narrow" w:hAnsi="Arial Narrow" w:cs="Calibri"/>
          <w:sz w:val="24"/>
          <w:szCs w:val="24"/>
        </w:rPr>
        <w:t xml:space="preserve">Asistencia médica </w:t>
      </w:r>
      <w:r w:rsidR="00066ABC" w:rsidRPr="00045EBB">
        <w:rPr>
          <w:rFonts w:ascii="Arial Narrow" w:hAnsi="Arial Narrow" w:cs="Calibri"/>
          <w:sz w:val="24"/>
          <w:szCs w:val="24"/>
        </w:rPr>
        <w:t>de hasta 60.000 USD (consulte suplemento mayor de 75 años)</w:t>
      </w:r>
    </w:p>
    <w:p w14:paraId="25B4C974" w14:textId="77777777" w:rsidR="00135440" w:rsidRDefault="00135440" w:rsidP="00184829">
      <w:pPr>
        <w:spacing w:after="0" w:line="240" w:lineRule="auto"/>
        <w:jc w:val="both"/>
        <w:rPr>
          <w:rFonts w:ascii="Arial Narrow" w:eastAsia="Adobe Fangsong Std R" w:hAnsi="Arial Narrow"/>
          <w:b/>
          <w:bCs/>
          <w:color w:val="C00000"/>
          <w:sz w:val="24"/>
          <w:szCs w:val="24"/>
        </w:rPr>
      </w:pPr>
    </w:p>
    <w:p w14:paraId="23A12ED9" w14:textId="77777777" w:rsidR="00184829" w:rsidRPr="00823434" w:rsidRDefault="00184829" w:rsidP="00184829">
      <w:pPr>
        <w:spacing w:after="0" w:line="240" w:lineRule="auto"/>
        <w:jc w:val="both"/>
        <w:rPr>
          <w:rFonts w:ascii="Arial Narrow" w:eastAsia="Adobe Fangsong Std R" w:hAnsi="Arial Narrow"/>
          <w:b/>
          <w:bCs/>
          <w:color w:val="C00000"/>
          <w:sz w:val="24"/>
          <w:szCs w:val="24"/>
        </w:rPr>
      </w:pPr>
      <w:r w:rsidRPr="00823434">
        <w:rPr>
          <w:rFonts w:ascii="Arial Narrow" w:eastAsia="Adobe Fangsong Std R" w:hAnsi="Arial Narrow"/>
          <w:b/>
          <w:bCs/>
          <w:color w:val="C00000"/>
          <w:sz w:val="24"/>
          <w:szCs w:val="24"/>
        </w:rPr>
        <w:t>NO INCLUYE:</w:t>
      </w:r>
    </w:p>
    <w:p w14:paraId="798F0E26" w14:textId="77777777" w:rsidR="00487893" w:rsidRDefault="00487893" w:rsidP="00487893">
      <w:pPr>
        <w:pStyle w:val="P-Styleguiado"/>
        <w:numPr>
          <w:ilvl w:val="0"/>
          <w:numId w:val="16"/>
        </w:numPr>
        <w:rPr>
          <w:rStyle w:val="StyleSquare"/>
          <w:rFonts w:ascii="Arial Narrow" w:hAnsi="Arial Narrow"/>
          <w:color w:val="auto"/>
          <w:sz w:val="24"/>
          <w:szCs w:val="24"/>
        </w:rPr>
      </w:pPr>
      <w:r w:rsidRPr="00823434">
        <w:rPr>
          <w:rStyle w:val="StyleSquare"/>
          <w:rFonts w:ascii="Arial Narrow" w:hAnsi="Arial Narrow"/>
          <w:color w:val="auto"/>
          <w:sz w:val="24"/>
          <w:szCs w:val="24"/>
        </w:rPr>
        <w:t>Tiquete</w:t>
      </w:r>
      <w:r w:rsidR="008F33F4">
        <w:rPr>
          <w:rStyle w:val="StyleSquare"/>
          <w:rFonts w:ascii="Arial Narrow" w:hAnsi="Arial Narrow"/>
          <w:color w:val="auto"/>
          <w:sz w:val="24"/>
          <w:szCs w:val="24"/>
        </w:rPr>
        <w:t>s</w:t>
      </w:r>
      <w:r w:rsidRPr="00823434">
        <w:rPr>
          <w:rStyle w:val="StyleSquare"/>
          <w:rFonts w:ascii="Arial Narrow" w:hAnsi="Arial Narrow"/>
          <w:color w:val="auto"/>
          <w:sz w:val="24"/>
          <w:szCs w:val="24"/>
        </w:rPr>
        <w:t xml:space="preserve"> aéreo</w:t>
      </w:r>
      <w:r w:rsidR="008F33F4">
        <w:rPr>
          <w:rStyle w:val="StyleSquare"/>
          <w:rFonts w:ascii="Arial Narrow" w:hAnsi="Arial Narrow"/>
          <w:color w:val="auto"/>
          <w:sz w:val="24"/>
          <w:szCs w:val="24"/>
        </w:rPr>
        <w:t>s</w:t>
      </w:r>
    </w:p>
    <w:p w14:paraId="001EC769" w14:textId="77777777" w:rsidR="008F33F4" w:rsidRDefault="008F33F4" w:rsidP="00487893">
      <w:pPr>
        <w:pStyle w:val="P-Styleguiado"/>
        <w:numPr>
          <w:ilvl w:val="0"/>
          <w:numId w:val="16"/>
        </w:numPr>
        <w:rPr>
          <w:rStyle w:val="StyleSquare"/>
          <w:rFonts w:ascii="Arial Narrow" w:hAnsi="Arial Narrow"/>
          <w:color w:val="auto"/>
          <w:sz w:val="24"/>
          <w:szCs w:val="24"/>
        </w:rPr>
      </w:pPr>
      <w:r>
        <w:rPr>
          <w:rStyle w:val="StyleSquare"/>
          <w:rFonts w:ascii="Arial Narrow" w:hAnsi="Arial Narrow"/>
          <w:color w:val="auto"/>
          <w:sz w:val="24"/>
          <w:szCs w:val="24"/>
        </w:rPr>
        <w:t>Impuestos y cargos del tiquete</w:t>
      </w:r>
    </w:p>
    <w:p w14:paraId="37D4C782" w14:textId="77777777" w:rsidR="00066ABC" w:rsidRPr="00823434" w:rsidRDefault="00066ABC" w:rsidP="00487893">
      <w:pPr>
        <w:pStyle w:val="P-Styleguiado"/>
        <w:numPr>
          <w:ilvl w:val="0"/>
          <w:numId w:val="16"/>
        </w:numPr>
        <w:rPr>
          <w:rStyle w:val="StyleSquare"/>
          <w:rFonts w:ascii="Arial Narrow" w:hAnsi="Arial Narrow"/>
          <w:color w:val="auto"/>
          <w:sz w:val="24"/>
          <w:szCs w:val="24"/>
        </w:rPr>
      </w:pPr>
      <w:r>
        <w:rPr>
          <w:rStyle w:val="StyleSquare"/>
          <w:rFonts w:ascii="Arial Narrow" w:hAnsi="Arial Narrow"/>
          <w:color w:val="auto"/>
          <w:sz w:val="24"/>
          <w:szCs w:val="24"/>
        </w:rPr>
        <w:t xml:space="preserve">Visa de Emiratos Árabes </w:t>
      </w:r>
    </w:p>
    <w:p w14:paraId="78F6A130" w14:textId="77777777" w:rsidR="008F33F4" w:rsidRPr="00823434" w:rsidRDefault="008F33F4" w:rsidP="008F33F4">
      <w:pPr>
        <w:pStyle w:val="P-Styleguiado"/>
        <w:numPr>
          <w:ilvl w:val="0"/>
          <w:numId w:val="16"/>
        </w:numPr>
        <w:rPr>
          <w:rStyle w:val="StyleSquare"/>
          <w:rFonts w:ascii="Arial Narrow" w:hAnsi="Arial Narrow"/>
          <w:color w:val="auto"/>
          <w:sz w:val="24"/>
          <w:szCs w:val="24"/>
        </w:rPr>
      </w:pPr>
      <w:r w:rsidRPr="00823434">
        <w:rPr>
          <w:rStyle w:val="StyleSquare"/>
          <w:rFonts w:ascii="Arial Narrow" w:hAnsi="Arial Narrow"/>
          <w:color w:val="auto"/>
          <w:sz w:val="24"/>
          <w:szCs w:val="24"/>
        </w:rPr>
        <w:t>Comidas no mencionadas en el itinerario</w:t>
      </w:r>
    </w:p>
    <w:p w14:paraId="2892AA4C" w14:textId="77777777" w:rsidR="00184829" w:rsidRPr="00823434" w:rsidRDefault="00184829" w:rsidP="00184829">
      <w:pPr>
        <w:pStyle w:val="P-Styleguiado"/>
        <w:numPr>
          <w:ilvl w:val="0"/>
          <w:numId w:val="16"/>
        </w:numPr>
        <w:rPr>
          <w:rFonts w:ascii="Arial Narrow" w:hAnsi="Arial Narrow"/>
          <w:sz w:val="24"/>
          <w:szCs w:val="24"/>
        </w:rPr>
      </w:pPr>
      <w:r w:rsidRPr="00823434">
        <w:rPr>
          <w:rStyle w:val="StyleSquare"/>
          <w:rFonts w:ascii="Arial Narrow" w:hAnsi="Arial Narrow"/>
          <w:color w:val="auto"/>
          <w:sz w:val="24"/>
          <w:szCs w:val="24"/>
        </w:rPr>
        <w:t>Bebidas alcohólicas y no alcohólicas durante las comidas</w:t>
      </w:r>
    </w:p>
    <w:p w14:paraId="1D9BE2D4" w14:textId="77777777" w:rsidR="00184829" w:rsidRPr="00823434" w:rsidRDefault="008F33F4" w:rsidP="00184829">
      <w:pPr>
        <w:pStyle w:val="P-Styleguiado"/>
        <w:numPr>
          <w:ilvl w:val="0"/>
          <w:numId w:val="16"/>
        </w:numPr>
        <w:rPr>
          <w:rFonts w:ascii="Arial Narrow" w:hAnsi="Arial Narrow"/>
          <w:sz w:val="24"/>
          <w:szCs w:val="24"/>
        </w:rPr>
      </w:pPr>
      <w:r>
        <w:rPr>
          <w:rStyle w:val="StyleSquare"/>
          <w:rFonts w:ascii="Arial Narrow" w:hAnsi="Arial Narrow"/>
          <w:color w:val="auto"/>
          <w:sz w:val="24"/>
          <w:szCs w:val="24"/>
        </w:rPr>
        <w:t>E</w:t>
      </w:r>
      <w:r w:rsidR="00184829" w:rsidRPr="00823434">
        <w:rPr>
          <w:rStyle w:val="StyleSquare"/>
          <w:rFonts w:ascii="Arial Narrow" w:hAnsi="Arial Narrow"/>
          <w:color w:val="auto"/>
          <w:sz w:val="24"/>
          <w:szCs w:val="24"/>
        </w:rPr>
        <w:t xml:space="preserve">xcursiones opcionales </w:t>
      </w:r>
    </w:p>
    <w:p w14:paraId="0059A1DB" w14:textId="77777777" w:rsidR="00184829" w:rsidRPr="00823434" w:rsidRDefault="00184829" w:rsidP="00184829">
      <w:pPr>
        <w:pStyle w:val="P-Styleguiado"/>
        <w:numPr>
          <w:ilvl w:val="0"/>
          <w:numId w:val="16"/>
        </w:numPr>
        <w:rPr>
          <w:rFonts w:ascii="Arial Narrow" w:hAnsi="Arial Narrow"/>
          <w:sz w:val="24"/>
          <w:szCs w:val="24"/>
        </w:rPr>
      </w:pPr>
      <w:r w:rsidRPr="00823434">
        <w:rPr>
          <w:rStyle w:val="StyleSquare"/>
          <w:rFonts w:ascii="Arial Narrow" w:hAnsi="Arial Narrow"/>
          <w:color w:val="auto"/>
          <w:sz w:val="24"/>
          <w:szCs w:val="24"/>
        </w:rPr>
        <w:t>Gastos personales (lavandería, llamadas telefónicas, seguro de viaje, etc.)</w:t>
      </w:r>
    </w:p>
    <w:p w14:paraId="09A302F0" w14:textId="0E7495BE" w:rsidR="004E1D8C" w:rsidRPr="00DB3BE0" w:rsidRDefault="00184829" w:rsidP="000E125F">
      <w:pPr>
        <w:pStyle w:val="P-Styleguiado"/>
        <w:numPr>
          <w:ilvl w:val="0"/>
          <w:numId w:val="16"/>
        </w:numPr>
        <w:spacing w:after="0" w:line="240" w:lineRule="auto"/>
        <w:jc w:val="both"/>
        <w:rPr>
          <w:rStyle w:val="StyleSquare"/>
          <w:rFonts w:ascii="Arial Narrow" w:eastAsia="Adobe Fangsong Std R" w:hAnsi="Arial Narrow"/>
          <w:color w:val="auto"/>
          <w:sz w:val="24"/>
          <w:szCs w:val="24"/>
        </w:rPr>
      </w:pPr>
      <w:r w:rsidRPr="004E1D8C">
        <w:rPr>
          <w:rStyle w:val="StyleSquare"/>
          <w:rFonts w:ascii="Arial Narrow" w:hAnsi="Arial Narrow"/>
          <w:color w:val="auto"/>
          <w:sz w:val="24"/>
          <w:szCs w:val="24"/>
        </w:rPr>
        <w:t xml:space="preserve">Propinas </w:t>
      </w:r>
    </w:p>
    <w:p w14:paraId="29A14FE6" w14:textId="2C82F509" w:rsidR="00DB3BE0" w:rsidRPr="00565947" w:rsidRDefault="00DB3BE0" w:rsidP="000E125F">
      <w:pPr>
        <w:pStyle w:val="P-Styleguiado"/>
        <w:numPr>
          <w:ilvl w:val="0"/>
          <w:numId w:val="16"/>
        </w:numPr>
        <w:spacing w:after="0" w:line="240" w:lineRule="auto"/>
        <w:jc w:val="both"/>
        <w:rPr>
          <w:rStyle w:val="StyleSquare"/>
          <w:rFonts w:ascii="Arial Narrow" w:eastAsia="Adobe Fangsong Std R" w:hAnsi="Arial Narrow"/>
          <w:color w:val="auto"/>
          <w:sz w:val="24"/>
          <w:szCs w:val="24"/>
        </w:rPr>
      </w:pPr>
      <w:r w:rsidRPr="00A340E1">
        <w:rPr>
          <w:rStyle w:val="StyleSquare"/>
          <w:rFonts w:ascii="Arial Narrow" w:eastAsia="Adobe Fangsong Std R" w:hAnsi="Arial Narrow"/>
          <w:color w:val="auto"/>
          <w:sz w:val="24"/>
          <w:szCs w:val="24"/>
        </w:rPr>
        <w:t xml:space="preserve">El hotel </w:t>
      </w:r>
      <w:proofErr w:type="spellStart"/>
      <w:r w:rsidRPr="00A340E1">
        <w:rPr>
          <w:rStyle w:val="StyleSquare"/>
          <w:rFonts w:ascii="Arial Narrow" w:eastAsia="Adobe Fangsong Std R" w:hAnsi="Arial Narrow"/>
          <w:color w:val="auto"/>
          <w:sz w:val="24"/>
          <w:szCs w:val="24"/>
        </w:rPr>
        <w:t>Voco</w:t>
      </w:r>
      <w:proofErr w:type="spellEnd"/>
      <w:r w:rsidRPr="00A340E1">
        <w:rPr>
          <w:rStyle w:val="StyleSquare"/>
          <w:rFonts w:ascii="Arial Narrow" w:eastAsia="Adobe Fangsong Std R" w:hAnsi="Arial Narrow"/>
          <w:color w:val="auto"/>
          <w:sz w:val="24"/>
          <w:szCs w:val="24"/>
        </w:rPr>
        <w:t xml:space="preserve"> </w:t>
      </w:r>
      <w:proofErr w:type="spellStart"/>
      <w:r w:rsidRPr="00A340E1">
        <w:rPr>
          <w:rStyle w:val="StyleSquare"/>
          <w:rFonts w:ascii="Arial Narrow" w:eastAsia="Adobe Fangsong Std R" w:hAnsi="Arial Narrow"/>
          <w:color w:val="auto"/>
          <w:sz w:val="24"/>
          <w:szCs w:val="24"/>
        </w:rPr>
        <w:t>Dubai</w:t>
      </w:r>
      <w:proofErr w:type="spellEnd"/>
      <w:r w:rsidRPr="00A340E1">
        <w:rPr>
          <w:rStyle w:val="StyleSquare"/>
          <w:rFonts w:ascii="Arial Narrow" w:eastAsia="Adobe Fangsong Std R" w:hAnsi="Arial Narrow"/>
          <w:color w:val="auto"/>
          <w:sz w:val="24"/>
          <w:szCs w:val="24"/>
        </w:rPr>
        <w:t xml:space="preserve"> no incluye cena de fin de año, esta puede agregarse opcionalmente por un valor desde los </w:t>
      </w:r>
      <w:proofErr w:type="spellStart"/>
      <w:r w:rsidRPr="00A340E1">
        <w:rPr>
          <w:rStyle w:val="StyleSquare"/>
          <w:rFonts w:ascii="Arial Narrow" w:eastAsia="Adobe Fangsong Std R" w:hAnsi="Arial Narrow"/>
          <w:color w:val="auto"/>
          <w:sz w:val="24"/>
          <w:szCs w:val="24"/>
        </w:rPr>
        <w:t>Usd</w:t>
      </w:r>
      <w:proofErr w:type="spellEnd"/>
      <w:r w:rsidRPr="00A340E1">
        <w:rPr>
          <w:rStyle w:val="StyleSquare"/>
          <w:rFonts w:ascii="Arial Narrow" w:eastAsia="Adobe Fangsong Std R" w:hAnsi="Arial Narrow"/>
          <w:color w:val="auto"/>
          <w:sz w:val="24"/>
          <w:szCs w:val="24"/>
        </w:rPr>
        <w:t xml:space="preserve"> 115 por persona.</w:t>
      </w:r>
    </w:p>
    <w:p w14:paraId="4DB46364" w14:textId="77777777" w:rsidR="00565947" w:rsidRPr="00565947" w:rsidRDefault="00565947" w:rsidP="00F573D6">
      <w:pPr>
        <w:pStyle w:val="P-Styleguiado"/>
        <w:numPr>
          <w:ilvl w:val="0"/>
          <w:numId w:val="16"/>
        </w:numPr>
        <w:spacing w:after="0" w:line="240" w:lineRule="auto"/>
        <w:jc w:val="both"/>
        <w:rPr>
          <w:rStyle w:val="StyleSquare"/>
          <w:rFonts w:ascii="Arial Narrow" w:eastAsia="Adobe Fangsong Std R" w:hAnsi="Arial Narrow"/>
          <w:b/>
          <w:i/>
          <w:color w:val="auto"/>
          <w:sz w:val="24"/>
          <w:szCs w:val="24"/>
        </w:rPr>
      </w:pPr>
      <w:r w:rsidRPr="00565947">
        <w:rPr>
          <w:rStyle w:val="StyleSquare"/>
          <w:rFonts w:ascii="Arial Narrow" w:eastAsia="Adobe Fangsong Std R" w:hAnsi="Arial Narrow"/>
          <w:b/>
          <w:i/>
          <w:color w:val="auto"/>
          <w:sz w:val="24"/>
          <w:szCs w:val="24"/>
        </w:rPr>
        <w:t xml:space="preserve">Impuesto Tourism </w:t>
      </w:r>
      <w:proofErr w:type="gramStart"/>
      <w:r w:rsidRPr="00565947">
        <w:rPr>
          <w:rStyle w:val="StyleSquare"/>
          <w:rFonts w:ascii="Arial Narrow" w:eastAsia="Adobe Fangsong Std R" w:hAnsi="Arial Narrow"/>
          <w:b/>
          <w:i/>
          <w:color w:val="auto"/>
          <w:sz w:val="24"/>
          <w:szCs w:val="24"/>
        </w:rPr>
        <w:t>Dírham</w:t>
      </w:r>
      <w:proofErr w:type="gramEnd"/>
      <w:r w:rsidRPr="00565947">
        <w:rPr>
          <w:rStyle w:val="StyleSquare"/>
          <w:rFonts w:ascii="Arial Narrow" w:eastAsia="Adobe Fangsong Std R" w:hAnsi="Arial Narrow"/>
          <w:b/>
          <w:i/>
          <w:color w:val="auto"/>
          <w:sz w:val="24"/>
          <w:szCs w:val="24"/>
        </w:rPr>
        <w:t xml:space="preserve"> Fee (Usd 4.5 Hoteles 4*) – (Usd 5.5 Hoteles 5*) por noche por habitación, el cual es de pago directo por el cliente, al momento del check-in.</w:t>
      </w:r>
    </w:p>
    <w:p w14:paraId="1C55D002" w14:textId="77777777" w:rsidR="004E1D8C" w:rsidRDefault="00487893" w:rsidP="00BF0DED">
      <w:pPr>
        <w:pStyle w:val="P-Styleguiado"/>
        <w:numPr>
          <w:ilvl w:val="0"/>
          <w:numId w:val="16"/>
        </w:numPr>
        <w:spacing w:after="0" w:line="240" w:lineRule="auto"/>
        <w:jc w:val="both"/>
        <w:rPr>
          <w:rFonts w:ascii="Arial Narrow" w:eastAsia="Adobe Fangsong Std R" w:hAnsi="Arial Narrow"/>
          <w:sz w:val="24"/>
          <w:szCs w:val="24"/>
        </w:rPr>
      </w:pPr>
      <w:r w:rsidRPr="004E1D8C">
        <w:rPr>
          <w:rFonts w:ascii="Arial Narrow" w:eastAsia="Adobe Fangsong Std R" w:hAnsi="Arial Narrow"/>
          <w:sz w:val="24"/>
          <w:szCs w:val="24"/>
        </w:rPr>
        <w:t xml:space="preserve">Fee Bancario </w:t>
      </w:r>
      <w:r w:rsidR="00BF0DED">
        <w:rPr>
          <w:rFonts w:ascii="Arial Narrow" w:eastAsia="Adobe Fangsong Std R" w:hAnsi="Arial Narrow"/>
          <w:sz w:val="24"/>
          <w:szCs w:val="24"/>
        </w:rPr>
        <w:t>3%</w:t>
      </w:r>
    </w:p>
    <w:p w14:paraId="23199B5E" w14:textId="36F8E0AE" w:rsidR="00F6553F" w:rsidRDefault="00F6553F" w:rsidP="00BF0DED">
      <w:pPr>
        <w:pStyle w:val="P-Styleguiado"/>
        <w:spacing w:after="0" w:line="240" w:lineRule="auto"/>
        <w:jc w:val="both"/>
        <w:rPr>
          <w:rFonts w:ascii="Arial Narrow" w:eastAsia="Adobe Fangsong Std R" w:hAnsi="Arial Narrow"/>
          <w:sz w:val="24"/>
          <w:szCs w:val="24"/>
        </w:rPr>
      </w:pPr>
    </w:p>
    <w:p w14:paraId="04D04C9B" w14:textId="46177E2C" w:rsidR="00376087" w:rsidRDefault="00376087" w:rsidP="00BF0DED">
      <w:pPr>
        <w:pStyle w:val="P-Styleguiado"/>
        <w:spacing w:after="0" w:line="240" w:lineRule="auto"/>
        <w:jc w:val="both"/>
        <w:rPr>
          <w:rFonts w:ascii="Arial Narrow" w:eastAsia="Adobe Fangsong Std R" w:hAnsi="Arial Narrow"/>
          <w:sz w:val="24"/>
          <w:szCs w:val="24"/>
        </w:rPr>
      </w:pPr>
    </w:p>
    <w:p w14:paraId="0E5029BE" w14:textId="345E03A3" w:rsidR="00376087" w:rsidRDefault="00376087" w:rsidP="00BF0DED">
      <w:pPr>
        <w:pStyle w:val="P-Styleguiado"/>
        <w:spacing w:after="0" w:line="240" w:lineRule="auto"/>
        <w:jc w:val="both"/>
        <w:rPr>
          <w:rFonts w:ascii="Arial Narrow" w:eastAsia="Adobe Fangsong Std R" w:hAnsi="Arial Narrow"/>
          <w:sz w:val="24"/>
          <w:szCs w:val="24"/>
        </w:rPr>
      </w:pPr>
    </w:p>
    <w:p w14:paraId="15BE651A" w14:textId="77777777" w:rsidR="00376087" w:rsidRDefault="00376087" w:rsidP="00BF0DED">
      <w:pPr>
        <w:pStyle w:val="P-Styleguiado"/>
        <w:spacing w:after="0" w:line="240" w:lineRule="auto"/>
        <w:jc w:val="both"/>
        <w:rPr>
          <w:rFonts w:ascii="Arial Narrow" w:eastAsia="Adobe Fangsong Std R" w:hAnsi="Arial Narrow"/>
          <w:sz w:val="24"/>
          <w:szCs w:val="24"/>
        </w:rPr>
      </w:pPr>
    </w:p>
    <w:tbl>
      <w:tblPr>
        <w:tblStyle w:val="Tablaconcuadrcula"/>
        <w:tblW w:w="102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955"/>
        <w:gridCol w:w="2965"/>
        <w:gridCol w:w="1724"/>
        <w:gridCol w:w="1559"/>
      </w:tblGrid>
      <w:tr w:rsidR="00045EBB" w14:paraId="6D554F21" w14:textId="77777777" w:rsidTr="00376087">
        <w:trPr>
          <w:trHeight w:val="590"/>
          <w:jc w:val="center"/>
        </w:trPr>
        <w:tc>
          <w:tcPr>
            <w:tcW w:w="3955" w:type="dxa"/>
            <w:vMerge w:val="restart"/>
            <w:shd w:val="clear" w:color="auto" w:fill="E7E6E6" w:themeFill="background2"/>
            <w:vAlign w:val="center"/>
          </w:tcPr>
          <w:p w14:paraId="286A394B" w14:textId="77777777" w:rsidR="00045EBB" w:rsidRDefault="00045EBB" w:rsidP="00045EBB">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HOTEL</w:t>
            </w:r>
          </w:p>
        </w:tc>
        <w:tc>
          <w:tcPr>
            <w:tcW w:w="2965" w:type="dxa"/>
            <w:vMerge w:val="restart"/>
            <w:shd w:val="clear" w:color="auto" w:fill="E7E6E6" w:themeFill="background2"/>
            <w:vAlign w:val="center"/>
          </w:tcPr>
          <w:p w14:paraId="0E24CB6A" w14:textId="77777777" w:rsidR="00045EBB" w:rsidRDefault="005B5A08" w:rsidP="00045EBB">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SALIDAS</w:t>
            </w:r>
          </w:p>
        </w:tc>
        <w:tc>
          <w:tcPr>
            <w:tcW w:w="3283" w:type="dxa"/>
            <w:gridSpan w:val="2"/>
            <w:shd w:val="clear" w:color="auto" w:fill="E7E6E6" w:themeFill="background2"/>
            <w:vAlign w:val="center"/>
          </w:tcPr>
          <w:p w14:paraId="349C5AD4" w14:textId="77777777" w:rsidR="00045EBB" w:rsidRDefault="00045EBB" w:rsidP="00045EBB">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PRECIOS POR PERSONA EN DÓLARES AMERICANOS</w:t>
            </w:r>
          </w:p>
        </w:tc>
      </w:tr>
      <w:tr w:rsidR="00376087" w14:paraId="2BB0C1A7" w14:textId="77777777" w:rsidTr="00376087">
        <w:trPr>
          <w:trHeight w:val="316"/>
          <w:jc w:val="center"/>
        </w:trPr>
        <w:tc>
          <w:tcPr>
            <w:tcW w:w="3955" w:type="dxa"/>
            <w:vMerge/>
            <w:shd w:val="clear" w:color="auto" w:fill="E7E6E6" w:themeFill="background2"/>
            <w:vAlign w:val="center"/>
          </w:tcPr>
          <w:p w14:paraId="7CC99634" w14:textId="77777777" w:rsidR="00376087" w:rsidRDefault="00376087" w:rsidP="00045EBB">
            <w:pPr>
              <w:jc w:val="center"/>
              <w:rPr>
                <w:rFonts w:ascii="Arial Narrow" w:hAnsi="Arial Narrow" w:cs="Arial"/>
                <w:b/>
                <w:bCs/>
                <w:color w:val="C00000"/>
                <w:sz w:val="24"/>
                <w:szCs w:val="24"/>
                <w:lang w:val="es-ES" w:eastAsia="es-ES"/>
              </w:rPr>
            </w:pPr>
          </w:p>
        </w:tc>
        <w:tc>
          <w:tcPr>
            <w:tcW w:w="2965" w:type="dxa"/>
            <w:vMerge/>
            <w:shd w:val="clear" w:color="auto" w:fill="E7E6E6" w:themeFill="background2"/>
            <w:vAlign w:val="center"/>
          </w:tcPr>
          <w:p w14:paraId="5C943469" w14:textId="77777777" w:rsidR="00376087" w:rsidRDefault="00376087" w:rsidP="00045EBB">
            <w:pPr>
              <w:jc w:val="center"/>
              <w:rPr>
                <w:rFonts w:ascii="Arial Narrow" w:hAnsi="Arial Narrow" w:cs="Arial"/>
                <w:b/>
                <w:bCs/>
                <w:color w:val="C00000"/>
                <w:sz w:val="24"/>
                <w:szCs w:val="24"/>
                <w:lang w:val="es-ES" w:eastAsia="es-ES"/>
              </w:rPr>
            </w:pPr>
          </w:p>
        </w:tc>
        <w:tc>
          <w:tcPr>
            <w:tcW w:w="1724" w:type="dxa"/>
            <w:shd w:val="clear" w:color="auto" w:fill="E7E6E6" w:themeFill="background2"/>
            <w:vAlign w:val="center"/>
          </w:tcPr>
          <w:p w14:paraId="1D395EC5" w14:textId="77777777" w:rsidR="00376087" w:rsidRDefault="00376087" w:rsidP="00045EBB">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DOBLE</w:t>
            </w:r>
          </w:p>
        </w:tc>
        <w:tc>
          <w:tcPr>
            <w:tcW w:w="1559" w:type="dxa"/>
            <w:shd w:val="clear" w:color="auto" w:fill="E7E6E6" w:themeFill="background2"/>
            <w:vAlign w:val="center"/>
          </w:tcPr>
          <w:p w14:paraId="3CF55AFF" w14:textId="77777777" w:rsidR="00376087" w:rsidRDefault="00376087" w:rsidP="00045EBB">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TRIPLE</w:t>
            </w:r>
          </w:p>
        </w:tc>
      </w:tr>
      <w:tr w:rsidR="002B7C72" w14:paraId="0596E477" w14:textId="77777777" w:rsidTr="002B7C72">
        <w:trPr>
          <w:trHeight w:val="353"/>
          <w:jc w:val="center"/>
        </w:trPr>
        <w:tc>
          <w:tcPr>
            <w:tcW w:w="3955" w:type="dxa"/>
            <w:shd w:val="clear" w:color="auto" w:fill="auto"/>
            <w:vAlign w:val="center"/>
          </w:tcPr>
          <w:p w14:paraId="3701F56A" w14:textId="4DFD708C" w:rsidR="002B7C72" w:rsidRPr="002B7C72" w:rsidRDefault="002B7C72" w:rsidP="002B7C72">
            <w:pPr>
              <w:jc w:val="center"/>
              <w:rPr>
                <w:rFonts w:ascii="Arial Narrow" w:hAnsi="Arial Narrow" w:cs="Calibri"/>
                <w:color w:val="000000"/>
                <w:sz w:val="22"/>
                <w:szCs w:val="22"/>
              </w:rPr>
            </w:pPr>
            <w:r w:rsidRPr="002B7C72">
              <w:rPr>
                <w:rFonts w:ascii="Arial Narrow" w:hAnsi="Arial Narrow" w:cs="Calibri"/>
                <w:color w:val="000000"/>
                <w:sz w:val="22"/>
                <w:szCs w:val="22"/>
              </w:rPr>
              <w:lastRenderedPageBreak/>
              <w:t>GOLDEN TULIP MEDIA 4*</w:t>
            </w:r>
          </w:p>
        </w:tc>
        <w:tc>
          <w:tcPr>
            <w:tcW w:w="2965" w:type="dxa"/>
            <w:vMerge w:val="restart"/>
            <w:tcBorders>
              <w:top w:val="single" w:sz="4" w:space="0" w:color="auto"/>
              <w:left w:val="single" w:sz="4" w:space="0" w:color="auto"/>
              <w:right w:val="single" w:sz="4" w:space="0" w:color="auto"/>
            </w:tcBorders>
            <w:shd w:val="clear" w:color="auto" w:fill="auto"/>
            <w:vAlign w:val="center"/>
          </w:tcPr>
          <w:p w14:paraId="6130C3DD" w14:textId="621849E6" w:rsidR="002B7C72" w:rsidRPr="002B7C72" w:rsidRDefault="002B7C72" w:rsidP="002B7C72">
            <w:pPr>
              <w:jc w:val="center"/>
              <w:rPr>
                <w:rFonts w:ascii="Arial Narrow" w:hAnsi="Arial Narrow" w:cs="Calibri"/>
                <w:b/>
                <w:color w:val="000000"/>
                <w:sz w:val="22"/>
                <w:szCs w:val="22"/>
              </w:rPr>
            </w:pPr>
            <w:r w:rsidRPr="002B7C72">
              <w:rPr>
                <w:rFonts w:ascii="Arial Narrow" w:hAnsi="Arial Narrow" w:cs="Calibri"/>
                <w:b/>
                <w:color w:val="000000"/>
                <w:sz w:val="22"/>
                <w:szCs w:val="22"/>
              </w:rPr>
              <w:t>28 DIC 2026 - 2 ENE 2027</w:t>
            </w:r>
          </w:p>
        </w:tc>
        <w:tc>
          <w:tcPr>
            <w:tcW w:w="1724" w:type="dxa"/>
            <w:tcBorders>
              <w:top w:val="single" w:sz="4" w:space="0" w:color="auto"/>
              <w:left w:val="nil"/>
              <w:bottom w:val="single" w:sz="4" w:space="0" w:color="auto"/>
              <w:right w:val="single" w:sz="4" w:space="0" w:color="auto"/>
            </w:tcBorders>
            <w:shd w:val="clear" w:color="auto" w:fill="auto"/>
            <w:vAlign w:val="center"/>
          </w:tcPr>
          <w:p w14:paraId="1D38E93E" w14:textId="6CDE0020" w:rsidR="002B7C72" w:rsidRPr="002B7C72" w:rsidRDefault="002B7C72" w:rsidP="002B7C72">
            <w:pPr>
              <w:jc w:val="center"/>
              <w:rPr>
                <w:rFonts w:ascii="Arial Narrow" w:hAnsi="Arial Narrow" w:cs="Calibri"/>
                <w:color w:val="000000"/>
                <w:sz w:val="22"/>
                <w:szCs w:val="22"/>
              </w:rPr>
            </w:pPr>
            <w:r w:rsidRPr="002B7C72">
              <w:rPr>
                <w:rFonts w:ascii="Arial Narrow" w:hAnsi="Arial Narrow" w:cs="Calibri"/>
                <w:color w:val="000000"/>
                <w:sz w:val="22"/>
                <w:szCs w:val="22"/>
              </w:rPr>
              <w:t>1.490</w:t>
            </w:r>
          </w:p>
        </w:tc>
        <w:tc>
          <w:tcPr>
            <w:tcW w:w="1559" w:type="dxa"/>
            <w:tcBorders>
              <w:top w:val="single" w:sz="4" w:space="0" w:color="auto"/>
              <w:left w:val="nil"/>
              <w:bottom w:val="single" w:sz="4" w:space="0" w:color="auto"/>
              <w:right w:val="single" w:sz="4" w:space="0" w:color="auto"/>
            </w:tcBorders>
            <w:shd w:val="clear" w:color="auto" w:fill="auto"/>
            <w:vAlign w:val="center"/>
          </w:tcPr>
          <w:p w14:paraId="2B58B7FB" w14:textId="742A804F" w:rsidR="002B7C72" w:rsidRPr="002B7C72" w:rsidRDefault="002B7C72" w:rsidP="002B7C72">
            <w:pPr>
              <w:jc w:val="center"/>
              <w:rPr>
                <w:rFonts w:ascii="Arial Narrow" w:hAnsi="Arial Narrow" w:cs="Calibri"/>
                <w:color w:val="000000"/>
                <w:sz w:val="22"/>
                <w:szCs w:val="22"/>
              </w:rPr>
            </w:pPr>
            <w:r w:rsidRPr="002B7C72">
              <w:rPr>
                <w:rFonts w:ascii="Arial Narrow" w:hAnsi="Arial Narrow" w:cs="Calibri"/>
                <w:color w:val="000000"/>
                <w:sz w:val="22"/>
                <w:szCs w:val="22"/>
              </w:rPr>
              <w:t>1.460</w:t>
            </w:r>
          </w:p>
        </w:tc>
      </w:tr>
      <w:tr w:rsidR="002B7C72" w14:paraId="5BA7AEE0" w14:textId="77777777" w:rsidTr="002B7C72">
        <w:trPr>
          <w:trHeight w:val="428"/>
          <w:jc w:val="center"/>
        </w:trPr>
        <w:tc>
          <w:tcPr>
            <w:tcW w:w="3955" w:type="dxa"/>
            <w:shd w:val="clear" w:color="auto" w:fill="auto"/>
            <w:vAlign w:val="center"/>
          </w:tcPr>
          <w:p w14:paraId="08C75943" w14:textId="39254A40" w:rsidR="002B7C72" w:rsidRPr="002B7C72" w:rsidRDefault="002B7C72" w:rsidP="002B7C72">
            <w:pPr>
              <w:jc w:val="center"/>
              <w:rPr>
                <w:rFonts w:ascii="Arial Narrow" w:hAnsi="Arial Narrow" w:cs="Calibri"/>
                <w:color w:val="000000"/>
                <w:sz w:val="22"/>
                <w:szCs w:val="22"/>
              </w:rPr>
            </w:pPr>
            <w:r w:rsidRPr="002B7C72">
              <w:rPr>
                <w:rFonts w:ascii="Arial Narrow" w:hAnsi="Arial Narrow" w:cs="Calibri"/>
                <w:color w:val="000000"/>
                <w:sz w:val="22"/>
                <w:szCs w:val="22"/>
              </w:rPr>
              <w:t>RADISSON BLU BARSHA HEIGHTS 5*</w:t>
            </w:r>
          </w:p>
        </w:tc>
        <w:tc>
          <w:tcPr>
            <w:tcW w:w="2965" w:type="dxa"/>
            <w:vMerge/>
            <w:tcBorders>
              <w:left w:val="single" w:sz="4" w:space="0" w:color="auto"/>
              <w:right w:val="single" w:sz="4" w:space="0" w:color="auto"/>
            </w:tcBorders>
            <w:shd w:val="clear" w:color="auto" w:fill="auto"/>
            <w:vAlign w:val="center"/>
          </w:tcPr>
          <w:p w14:paraId="62B8235F" w14:textId="77777777" w:rsidR="002B7C72" w:rsidRPr="002B7C72" w:rsidRDefault="002B7C72" w:rsidP="002B7C72">
            <w:pPr>
              <w:jc w:val="center"/>
              <w:rPr>
                <w:rFonts w:ascii="Arial Narrow" w:hAnsi="Arial Narrow"/>
                <w:color w:val="000000"/>
                <w:sz w:val="22"/>
                <w:szCs w:val="22"/>
              </w:rPr>
            </w:pPr>
          </w:p>
        </w:tc>
        <w:tc>
          <w:tcPr>
            <w:tcW w:w="1724" w:type="dxa"/>
            <w:tcBorders>
              <w:top w:val="nil"/>
              <w:left w:val="nil"/>
              <w:bottom w:val="single" w:sz="4" w:space="0" w:color="auto"/>
              <w:right w:val="single" w:sz="4" w:space="0" w:color="auto"/>
            </w:tcBorders>
            <w:shd w:val="clear" w:color="auto" w:fill="auto"/>
            <w:vAlign w:val="center"/>
          </w:tcPr>
          <w:p w14:paraId="0FF809D0" w14:textId="5FBEAF5E" w:rsidR="002B7C72" w:rsidRPr="002B7C72" w:rsidRDefault="002B7C72" w:rsidP="002B7C72">
            <w:pPr>
              <w:jc w:val="center"/>
              <w:rPr>
                <w:rFonts w:ascii="Arial Narrow" w:hAnsi="Arial Narrow" w:cs="Calibri"/>
                <w:color w:val="000000"/>
                <w:sz w:val="22"/>
                <w:szCs w:val="22"/>
              </w:rPr>
            </w:pPr>
            <w:r w:rsidRPr="002B7C72">
              <w:rPr>
                <w:rFonts w:ascii="Arial Narrow" w:hAnsi="Arial Narrow" w:cs="Calibri"/>
                <w:color w:val="000000"/>
                <w:sz w:val="22"/>
                <w:szCs w:val="22"/>
              </w:rPr>
              <w:t>1.830</w:t>
            </w:r>
          </w:p>
        </w:tc>
        <w:tc>
          <w:tcPr>
            <w:tcW w:w="1559" w:type="dxa"/>
            <w:tcBorders>
              <w:top w:val="nil"/>
              <w:left w:val="nil"/>
              <w:bottom w:val="single" w:sz="4" w:space="0" w:color="auto"/>
              <w:right w:val="single" w:sz="4" w:space="0" w:color="auto"/>
            </w:tcBorders>
            <w:shd w:val="clear" w:color="auto" w:fill="auto"/>
            <w:vAlign w:val="center"/>
          </w:tcPr>
          <w:p w14:paraId="399D1E7F" w14:textId="795FCA12" w:rsidR="002B7C72" w:rsidRPr="002B7C72" w:rsidRDefault="002B7C72" w:rsidP="002B7C72">
            <w:pPr>
              <w:jc w:val="center"/>
              <w:rPr>
                <w:rFonts w:ascii="Arial Narrow" w:hAnsi="Arial Narrow" w:cs="Calibri"/>
                <w:color w:val="000000"/>
                <w:sz w:val="22"/>
                <w:szCs w:val="22"/>
              </w:rPr>
            </w:pPr>
            <w:r w:rsidRPr="002B7C72">
              <w:rPr>
                <w:rFonts w:ascii="Arial Narrow" w:hAnsi="Arial Narrow" w:cs="Calibri"/>
                <w:color w:val="000000"/>
                <w:sz w:val="22"/>
                <w:szCs w:val="22"/>
              </w:rPr>
              <w:t>1.800</w:t>
            </w:r>
          </w:p>
        </w:tc>
      </w:tr>
      <w:tr w:rsidR="002B7C72" w14:paraId="6CB485AD" w14:textId="77777777" w:rsidTr="002B7C72">
        <w:trPr>
          <w:trHeight w:val="420"/>
          <w:jc w:val="center"/>
        </w:trPr>
        <w:tc>
          <w:tcPr>
            <w:tcW w:w="3955" w:type="dxa"/>
            <w:tcBorders>
              <w:bottom w:val="single" w:sz="4" w:space="0" w:color="auto"/>
            </w:tcBorders>
            <w:shd w:val="clear" w:color="auto" w:fill="auto"/>
            <w:vAlign w:val="center"/>
          </w:tcPr>
          <w:p w14:paraId="4AEC9ED1" w14:textId="7B5654BC" w:rsidR="002B7C72" w:rsidRPr="002B7C72" w:rsidRDefault="002B7C72" w:rsidP="002B7C72">
            <w:pPr>
              <w:jc w:val="center"/>
              <w:rPr>
                <w:rFonts w:ascii="Arial Narrow" w:hAnsi="Arial Narrow" w:cs="Calibri"/>
                <w:color w:val="000000"/>
                <w:sz w:val="22"/>
                <w:szCs w:val="22"/>
                <w:lang w:val="es-CO"/>
              </w:rPr>
            </w:pPr>
            <w:r w:rsidRPr="002B7C72">
              <w:rPr>
                <w:rFonts w:ascii="Arial Narrow" w:hAnsi="Arial Narrow" w:cs="Calibri"/>
                <w:color w:val="000000"/>
                <w:sz w:val="22"/>
                <w:szCs w:val="22"/>
              </w:rPr>
              <w:t>VOCO DUBÁI 5*</w:t>
            </w:r>
          </w:p>
        </w:tc>
        <w:tc>
          <w:tcPr>
            <w:tcW w:w="2965" w:type="dxa"/>
            <w:vMerge/>
            <w:tcBorders>
              <w:left w:val="single" w:sz="4" w:space="0" w:color="auto"/>
              <w:bottom w:val="single" w:sz="4" w:space="0" w:color="auto"/>
              <w:right w:val="single" w:sz="4" w:space="0" w:color="auto"/>
            </w:tcBorders>
            <w:shd w:val="clear" w:color="auto" w:fill="auto"/>
            <w:vAlign w:val="center"/>
          </w:tcPr>
          <w:p w14:paraId="729590CA" w14:textId="77777777" w:rsidR="002B7C72" w:rsidRPr="002B7C72" w:rsidRDefault="002B7C72" w:rsidP="002B7C72">
            <w:pPr>
              <w:jc w:val="center"/>
              <w:rPr>
                <w:rFonts w:ascii="Arial Narrow" w:hAnsi="Arial Narrow"/>
                <w:color w:val="000000"/>
                <w:sz w:val="22"/>
                <w:szCs w:val="22"/>
                <w:lang w:val="es-CO"/>
              </w:rPr>
            </w:pPr>
          </w:p>
        </w:tc>
        <w:tc>
          <w:tcPr>
            <w:tcW w:w="1724" w:type="dxa"/>
            <w:tcBorders>
              <w:top w:val="nil"/>
              <w:left w:val="nil"/>
              <w:bottom w:val="single" w:sz="4" w:space="0" w:color="auto"/>
              <w:right w:val="single" w:sz="4" w:space="0" w:color="auto"/>
            </w:tcBorders>
            <w:shd w:val="clear" w:color="auto" w:fill="auto"/>
            <w:vAlign w:val="center"/>
          </w:tcPr>
          <w:p w14:paraId="358A5343" w14:textId="536BFBA0" w:rsidR="002B7C72" w:rsidRPr="002B7C72" w:rsidRDefault="002B7C72" w:rsidP="002B7C72">
            <w:pPr>
              <w:jc w:val="center"/>
              <w:rPr>
                <w:rFonts w:ascii="Arial Narrow" w:hAnsi="Arial Narrow" w:cs="Calibri"/>
                <w:color w:val="000000"/>
                <w:sz w:val="22"/>
                <w:szCs w:val="22"/>
              </w:rPr>
            </w:pPr>
            <w:r w:rsidRPr="002B7C72">
              <w:rPr>
                <w:rFonts w:ascii="Arial Narrow" w:hAnsi="Arial Narrow" w:cs="Calibri"/>
                <w:color w:val="000000"/>
                <w:sz w:val="22"/>
                <w:szCs w:val="22"/>
              </w:rPr>
              <w:t>2.020</w:t>
            </w:r>
          </w:p>
        </w:tc>
        <w:tc>
          <w:tcPr>
            <w:tcW w:w="1559" w:type="dxa"/>
            <w:tcBorders>
              <w:top w:val="nil"/>
              <w:left w:val="nil"/>
              <w:bottom w:val="single" w:sz="4" w:space="0" w:color="auto"/>
              <w:right w:val="single" w:sz="4" w:space="0" w:color="auto"/>
            </w:tcBorders>
            <w:shd w:val="clear" w:color="auto" w:fill="auto"/>
            <w:vAlign w:val="center"/>
          </w:tcPr>
          <w:p w14:paraId="16A901BE" w14:textId="6F908625" w:rsidR="002B7C72" w:rsidRPr="002B7C72" w:rsidRDefault="002B7C72" w:rsidP="002B7C72">
            <w:pPr>
              <w:jc w:val="center"/>
              <w:rPr>
                <w:rFonts w:ascii="Arial Narrow" w:hAnsi="Arial Narrow" w:cs="Calibri"/>
                <w:color w:val="000000"/>
                <w:sz w:val="22"/>
                <w:szCs w:val="22"/>
              </w:rPr>
            </w:pPr>
            <w:r w:rsidRPr="002B7C72">
              <w:rPr>
                <w:rFonts w:ascii="Arial Narrow" w:hAnsi="Arial Narrow" w:cs="Calibri"/>
                <w:color w:val="000000"/>
                <w:sz w:val="22"/>
                <w:szCs w:val="22"/>
              </w:rPr>
              <w:t>2.020</w:t>
            </w:r>
          </w:p>
        </w:tc>
      </w:tr>
    </w:tbl>
    <w:p w14:paraId="0F74C4BD" w14:textId="77777777" w:rsidR="00935F41" w:rsidRPr="00EF6DA9" w:rsidRDefault="00935F41" w:rsidP="00EF6DA9">
      <w:pPr>
        <w:pStyle w:val="P-Styleguiado"/>
        <w:spacing w:after="0" w:line="240" w:lineRule="auto"/>
        <w:jc w:val="both"/>
        <w:rPr>
          <w:rFonts w:ascii="Arial Narrow" w:eastAsia="Adobe Fangsong Std R" w:hAnsi="Arial Narrow"/>
          <w:sz w:val="24"/>
          <w:szCs w:val="24"/>
        </w:rPr>
      </w:pPr>
    </w:p>
    <w:p w14:paraId="43506A16" w14:textId="77777777" w:rsidR="005A3EA2" w:rsidRDefault="005A3EA2" w:rsidP="005D0B4A">
      <w:pPr>
        <w:shd w:val="clear" w:color="auto" w:fill="FFFFFF"/>
        <w:spacing w:after="0"/>
        <w:jc w:val="center"/>
        <w:rPr>
          <w:rFonts w:ascii="Arial Narrow" w:hAnsi="Arial Narrow" w:cs="Arial"/>
          <w:b/>
          <w:bCs/>
          <w:color w:val="C00000"/>
          <w:sz w:val="24"/>
          <w:szCs w:val="24"/>
          <w:lang w:val="es-ES" w:eastAsia="es-ES"/>
        </w:rPr>
      </w:pPr>
    </w:p>
    <w:p w14:paraId="7F029DF0" w14:textId="77777777" w:rsidR="00F40087" w:rsidRDefault="00F40087" w:rsidP="005D0B4A">
      <w:pPr>
        <w:shd w:val="clear" w:color="auto" w:fill="FFFFFF"/>
        <w:spacing w:after="0"/>
        <w:jc w:val="center"/>
        <w:rPr>
          <w:rFonts w:ascii="Arial Narrow" w:hAnsi="Arial Narrow" w:cs="Arial"/>
          <w:b/>
          <w:bCs/>
          <w:color w:val="C00000"/>
          <w:sz w:val="24"/>
          <w:szCs w:val="24"/>
          <w:lang w:val="es-ES" w:eastAsia="es-ES"/>
        </w:rPr>
      </w:pPr>
    </w:p>
    <w:p w14:paraId="2271F920" w14:textId="77777777" w:rsidR="000533A3" w:rsidRPr="00823434" w:rsidRDefault="000533A3" w:rsidP="000533A3">
      <w:pPr>
        <w:rPr>
          <w:rStyle w:val="space1"/>
          <w:rFonts w:ascii="Arial Narrow" w:hAnsi="Arial Narrow"/>
          <w:b/>
          <w:color w:val="C00000"/>
          <w:sz w:val="24"/>
          <w:szCs w:val="24"/>
        </w:rPr>
      </w:pPr>
      <w:r w:rsidRPr="00823434">
        <w:rPr>
          <w:rStyle w:val="space1"/>
          <w:rFonts w:ascii="Arial Narrow" w:hAnsi="Arial Narrow"/>
          <w:b/>
          <w:color w:val="C00000"/>
          <w:sz w:val="24"/>
          <w:szCs w:val="24"/>
        </w:rPr>
        <w:t>CONDICIONES GENERALES</w:t>
      </w:r>
    </w:p>
    <w:p w14:paraId="096EFAB3" w14:textId="77777777" w:rsidR="000533A3" w:rsidRDefault="000533A3" w:rsidP="000533A3">
      <w:pPr>
        <w:numPr>
          <w:ilvl w:val="0"/>
          <w:numId w:val="40"/>
        </w:numPr>
        <w:spacing w:after="0" w:line="252" w:lineRule="auto"/>
        <w:jc w:val="both"/>
        <w:rPr>
          <w:rFonts w:eastAsia="Arial Narrow" w:cs="Arial Narrow"/>
          <w:szCs w:val="20"/>
        </w:rPr>
      </w:pPr>
      <w:r>
        <w:rPr>
          <w:rFonts w:ascii="Arial Narrow" w:eastAsia="Arial Narrow" w:hAnsi="Arial Narrow" w:cs="Arial Narrow"/>
          <w:sz w:val="24"/>
          <w:szCs w:val="24"/>
        </w:rPr>
        <w:t>Precios por persona en dólares americanos con impuestos incluidos</w:t>
      </w:r>
    </w:p>
    <w:p w14:paraId="01944FBE"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31C3CDAB"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3FB5E1F4"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3FAA21E6"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7CE34506"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35DBFA88"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5326F6EA"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realizar la reserva es indispensable enviar copia de pasaporte y depósito inicial del 30% del valor total del plan pasajero, para garantizar los servicios.</w:t>
      </w:r>
    </w:p>
    <w:p w14:paraId="18DB621A"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334F32EC"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Al solicitar la reserva, la agencia mayorista se compromete a realizar la gestión oportuna con los prestadores de servicios para garantizar la misma. Por lo que es responsabilidad de la agencia minorista y/o freelance enviar pasaportes vigentes, fecha de viaje, acomodación y cualquier información que fuera relevante para la gestión de la reserva.</w:t>
      </w:r>
    </w:p>
    <w:p w14:paraId="00615969"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gestión por el servicio, más las penalidades o diferencias de tarifa fijadas por el proveedor en caso de ser aplicables.</w:t>
      </w:r>
    </w:p>
    <w:p w14:paraId="31AFC42C"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3F059A36" w14:textId="77777777" w:rsidR="000533A3" w:rsidRPr="00ED43E1" w:rsidRDefault="000533A3" w:rsidP="000533A3">
      <w:pPr>
        <w:numPr>
          <w:ilvl w:val="0"/>
          <w:numId w:val="40"/>
        </w:numPr>
        <w:spacing w:after="0" w:line="252" w:lineRule="auto"/>
        <w:jc w:val="both"/>
        <w:rPr>
          <w:rFonts w:ascii="Arial Narrow" w:eastAsia="Arial Narrow" w:hAnsi="Arial Narrow" w:cs="Arial Narrow"/>
          <w:sz w:val="24"/>
          <w:szCs w:val="24"/>
          <w:lang w:val="en-US"/>
        </w:rPr>
      </w:pPr>
      <w:r w:rsidRPr="00ED43E1">
        <w:rPr>
          <w:rFonts w:ascii="Arial Narrow" w:eastAsia="Arial Narrow" w:hAnsi="Arial Narrow" w:cs="Arial Narrow"/>
          <w:sz w:val="24"/>
          <w:szCs w:val="24"/>
          <w:lang w:val="en-US"/>
        </w:rPr>
        <w:t>Check in 15.00 y check out 12:00 p.m.</w:t>
      </w:r>
    </w:p>
    <w:p w14:paraId="54F9E3C1"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11A350A9" w14:textId="77777777" w:rsidR="000533A3" w:rsidRPr="006326F9" w:rsidRDefault="000533A3" w:rsidP="000533A3">
      <w:pPr>
        <w:numPr>
          <w:ilvl w:val="0"/>
          <w:numId w:val="40"/>
        </w:numPr>
        <w:spacing w:line="252" w:lineRule="auto"/>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415A2C4D" w14:textId="77777777" w:rsidR="000533A3" w:rsidRDefault="000533A3" w:rsidP="000533A3">
      <w:pPr>
        <w:pStyle w:val="text"/>
        <w:jc w:val="center"/>
        <w:rPr>
          <w:rFonts w:ascii="Arial Narrow" w:hAnsi="Arial Narrow"/>
          <w:b/>
          <w:color w:val="C00000"/>
          <w:sz w:val="24"/>
          <w:szCs w:val="24"/>
        </w:rPr>
      </w:pPr>
    </w:p>
    <w:p w14:paraId="3B6255B2" w14:textId="77777777" w:rsidR="000533A3" w:rsidRDefault="000533A3" w:rsidP="000533A3">
      <w:pPr>
        <w:pStyle w:val="text"/>
        <w:jc w:val="center"/>
        <w:rPr>
          <w:rFonts w:ascii="Arial Narrow" w:hAnsi="Arial Narrow"/>
          <w:b/>
          <w:color w:val="C00000"/>
          <w:sz w:val="24"/>
          <w:szCs w:val="24"/>
        </w:rPr>
      </w:pPr>
    </w:p>
    <w:p w14:paraId="467E71B1" w14:textId="77777777" w:rsidR="000533A3" w:rsidRDefault="000533A3" w:rsidP="000533A3">
      <w:pPr>
        <w:pStyle w:val="text"/>
        <w:rPr>
          <w:rFonts w:ascii="Arial Narrow" w:hAnsi="Arial Narrow"/>
          <w:b/>
          <w:color w:val="C00000"/>
          <w:sz w:val="24"/>
          <w:szCs w:val="24"/>
        </w:rPr>
      </w:pPr>
    </w:p>
    <w:p w14:paraId="7BDC7FF2" w14:textId="77777777" w:rsidR="00F6553F" w:rsidRDefault="00F6553F" w:rsidP="000533A3">
      <w:pPr>
        <w:pStyle w:val="text"/>
        <w:rPr>
          <w:rFonts w:ascii="Arial Narrow" w:hAnsi="Arial Narrow"/>
          <w:b/>
          <w:color w:val="C00000"/>
          <w:sz w:val="24"/>
          <w:szCs w:val="24"/>
        </w:rPr>
      </w:pPr>
    </w:p>
    <w:p w14:paraId="55254F4A" w14:textId="77777777" w:rsidR="00EF6DA9" w:rsidRDefault="00EF6DA9" w:rsidP="002D64B6">
      <w:pPr>
        <w:pStyle w:val="text"/>
        <w:rPr>
          <w:rFonts w:ascii="Arial Narrow" w:hAnsi="Arial Narrow"/>
          <w:b/>
          <w:color w:val="C00000"/>
          <w:sz w:val="24"/>
          <w:szCs w:val="24"/>
        </w:rPr>
      </w:pPr>
    </w:p>
    <w:p w14:paraId="135FA4C6" w14:textId="77777777" w:rsidR="00EF6DA9" w:rsidRDefault="00EF6DA9" w:rsidP="000533A3">
      <w:pPr>
        <w:pStyle w:val="text"/>
        <w:jc w:val="center"/>
        <w:rPr>
          <w:rFonts w:ascii="Arial Narrow" w:hAnsi="Arial Narrow"/>
          <w:b/>
          <w:color w:val="C00000"/>
          <w:sz w:val="24"/>
          <w:szCs w:val="24"/>
        </w:rPr>
      </w:pPr>
    </w:p>
    <w:p w14:paraId="57410011" w14:textId="77777777" w:rsidR="000533A3" w:rsidRDefault="000533A3" w:rsidP="000533A3">
      <w:pPr>
        <w:pStyle w:val="text"/>
        <w:jc w:val="center"/>
        <w:rPr>
          <w:rFonts w:ascii="Arial Narrow" w:hAnsi="Arial Narrow"/>
          <w:b/>
          <w:color w:val="C00000"/>
          <w:sz w:val="24"/>
          <w:szCs w:val="24"/>
        </w:rPr>
      </w:pPr>
      <w:r>
        <w:rPr>
          <w:rFonts w:ascii="Arial Narrow" w:hAnsi="Arial Narrow"/>
          <w:b/>
          <w:color w:val="C00000"/>
          <w:sz w:val="24"/>
          <w:szCs w:val="24"/>
        </w:rPr>
        <w:t>POLÍTICA GENERAL DE CLÁUSULA DE RESPONSABILIDAD</w:t>
      </w:r>
    </w:p>
    <w:p w14:paraId="73AC7898" w14:textId="77777777" w:rsidR="000533A3" w:rsidRDefault="000533A3" w:rsidP="000533A3">
      <w:pPr>
        <w:pStyle w:val="text"/>
        <w:jc w:val="center"/>
        <w:rPr>
          <w:rFonts w:ascii="Arial Narrow" w:hAnsi="Arial Narrow"/>
          <w:b/>
          <w:sz w:val="24"/>
          <w:szCs w:val="24"/>
        </w:rPr>
      </w:pPr>
    </w:p>
    <w:p w14:paraId="3A9B590E" w14:textId="77777777" w:rsidR="000533A3" w:rsidRDefault="000533A3" w:rsidP="000533A3">
      <w:pPr>
        <w:pStyle w:val="text"/>
        <w:rPr>
          <w:rFonts w:ascii="Arial Narrow" w:hAnsi="Arial Narrow"/>
          <w:color w:val="000000" w:themeColor="text1"/>
        </w:rPr>
      </w:pPr>
      <w:r>
        <w:rPr>
          <w:rFonts w:ascii="Arial Narrow" w:hAnsi="Arial Narrow"/>
        </w:rPr>
        <w:t>FOLLETOS, BOLETINES VIRTUALES Y FÍSICOS, COTIZACIONES, OFERTAS DE SERVICIOS Y PROPUESTAS.</w:t>
      </w:r>
    </w:p>
    <w:p w14:paraId="74B42F0C" w14:textId="77777777" w:rsidR="000533A3" w:rsidRDefault="000533A3" w:rsidP="000533A3">
      <w:pPr>
        <w:pStyle w:val="text"/>
        <w:rPr>
          <w:rFonts w:ascii="Arial Narrow" w:hAnsi="Arial Narrow"/>
        </w:rPr>
      </w:pPr>
      <w:r>
        <w:rPr>
          <w:rFonts w:ascii="Arial Narrow" w:hAnsi="Arial Narrow"/>
        </w:rPr>
        <w:t>INNOVA TRAVEL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reembolso, los reembolsos a que hubiere lugar, se realizarán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3F7DCBB5" w14:textId="77777777" w:rsidR="000533A3" w:rsidRDefault="000533A3" w:rsidP="000533A3">
      <w:pPr>
        <w:pStyle w:val="text"/>
        <w:rPr>
          <w:rFonts w:ascii="Arial Narrow" w:hAnsi="Arial Narrow"/>
        </w:rPr>
      </w:pPr>
      <w:r>
        <w:rPr>
          <w:rFonts w:ascii="Arial Narrow" w:hAnsi="Arial Narrow"/>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57FCAB68" w14:textId="77777777" w:rsidR="000533A3" w:rsidRDefault="000533A3" w:rsidP="000533A3">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134887A8" w14:textId="77777777" w:rsidR="000533A3" w:rsidRDefault="000533A3" w:rsidP="000533A3">
      <w:pPr>
        <w:pStyle w:val="text"/>
        <w:rPr>
          <w:rFonts w:ascii="Arial Narrow" w:hAnsi="Arial Narrow"/>
        </w:rPr>
      </w:pPr>
      <w:r>
        <w:rPr>
          <w:rFonts w:ascii="Arial Narrow" w:hAnsi="Arial Narrow"/>
        </w:rPr>
        <w:t xml:space="preserve">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exclusiva responsabilidad del pasajero el cumplimiento de dichas políticas, las cuales podrán variar por disposición de las empresas de transporte o del prestador de los </w:t>
      </w:r>
      <w:proofErr w:type="spellStart"/>
      <w:r>
        <w:rPr>
          <w:rFonts w:ascii="Arial Narrow" w:hAnsi="Arial Narrow"/>
        </w:rPr>
        <w:t>servicios.Toda</w:t>
      </w:r>
      <w:proofErr w:type="spellEnd"/>
      <w:r>
        <w:rPr>
          <w:rFonts w:ascii="Arial Narrow" w:hAnsi="Arial Narrow"/>
        </w:rPr>
        <w:t xml:space="preserve">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p>
    <w:p w14:paraId="6088E776" w14:textId="77777777" w:rsidR="000533A3" w:rsidRDefault="000533A3" w:rsidP="000533A3">
      <w:pPr>
        <w:pStyle w:val="P-Styleguiado"/>
        <w:rPr>
          <w:rFonts w:ascii="Arial Narrow" w:hAnsi="Arial Narrow"/>
          <w:sz w:val="18"/>
          <w:szCs w:val="18"/>
        </w:rPr>
      </w:pPr>
      <w:r>
        <w:rPr>
          <w:rFonts w:ascii="Arial Narrow" w:hAnsi="Arial Narrow"/>
        </w:rPr>
        <w:lastRenderedPageBreak/>
        <w:t>RNT N°164397 INNOVA TRAVEL S.A.S - Está comprometida con el código de conducta contra la EXPLOTACIÓN Y VIOLENCIA SEXUAL INFANTIL, y en cumplimiento de los Artículos 16 y 17, de la Ley 679 del 2.001, advierte sobre las consecuencias legales de la explotación y abuso sexual.</w:t>
      </w:r>
    </w:p>
    <w:p w14:paraId="7F2472E1" w14:textId="77777777" w:rsidR="00B14F58" w:rsidRPr="00823434" w:rsidRDefault="00B14F58" w:rsidP="0059418E">
      <w:pPr>
        <w:pStyle w:val="text"/>
        <w:rPr>
          <w:rFonts w:ascii="Arial Narrow" w:hAnsi="Arial Narrow"/>
        </w:rPr>
      </w:pPr>
    </w:p>
    <w:sectPr w:rsidR="00B14F58" w:rsidRPr="00823434"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16FCE" w14:textId="77777777" w:rsidR="000E125F" w:rsidRDefault="000E125F" w:rsidP="00E67A97">
      <w:pPr>
        <w:spacing w:after="0" w:line="240" w:lineRule="auto"/>
      </w:pPr>
      <w:r>
        <w:separator/>
      </w:r>
    </w:p>
  </w:endnote>
  <w:endnote w:type="continuationSeparator" w:id="0">
    <w:p w14:paraId="714E774A"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Open Sans">
    <w:altName w:val="Tahoma"/>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dobe Fangsong Std R">
    <w:panose1 w:val="00000000000000000000"/>
    <w:charset w:val="80"/>
    <w:family w:val="roman"/>
    <w:notTrueType/>
    <w:pitch w:val="variable"/>
    <w:sig w:usb0="00000207" w:usb1="0A0F1810" w:usb2="00000016" w:usb3="00000000" w:csb0="0006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819D9" w14:textId="77777777" w:rsidR="000E125F" w:rsidRDefault="000E125F" w:rsidP="00E67A97">
      <w:pPr>
        <w:spacing w:after="0" w:line="240" w:lineRule="auto"/>
      </w:pPr>
      <w:r>
        <w:separator/>
      </w:r>
    </w:p>
  </w:footnote>
  <w:footnote w:type="continuationSeparator" w:id="0">
    <w:p w14:paraId="023353C8"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36C44" w14:textId="77777777" w:rsidR="000E125F" w:rsidRDefault="000E125F" w:rsidP="00677E72">
    <w:r w:rsidRPr="000431E9">
      <w:rPr>
        <w:noProof/>
        <w:lang w:eastAsia="es-CO"/>
      </w:rPr>
      <w:drawing>
        <wp:anchor distT="0" distB="0" distL="114300" distR="114300" simplePos="0" relativeHeight="251659264" behindDoc="1" locked="0" layoutInCell="1" allowOverlap="1" wp14:anchorId="0143173D" wp14:editId="05DF24DA">
          <wp:simplePos x="0" y="0"/>
          <wp:positionH relativeFrom="page">
            <wp:align>left</wp:align>
          </wp:positionH>
          <wp:positionV relativeFrom="paragraph">
            <wp:posOffset>-360045</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FADCDDA"/>
    <w:multiLevelType w:val="hybridMultilevel"/>
    <w:tmpl w:val="F93C1A88"/>
    <w:lvl w:ilvl="0" w:tplc="52A87928">
      <w:start w:val="1"/>
      <w:numFmt w:val="bullet"/>
      <w:lvlText w:val=""/>
      <w:lvlJc w:val="left"/>
      <w:pPr>
        <w:tabs>
          <w:tab w:val="num" w:pos="720"/>
        </w:tabs>
        <w:ind w:left="720" w:hanging="360"/>
      </w:pPr>
      <w:rPr>
        <w:rFonts w:ascii="Wingdings" w:hAnsi="Wingdings" w:cs="Wingdings" w:hint="default"/>
      </w:rPr>
    </w:lvl>
    <w:lvl w:ilvl="1" w:tplc="6F5446B6">
      <w:start w:val="1"/>
      <w:numFmt w:val="bullet"/>
      <w:lvlText w:val="o"/>
      <w:lvlJc w:val="left"/>
      <w:pPr>
        <w:tabs>
          <w:tab w:val="num" w:pos="1440"/>
        </w:tabs>
        <w:ind w:left="1440" w:hanging="360"/>
      </w:pPr>
      <w:rPr>
        <w:rFonts w:ascii="Courier New" w:hAnsi="Courier New" w:cs="Courier New" w:hint="default"/>
      </w:rPr>
    </w:lvl>
    <w:lvl w:ilvl="2" w:tplc="074EBA8A">
      <w:start w:val="1"/>
      <w:numFmt w:val="bullet"/>
      <w:lvlText w:val=""/>
      <w:lvlJc w:val="left"/>
      <w:pPr>
        <w:tabs>
          <w:tab w:val="num" w:pos="2160"/>
        </w:tabs>
        <w:ind w:left="2160" w:hanging="360"/>
      </w:pPr>
      <w:rPr>
        <w:rFonts w:ascii="Wingdings" w:hAnsi="Wingdings" w:cs="Wingdings" w:hint="default"/>
      </w:rPr>
    </w:lvl>
    <w:lvl w:ilvl="3" w:tplc="C9AEAC18">
      <w:start w:val="1"/>
      <w:numFmt w:val="bullet"/>
      <w:lvlText w:val=""/>
      <w:lvlJc w:val="left"/>
      <w:pPr>
        <w:tabs>
          <w:tab w:val="num" w:pos="2880"/>
        </w:tabs>
        <w:ind w:left="2880" w:hanging="360"/>
      </w:pPr>
      <w:rPr>
        <w:rFonts w:ascii="Symbol" w:hAnsi="Symbol" w:cs="Symbol" w:hint="default"/>
      </w:rPr>
    </w:lvl>
    <w:lvl w:ilvl="4" w:tplc="8FA636CC">
      <w:start w:val="1"/>
      <w:numFmt w:val="bullet"/>
      <w:lvlText w:val="o"/>
      <w:lvlJc w:val="left"/>
      <w:pPr>
        <w:tabs>
          <w:tab w:val="num" w:pos="3600"/>
        </w:tabs>
        <w:ind w:left="3600" w:hanging="360"/>
      </w:pPr>
      <w:rPr>
        <w:rFonts w:ascii="Courier New" w:hAnsi="Courier New" w:cs="Courier New" w:hint="default"/>
      </w:rPr>
    </w:lvl>
    <w:lvl w:ilvl="5" w:tplc="B886643E">
      <w:start w:val="1"/>
      <w:numFmt w:val="bullet"/>
      <w:lvlText w:val=""/>
      <w:lvlJc w:val="left"/>
      <w:pPr>
        <w:tabs>
          <w:tab w:val="num" w:pos="4320"/>
        </w:tabs>
        <w:ind w:left="4320" w:hanging="360"/>
      </w:pPr>
      <w:rPr>
        <w:rFonts w:ascii="Wingdings" w:hAnsi="Wingdings" w:cs="Wingdings" w:hint="default"/>
      </w:rPr>
    </w:lvl>
    <w:lvl w:ilvl="6" w:tplc="38A0DE6A">
      <w:start w:val="1"/>
      <w:numFmt w:val="bullet"/>
      <w:lvlText w:val=""/>
      <w:lvlJc w:val="left"/>
      <w:pPr>
        <w:tabs>
          <w:tab w:val="num" w:pos="5040"/>
        </w:tabs>
        <w:ind w:left="5040" w:hanging="360"/>
      </w:pPr>
      <w:rPr>
        <w:rFonts w:ascii="Symbol" w:hAnsi="Symbol" w:cs="Symbol" w:hint="default"/>
      </w:rPr>
    </w:lvl>
    <w:lvl w:ilvl="7" w:tplc="06426A46">
      <w:start w:val="1"/>
      <w:numFmt w:val="bullet"/>
      <w:lvlText w:val="o"/>
      <w:lvlJc w:val="left"/>
      <w:pPr>
        <w:tabs>
          <w:tab w:val="num" w:pos="5760"/>
        </w:tabs>
        <w:ind w:left="5760" w:hanging="360"/>
      </w:pPr>
      <w:rPr>
        <w:rFonts w:ascii="Courier New" w:hAnsi="Courier New" w:cs="Courier New" w:hint="default"/>
      </w:rPr>
    </w:lvl>
    <w:lvl w:ilvl="8" w:tplc="5B2E902E">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1764A32"/>
    <w:multiLevelType w:val="hybridMultilevel"/>
    <w:tmpl w:val="422031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4B96CEC"/>
    <w:multiLevelType w:val="hybridMultilevel"/>
    <w:tmpl w:val="D94824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4F27A1F"/>
    <w:multiLevelType w:val="hybridMultilevel"/>
    <w:tmpl w:val="82487DA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8D75D8B"/>
    <w:multiLevelType w:val="hybridMultilevel"/>
    <w:tmpl w:val="B7826C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E545EE2"/>
    <w:multiLevelType w:val="multilevel"/>
    <w:tmpl w:val="AB2C3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82113B"/>
    <w:multiLevelType w:val="hybridMultilevel"/>
    <w:tmpl w:val="4906B79C"/>
    <w:lvl w:ilvl="0" w:tplc="72A48CFC">
      <w:start w:val="1"/>
      <w:numFmt w:val="bullet"/>
      <w:lvlText w:val=""/>
      <w:lvlJc w:val="left"/>
      <w:pPr>
        <w:tabs>
          <w:tab w:val="num" w:pos="720"/>
        </w:tabs>
        <w:ind w:left="720" w:hanging="360"/>
      </w:pPr>
      <w:rPr>
        <w:rFonts w:ascii="Wingdings" w:hAnsi="Wingdings" w:cs="Wingdings" w:hint="default"/>
      </w:rPr>
    </w:lvl>
    <w:lvl w:ilvl="1" w:tplc="0E427232">
      <w:start w:val="1"/>
      <w:numFmt w:val="bullet"/>
      <w:lvlText w:val="o"/>
      <w:lvlJc w:val="left"/>
      <w:pPr>
        <w:tabs>
          <w:tab w:val="num" w:pos="1440"/>
        </w:tabs>
        <w:ind w:left="1440" w:hanging="360"/>
      </w:pPr>
      <w:rPr>
        <w:rFonts w:ascii="Courier New" w:hAnsi="Courier New" w:cs="Courier New" w:hint="default"/>
      </w:rPr>
    </w:lvl>
    <w:lvl w:ilvl="2" w:tplc="6FD82546">
      <w:start w:val="1"/>
      <w:numFmt w:val="bullet"/>
      <w:lvlText w:val=""/>
      <w:lvlJc w:val="left"/>
      <w:pPr>
        <w:tabs>
          <w:tab w:val="num" w:pos="2160"/>
        </w:tabs>
        <w:ind w:left="2160" w:hanging="360"/>
      </w:pPr>
      <w:rPr>
        <w:rFonts w:ascii="Wingdings" w:hAnsi="Wingdings" w:cs="Wingdings" w:hint="default"/>
      </w:rPr>
    </w:lvl>
    <w:lvl w:ilvl="3" w:tplc="54FEEFB4">
      <w:start w:val="1"/>
      <w:numFmt w:val="bullet"/>
      <w:lvlText w:val=""/>
      <w:lvlJc w:val="left"/>
      <w:pPr>
        <w:tabs>
          <w:tab w:val="num" w:pos="2880"/>
        </w:tabs>
        <w:ind w:left="2880" w:hanging="360"/>
      </w:pPr>
      <w:rPr>
        <w:rFonts w:ascii="Symbol" w:hAnsi="Symbol" w:cs="Symbol" w:hint="default"/>
      </w:rPr>
    </w:lvl>
    <w:lvl w:ilvl="4" w:tplc="6FBE4CE4">
      <w:start w:val="1"/>
      <w:numFmt w:val="bullet"/>
      <w:lvlText w:val="o"/>
      <w:lvlJc w:val="left"/>
      <w:pPr>
        <w:tabs>
          <w:tab w:val="num" w:pos="3600"/>
        </w:tabs>
        <w:ind w:left="3600" w:hanging="360"/>
      </w:pPr>
      <w:rPr>
        <w:rFonts w:ascii="Courier New" w:hAnsi="Courier New" w:cs="Courier New" w:hint="default"/>
      </w:rPr>
    </w:lvl>
    <w:lvl w:ilvl="5" w:tplc="18C223FE">
      <w:start w:val="1"/>
      <w:numFmt w:val="bullet"/>
      <w:lvlText w:val=""/>
      <w:lvlJc w:val="left"/>
      <w:pPr>
        <w:tabs>
          <w:tab w:val="num" w:pos="4320"/>
        </w:tabs>
        <w:ind w:left="4320" w:hanging="360"/>
      </w:pPr>
      <w:rPr>
        <w:rFonts w:ascii="Wingdings" w:hAnsi="Wingdings" w:cs="Wingdings" w:hint="default"/>
      </w:rPr>
    </w:lvl>
    <w:lvl w:ilvl="6" w:tplc="32C29708">
      <w:start w:val="1"/>
      <w:numFmt w:val="bullet"/>
      <w:lvlText w:val=""/>
      <w:lvlJc w:val="left"/>
      <w:pPr>
        <w:tabs>
          <w:tab w:val="num" w:pos="5040"/>
        </w:tabs>
        <w:ind w:left="5040" w:hanging="360"/>
      </w:pPr>
      <w:rPr>
        <w:rFonts w:ascii="Symbol" w:hAnsi="Symbol" w:cs="Symbol" w:hint="default"/>
      </w:rPr>
    </w:lvl>
    <w:lvl w:ilvl="7" w:tplc="79145E22">
      <w:start w:val="1"/>
      <w:numFmt w:val="bullet"/>
      <w:lvlText w:val="o"/>
      <w:lvlJc w:val="left"/>
      <w:pPr>
        <w:tabs>
          <w:tab w:val="num" w:pos="5760"/>
        </w:tabs>
        <w:ind w:left="5760" w:hanging="360"/>
      </w:pPr>
      <w:rPr>
        <w:rFonts w:ascii="Courier New" w:hAnsi="Courier New" w:cs="Courier New" w:hint="default"/>
      </w:rPr>
    </w:lvl>
    <w:lvl w:ilvl="8" w:tplc="CBAE8B2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2991CD4"/>
    <w:multiLevelType w:val="hybridMultilevel"/>
    <w:tmpl w:val="B70CCCC2"/>
    <w:lvl w:ilvl="0" w:tplc="A858D7F0">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67E0EEA"/>
    <w:multiLevelType w:val="hybridMultilevel"/>
    <w:tmpl w:val="B8645886"/>
    <w:lvl w:ilvl="0" w:tplc="240A0001">
      <w:start w:val="1"/>
      <w:numFmt w:val="bullet"/>
      <w:lvlText w:val=""/>
      <w:lvlJc w:val="left"/>
      <w:pPr>
        <w:ind w:left="1077" w:hanging="360"/>
      </w:pPr>
      <w:rPr>
        <w:rFonts w:ascii="Symbol" w:hAnsi="Symbol"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9" w15:restartNumberingAfterBreak="0">
    <w:nsid w:val="1F257D82"/>
    <w:multiLevelType w:val="hybridMultilevel"/>
    <w:tmpl w:val="8364161E"/>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217F3FD3"/>
    <w:multiLevelType w:val="multilevel"/>
    <w:tmpl w:val="0E064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Arial Narrow" w:eastAsia="Times New Roman" w:hAnsi="Arial Narrow"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37543"/>
    <w:multiLevelType w:val="hybridMultilevel"/>
    <w:tmpl w:val="63F896AC"/>
    <w:lvl w:ilvl="0" w:tplc="C6A2E790">
      <w:start w:val="1"/>
      <w:numFmt w:val="bullet"/>
      <w:lvlText w:val=""/>
      <w:lvlJc w:val="left"/>
      <w:pPr>
        <w:tabs>
          <w:tab w:val="num" w:pos="624"/>
        </w:tabs>
        <w:ind w:left="624" w:hanging="264"/>
      </w:pPr>
      <w:rPr>
        <w:rFonts w:ascii="Symbol" w:hAnsi="Symbol" w:hint="default"/>
        <w:color w:val="auto"/>
        <w:sz w:val="16"/>
        <w:szCs w:val="16"/>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B5940D1"/>
    <w:multiLevelType w:val="hybridMultilevel"/>
    <w:tmpl w:val="B9127C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D8F72C6"/>
    <w:multiLevelType w:val="hybridMultilevel"/>
    <w:tmpl w:val="D338A2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4BC5370"/>
    <w:multiLevelType w:val="hybridMultilevel"/>
    <w:tmpl w:val="44FA892A"/>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7" w15:restartNumberingAfterBreak="0">
    <w:nsid w:val="39011A04"/>
    <w:multiLevelType w:val="hybridMultilevel"/>
    <w:tmpl w:val="FB5ECF96"/>
    <w:lvl w:ilvl="0" w:tplc="240A000B">
      <w:start w:val="1"/>
      <w:numFmt w:val="bullet"/>
      <w:lvlText w:val=""/>
      <w:lvlJc w:val="left"/>
      <w:pPr>
        <w:ind w:left="720" w:hanging="360"/>
      </w:pPr>
      <w:rPr>
        <w:rFonts w:ascii="Wingdings" w:hAnsi="Wingdings" w:hint="default"/>
      </w:rPr>
    </w:lvl>
    <w:lvl w:ilvl="1" w:tplc="5EC8B28A">
      <w:numFmt w:val="bullet"/>
      <w:lvlText w:val="•"/>
      <w:lvlJc w:val="left"/>
      <w:pPr>
        <w:ind w:left="1785" w:hanging="705"/>
      </w:pPr>
      <w:rPr>
        <w:rFonts w:ascii="Arial Narrow" w:eastAsiaTheme="minorHAnsi" w:hAnsi="Arial Narrow" w:cstheme="minorBid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9E825BA"/>
    <w:multiLevelType w:val="hybridMultilevel"/>
    <w:tmpl w:val="0838A812"/>
    <w:lvl w:ilvl="0" w:tplc="65284E08">
      <w:numFmt w:val="bullet"/>
      <w:lvlText w:val="•"/>
      <w:lvlJc w:val="left"/>
      <w:pPr>
        <w:ind w:left="1065" w:hanging="705"/>
      </w:pPr>
      <w:rPr>
        <w:rFonts w:ascii="Arial Narrow" w:eastAsiaTheme="minorHAnsi" w:hAnsi="Arial Narrow"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BB24AB8"/>
    <w:multiLevelType w:val="hybridMultilevel"/>
    <w:tmpl w:val="6FF69F06"/>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 w15:restartNumberingAfterBreak="0">
    <w:nsid w:val="3E6E4C8F"/>
    <w:multiLevelType w:val="hybridMultilevel"/>
    <w:tmpl w:val="8FB477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3167195"/>
    <w:multiLevelType w:val="hybridMultilevel"/>
    <w:tmpl w:val="8018BA62"/>
    <w:lvl w:ilvl="0" w:tplc="080A0001">
      <w:start w:val="1"/>
      <w:numFmt w:val="bullet"/>
      <w:lvlText w:val=""/>
      <w:lvlJc w:val="left"/>
      <w:pPr>
        <w:ind w:left="8622" w:hanging="360"/>
      </w:pPr>
      <w:rPr>
        <w:rFonts w:ascii="Symbol" w:hAnsi="Symbol" w:hint="default"/>
      </w:rPr>
    </w:lvl>
    <w:lvl w:ilvl="1" w:tplc="080A0003" w:tentative="1">
      <w:start w:val="1"/>
      <w:numFmt w:val="bullet"/>
      <w:lvlText w:val="o"/>
      <w:lvlJc w:val="left"/>
      <w:pPr>
        <w:ind w:left="9342" w:hanging="360"/>
      </w:pPr>
      <w:rPr>
        <w:rFonts w:ascii="Courier New" w:hAnsi="Courier New" w:cs="Courier New" w:hint="default"/>
      </w:rPr>
    </w:lvl>
    <w:lvl w:ilvl="2" w:tplc="080A0005" w:tentative="1">
      <w:start w:val="1"/>
      <w:numFmt w:val="bullet"/>
      <w:lvlText w:val=""/>
      <w:lvlJc w:val="left"/>
      <w:pPr>
        <w:ind w:left="10062" w:hanging="360"/>
      </w:pPr>
      <w:rPr>
        <w:rFonts w:ascii="Wingdings" w:hAnsi="Wingdings" w:hint="default"/>
      </w:rPr>
    </w:lvl>
    <w:lvl w:ilvl="3" w:tplc="080A0001" w:tentative="1">
      <w:start w:val="1"/>
      <w:numFmt w:val="bullet"/>
      <w:lvlText w:val=""/>
      <w:lvlJc w:val="left"/>
      <w:pPr>
        <w:ind w:left="10782" w:hanging="360"/>
      </w:pPr>
      <w:rPr>
        <w:rFonts w:ascii="Symbol" w:hAnsi="Symbol" w:hint="default"/>
      </w:rPr>
    </w:lvl>
    <w:lvl w:ilvl="4" w:tplc="080A0003" w:tentative="1">
      <w:start w:val="1"/>
      <w:numFmt w:val="bullet"/>
      <w:lvlText w:val="o"/>
      <w:lvlJc w:val="left"/>
      <w:pPr>
        <w:ind w:left="11502" w:hanging="360"/>
      </w:pPr>
      <w:rPr>
        <w:rFonts w:ascii="Courier New" w:hAnsi="Courier New" w:cs="Courier New" w:hint="default"/>
      </w:rPr>
    </w:lvl>
    <w:lvl w:ilvl="5" w:tplc="080A0005" w:tentative="1">
      <w:start w:val="1"/>
      <w:numFmt w:val="bullet"/>
      <w:lvlText w:val=""/>
      <w:lvlJc w:val="left"/>
      <w:pPr>
        <w:ind w:left="12222" w:hanging="360"/>
      </w:pPr>
      <w:rPr>
        <w:rFonts w:ascii="Wingdings" w:hAnsi="Wingdings" w:hint="default"/>
      </w:rPr>
    </w:lvl>
    <w:lvl w:ilvl="6" w:tplc="080A0001" w:tentative="1">
      <w:start w:val="1"/>
      <w:numFmt w:val="bullet"/>
      <w:lvlText w:val=""/>
      <w:lvlJc w:val="left"/>
      <w:pPr>
        <w:ind w:left="12942" w:hanging="360"/>
      </w:pPr>
      <w:rPr>
        <w:rFonts w:ascii="Symbol" w:hAnsi="Symbol" w:hint="default"/>
      </w:rPr>
    </w:lvl>
    <w:lvl w:ilvl="7" w:tplc="080A0003" w:tentative="1">
      <w:start w:val="1"/>
      <w:numFmt w:val="bullet"/>
      <w:lvlText w:val="o"/>
      <w:lvlJc w:val="left"/>
      <w:pPr>
        <w:ind w:left="13662" w:hanging="360"/>
      </w:pPr>
      <w:rPr>
        <w:rFonts w:ascii="Courier New" w:hAnsi="Courier New" w:cs="Courier New" w:hint="default"/>
      </w:rPr>
    </w:lvl>
    <w:lvl w:ilvl="8" w:tplc="080A0005" w:tentative="1">
      <w:start w:val="1"/>
      <w:numFmt w:val="bullet"/>
      <w:lvlText w:val=""/>
      <w:lvlJc w:val="left"/>
      <w:pPr>
        <w:ind w:left="14382" w:hanging="360"/>
      </w:pPr>
      <w:rPr>
        <w:rFonts w:ascii="Wingdings" w:hAnsi="Wingdings" w:hint="default"/>
      </w:rPr>
    </w:lvl>
  </w:abstractNum>
  <w:abstractNum w:abstractNumId="22" w15:restartNumberingAfterBreak="0">
    <w:nsid w:val="4AEA354C"/>
    <w:multiLevelType w:val="multilevel"/>
    <w:tmpl w:val="A2E8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E211CB"/>
    <w:multiLevelType w:val="multilevel"/>
    <w:tmpl w:val="A21A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52FE28E7"/>
    <w:multiLevelType w:val="hybridMultilevel"/>
    <w:tmpl w:val="BD90F8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53D5F98"/>
    <w:multiLevelType w:val="hybridMultilevel"/>
    <w:tmpl w:val="4DDED63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5646122D"/>
    <w:multiLevelType w:val="hybridMultilevel"/>
    <w:tmpl w:val="783280C0"/>
    <w:lvl w:ilvl="0" w:tplc="63AC2B74">
      <w:start w:val="90"/>
      <w:numFmt w:val="bullet"/>
      <w:lvlText w:val="-"/>
      <w:lvlJc w:val="left"/>
      <w:pPr>
        <w:ind w:left="720" w:hanging="360"/>
      </w:pPr>
      <w:rPr>
        <w:rFonts w:ascii="Calibri" w:eastAsia="Calibri" w:hAnsi="Calibri" w:cs="Calibri" w:hint="default"/>
        <w:color w:val="80808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FC83630"/>
    <w:multiLevelType w:val="hybridMultilevel"/>
    <w:tmpl w:val="0B9223E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FF468A4"/>
    <w:multiLevelType w:val="hybridMultilevel"/>
    <w:tmpl w:val="15AE23A8"/>
    <w:lvl w:ilvl="0" w:tplc="3F806B6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3725413"/>
    <w:multiLevelType w:val="multilevel"/>
    <w:tmpl w:val="6A54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1F50C3"/>
    <w:multiLevelType w:val="hybridMultilevel"/>
    <w:tmpl w:val="164A9D0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4C51F5F"/>
    <w:multiLevelType w:val="hybridMultilevel"/>
    <w:tmpl w:val="5AAA9B5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564709B"/>
    <w:multiLevelType w:val="hybridMultilevel"/>
    <w:tmpl w:val="73B449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56D6604"/>
    <w:multiLevelType w:val="hybridMultilevel"/>
    <w:tmpl w:val="04D018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FA4486E"/>
    <w:multiLevelType w:val="hybridMultilevel"/>
    <w:tmpl w:val="F4143C8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7" w15:restartNumberingAfterBreak="0">
    <w:nsid w:val="782C7980"/>
    <w:multiLevelType w:val="multilevel"/>
    <w:tmpl w:val="CF58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CA62AE"/>
    <w:multiLevelType w:val="hybridMultilevel"/>
    <w:tmpl w:val="1EE6A5BA"/>
    <w:lvl w:ilvl="0" w:tplc="26340B92">
      <w:start w:val="19"/>
      <w:numFmt w:val="bullet"/>
      <w:lvlText w:val=""/>
      <w:lvlJc w:val="left"/>
      <w:pPr>
        <w:ind w:left="1776" w:hanging="360"/>
      </w:pPr>
      <w:rPr>
        <w:rFonts w:ascii="Symbol" w:eastAsia="Calibri" w:hAnsi="Symbol" w:cs="Times New Roman"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num w:numId="1">
    <w:abstractNumId w:val="33"/>
  </w:num>
  <w:num w:numId="2">
    <w:abstractNumId w:val="29"/>
  </w:num>
  <w:num w:numId="3">
    <w:abstractNumId w:val="32"/>
  </w:num>
  <w:num w:numId="4">
    <w:abstractNumId w:val="11"/>
  </w:num>
  <w:num w:numId="5">
    <w:abstractNumId w:val="0"/>
  </w:num>
  <w:num w:numId="6">
    <w:abstractNumId w:val="17"/>
  </w:num>
  <w:num w:numId="7">
    <w:abstractNumId w:val="12"/>
  </w:num>
  <w:num w:numId="8">
    <w:abstractNumId w:val="13"/>
  </w:num>
  <w:num w:numId="9">
    <w:abstractNumId w:val="9"/>
  </w:num>
  <w:num w:numId="10">
    <w:abstractNumId w:val="14"/>
  </w:num>
  <w:num w:numId="11">
    <w:abstractNumId w:val="26"/>
  </w:num>
  <w:num w:numId="12">
    <w:abstractNumId w:val="19"/>
  </w:num>
  <w:num w:numId="13">
    <w:abstractNumId w:val="30"/>
  </w:num>
  <w:num w:numId="14">
    <w:abstractNumId w:val="3"/>
  </w:num>
  <w:num w:numId="15">
    <w:abstractNumId w:val="21"/>
  </w:num>
  <w:num w:numId="16">
    <w:abstractNumId w:val="28"/>
  </w:num>
  <w:num w:numId="17">
    <w:abstractNumId w:val="36"/>
  </w:num>
  <w:num w:numId="18">
    <w:abstractNumId w:val="20"/>
  </w:num>
  <w:num w:numId="19">
    <w:abstractNumId w:val="7"/>
  </w:num>
  <w:num w:numId="20">
    <w:abstractNumId w:val="6"/>
  </w:num>
  <w:num w:numId="21">
    <w:abstractNumId w:val="8"/>
  </w:num>
  <w:num w:numId="22">
    <w:abstractNumId w:val="35"/>
  </w:num>
  <w:num w:numId="23">
    <w:abstractNumId w:val="27"/>
  </w:num>
  <w:num w:numId="24">
    <w:abstractNumId w:val="10"/>
  </w:num>
  <w:num w:numId="25">
    <w:abstractNumId w:val="31"/>
  </w:num>
  <w:num w:numId="26">
    <w:abstractNumId w:val="5"/>
  </w:num>
  <w:num w:numId="27">
    <w:abstractNumId w:val="37"/>
  </w:num>
  <w:num w:numId="28">
    <w:abstractNumId w:val="38"/>
  </w:num>
  <w:num w:numId="29">
    <w:abstractNumId w:val="15"/>
  </w:num>
  <w:num w:numId="30">
    <w:abstractNumId w:val="34"/>
  </w:num>
  <w:num w:numId="31">
    <w:abstractNumId w:val="18"/>
  </w:num>
  <w:num w:numId="32">
    <w:abstractNumId w:val="16"/>
  </w:num>
  <w:num w:numId="33">
    <w:abstractNumId w:val="2"/>
  </w:num>
  <w:num w:numId="34">
    <w:abstractNumId w:val="25"/>
  </w:num>
  <w:num w:numId="35">
    <w:abstractNumId w:val="1"/>
  </w:num>
  <w:num w:numId="36">
    <w:abstractNumId w:val="4"/>
  </w:num>
  <w:num w:numId="37">
    <w:abstractNumId w:val="22"/>
  </w:num>
  <w:num w:numId="38">
    <w:abstractNumId w:val="23"/>
  </w:num>
  <w:num w:numId="39">
    <w:abstractNumId w:val="10"/>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7CBA"/>
    <w:rsid w:val="00013F67"/>
    <w:rsid w:val="00021BE0"/>
    <w:rsid w:val="000254DD"/>
    <w:rsid w:val="0003168C"/>
    <w:rsid w:val="00032E34"/>
    <w:rsid w:val="00033CEB"/>
    <w:rsid w:val="000457E5"/>
    <w:rsid w:val="00045EBB"/>
    <w:rsid w:val="00051352"/>
    <w:rsid w:val="000533A3"/>
    <w:rsid w:val="00057C5F"/>
    <w:rsid w:val="00066ABC"/>
    <w:rsid w:val="0007238B"/>
    <w:rsid w:val="00074F41"/>
    <w:rsid w:val="00093E01"/>
    <w:rsid w:val="00094C6F"/>
    <w:rsid w:val="000A5F06"/>
    <w:rsid w:val="000A67E6"/>
    <w:rsid w:val="000B11D6"/>
    <w:rsid w:val="000B1F15"/>
    <w:rsid w:val="000B5D3C"/>
    <w:rsid w:val="000B7CAE"/>
    <w:rsid w:val="000C7C23"/>
    <w:rsid w:val="000D158B"/>
    <w:rsid w:val="000D4396"/>
    <w:rsid w:val="000E125F"/>
    <w:rsid w:val="000E2654"/>
    <w:rsid w:val="000E49A9"/>
    <w:rsid w:val="000E6AC5"/>
    <w:rsid w:val="000E6D75"/>
    <w:rsid w:val="000F6AB8"/>
    <w:rsid w:val="000F7381"/>
    <w:rsid w:val="001023F1"/>
    <w:rsid w:val="00102F7A"/>
    <w:rsid w:val="00103239"/>
    <w:rsid w:val="00124D1E"/>
    <w:rsid w:val="001339EB"/>
    <w:rsid w:val="00135440"/>
    <w:rsid w:val="00137668"/>
    <w:rsid w:val="00137694"/>
    <w:rsid w:val="00176C6A"/>
    <w:rsid w:val="00177E3C"/>
    <w:rsid w:val="00182264"/>
    <w:rsid w:val="00184829"/>
    <w:rsid w:val="001870A9"/>
    <w:rsid w:val="001A189B"/>
    <w:rsid w:val="001A2F73"/>
    <w:rsid w:val="001A33B8"/>
    <w:rsid w:val="001C1C45"/>
    <w:rsid w:val="001E78C3"/>
    <w:rsid w:val="001F035B"/>
    <w:rsid w:val="001F0CA9"/>
    <w:rsid w:val="001F54CC"/>
    <w:rsid w:val="001F6616"/>
    <w:rsid w:val="00200B0E"/>
    <w:rsid w:val="00204BEA"/>
    <w:rsid w:val="00211A46"/>
    <w:rsid w:val="0021329B"/>
    <w:rsid w:val="002133C6"/>
    <w:rsid w:val="00214123"/>
    <w:rsid w:val="002223DB"/>
    <w:rsid w:val="00224133"/>
    <w:rsid w:val="00226E4A"/>
    <w:rsid w:val="0022753A"/>
    <w:rsid w:val="00237F43"/>
    <w:rsid w:val="00242176"/>
    <w:rsid w:val="002532AC"/>
    <w:rsid w:val="0025791A"/>
    <w:rsid w:val="00264A5F"/>
    <w:rsid w:val="002755CB"/>
    <w:rsid w:val="002838FE"/>
    <w:rsid w:val="00297642"/>
    <w:rsid w:val="002A29B9"/>
    <w:rsid w:val="002A7531"/>
    <w:rsid w:val="002B6F26"/>
    <w:rsid w:val="002B7C72"/>
    <w:rsid w:val="002C3C7B"/>
    <w:rsid w:val="002C4F5A"/>
    <w:rsid w:val="002D64B6"/>
    <w:rsid w:val="002E1A12"/>
    <w:rsid w:val="002E21C5"/>
    <w:rsid w:val="002E4F6F"/>
    <w:rsid w:val="002F1F1A"/>
    <w:rsid w:val="002F4D95"/>
    <w:rsid w:val="00305A97"/>
    <w:rsid w:val="00316F98"/>
    <w:rsid w:val="00344F7E"/>
    <w:rsid w:val="0035162D"/>
    <w:rsid w:val="00352320"/>
    <w:rsid w:val="00352E62"/>
    <w:rsid w:val="00376087"/>
    <w:rsid w:val="00377392"/>
    <w:rsid w:val="00381590"/>
    <w:rsid w:val="00384606"/>
    <w:rsid w:val="003853DA"/>
    <w:rsid w:val="00386207"/>
    <w:rsid w:val="00393468"/>
    <w:rsid w:val="00394F8D"/>
    <w:rsid w:val="00396B84"/>
    <w:rsid w:val="003A4E81"/>
    <w:rsid w:val="003B3C23"/>
    <w:rsid w:val="003B783C"/>
    <w:rsid w:val="003C70DC"/>
    <w:rsid w:val="003D0111"/>
    <w:rsid w:val="003D373D"/>
    <w:rsid w:val="003E2DC9"/>
    <w:rsid w:val="003E383A"/>
    <w:rsid w:val="003E3CE2"/>
    <w:rsid w:val="003F29E6"/>
    <w:rsid w:val="003F4589"/>
    <w:rsid w:val="003F6197"/>
    <w:rsid w:val="003F7F3B"/>
    <w:rsid w:val="00411534"/>
    <w:rsid w:val="00411D08"/>
    <w:rsid w:val="0041208A"/>
    <w:rsid w:val="004121D1"/>
    <w:rsid w:val="00413BCE"/>
    <w:rsid w:val="00420A63"/>
    <w:rsid w:val="00424406"/>
    <w:rsid w:val="004246AB"/>
    <w:rsid w:val="00430003"/>
    <w:rsid w:val="004342EB"/>
    <w:rsid w:val="004377FF"/>
    <w:rsid w:val="00441456"/>
    <w:rsid w:val="00441A80"/>
    <w:rsid w:val="0044295E"/>
    <w:rsid w:val="0045240B"/>
    <w:rsid w:val="004569FB"/>
    <w:rsid w:val="004578F5"/>
    <w:rsid w:val="0046470D"/>
    <w:rsid w:val="00467B3C"/>
    <w:rsid w:val="00471853"/>
    <w:rsid w:val="00476747"/>
    <w:rsid w:val="00487893"/>
    <w:rsid w:val="00492BD7"/>
    <w:rsid w:val="00493E40"/>
    <w:rsid w:val="004A185C"/>
    <w:rsid w:val="004B14EF"/>
    <w:rsid w:val="004C033F"/>
    <w:rsid w:val="004D6A45"/>
    <w:rsid w:val="004E0C36"/>
    <w:rsid w:val="004E197B"/>
    <w:rsid w:val="004E1D8C"/>
    <w:rsid w:val="004E65DF"/>
    <w:rsid w:val="004F0AEA"/>
    <w:rsid w:val="004F658D"/>
    <w:rsid w:val="00502BD2"/>
    <w:rsid w:val="00506AE0"/>
    <w:rsid w:val="00507402"/>
    <w:rsid w:val="0051025F"/>
    <w:rsid w:val="0052294F"/>
    <w:rsid w:val="00532514"/>
    <w:rsid w:val="00532FDE"/>
    <w:rsid w:val="0055255A"/>
    <w:rsid w:val="00555C7A"/>
    <w:rsid w:val="00565947"/>
    <w:rsid w:val="005672EE"/>
    <w:rsid w:val="005766D3"/>
    <w:rsid w:val="00577553"/>
    <w:rsid w:val="005830A6"/>
    <w:rsid w:val="00590276"/>
    <w:rsid w:val="0059418E"/>
    <w:rsid w:val="005A1C89"/>
    <w:rsid w:val="005A3EA2"/>
    <w:rsid w:val="005A3FD3"/>
    <w:rsid w:val="005A6F35"/>
    <w:rsid w:val="005B5A08"/>
    <w:rsid w:val="005B7DB0"/>
    <w:rsid w:val="005C064A"/>
    <w:rsid w:val="005C5469"/>
    <w:rsid w:val="005C5B15"/>
    <w:rsid w:val="005C5E03"/>
    <w:rsid w:val="005D0B4A"/>
    <w:rsid w:val="005D4358"/>
    <w:rsid w:val="005D60BD"/>
    <w:rsid w:val="005F0F9B"/>
    <w:rsid w:val="005F32F7"/>
    <w:rsid w:val="00622748"/>
    <w:rsid w:val="00623731"/>
    <w:rsid w:val="006263E5"/>
    <w:rsid w:val="00653F99"/>
    <w:rsid w:val="0066180C"/>
    <w:rsid w:val="00673E8E"/>
    <w:rsid w:val="00677E72"/>
    <w:rsid w:val="00680012"/>
    <w:rsid w:val="00683DB7"/>
    <w:rsid w:val="00686E03"/>
    <w:rsid w:val="006A27E9"/>
    <w:rsid w:val="006A63B8"/>
    <w:rsid w:val="006A78A6"/>
    <w:rsid w:val="006A7FA1"/>
    <w:rsid w:val="006B6DD4"/>
    <w:rsid w:val="006C333B"/>
    <w:rsid w:val="006C44A1"/>
    <w:rsid w:val="006C4ACA"/>
    <w:rsid w:val="006C5B50"/>
    <w:rsid w:val="006C5DF7"/>
    <w:rsid w:val="006C6587"/>
    <w:rsid w:val="006C7487"/>
    <w:rsid w:val="006D7D32"/>
    <w:rsid w:val="006E2A9D"/>
    <w:rsid w:val="006E2F94"/>
    <w:rsid w:val="006F5258"/>
    <w:rsid w:val="007019B0"/>
    <w:rsid w:val="00705265"/>
    <w:rsid w:val="00705F93"/>
    <w:rsid w:val="0071257C"/>
    <w:rsid w:val="0071477C"/>
    <w:rsid w:val="00716B6D"/>
    <w:rsid w:val="00725E66"/>
    <w:rsid w:val="00726798"/>
    <w:rsid w:val="00731B1B"/>
    <w:rsid w:val="007341FF"/>
    <w:rsid w:val="0073707C"/>
    <w:rsid w:val="00741726"/>
    <w:rsid w:val="00742247"/>
    <w:rsid w:val="00753954"/>
    <w:rsid w:val="00755E08"/>
    <w:rsid w:val="0076034D"/>
    <w:rsid w:val="00765708"/>
    <w:rsid w:val="00772E0D"/>
    <w:rsid w:val="007838FB"/>
    <w:rsid w:val="00784F0F"/>
    <w:rsid w:val="00785D7F"/>
    <w:rsid w:val="0078754C"/>
    <w:rsid w:val="0079464A"/>
    <w:rsid w:val="00795E47"/>
    <w:rsid w:val="007B0304"/>
    <w:rsid w:val="007B26DF"/>
    <w:rsid w:val="007B7B94"/>
    <w:rsid w:val="007E5A30"/>
    <w:rsid w:val="007E5DE9"/>
    <w:rsid w:val="007E684B"/>
    <w:rsid w:val="007F04D3"/>
    <w:rsid w:val="007F2E9C"/>
    <w:rsid w:val="008142BB"/>
    <w:rsid w:val="00820FEA"/>
    <w:rsid w:val="00823434"/>
    <w:rsid w:val="0082379A"/>
    <w:rsid w:val="008356D8"/>
    <w:rsid w:val="00844EED"/>
    <w:rsid w:val="00851DCC"/>
    <w:rsid w:val="00862859"/>
    <w:rsid w:val="00865AAC"/>
    <w:rsid w:val="00874FEB"/>
    <w:rsid w:val="00880B18"/>
    <w:rsid w:val="00884337"/>
    <w:rsid w:val="008960B0"/>
    <w:rsid w:val="008B0BC1"/>
    <w:rsid w:val="008B30A4"/>
    <w:rsid w:val="008C085E"/>
    <w:rsid w:val="008C4ED1"/>
    <w:rsid w:val="008D0DCB"/>
    <w:rsid w:val="008D6A68"/>
    <w:rsid w:val="008D6D44"/>
    <w:rsid w:val="008E1255"/>
    <w:rsid w:val="008F04F1"/>
    <w:rsid w:val="008F33F4"/>
    <w:rsid w:val="008F76F7"/>
    <w:rsid w:val="00910ED4"/>
    <w:rsid w:val="00914458"/>
    <w:rsid w:val="00915943"/>
    <w:rsid w:val="00930D0E"/>
    <w:rsid w:val="00935F41"/>
    <w:rsid w:val="009371AC"/>
    <w:rsid w:val="00961C92"/>
    <w:rsid w:val="00965C26"/>
    <w:rsid w:val="00975827"/>
    <w:rsid w:val="009776C6"/>
    <w:rsid w:val="009974B9"/>
    <w:rsid w:val="00997FF7"/>
    <w:rsid w:val="009A4EFF"/>
    <w:rsid w:val="009A65E1"/>
    <w:rsid w:val="009B1C9C"/>
    <w:rsid w:val="009D04BE"/>
    <w:rsid w:val="009D7A13"/>
    <w:rsid w:val="009F1BBB"/>
    <w:rsid w:val="009F6F87"/>
    <w:rsid w:val="00A00AF3"/>
    <w:rsid w:val="00A0359B"/>
    <w:rsid w:val="00A06B12"/>
    <w:rsid w:val="00A158D9"/>
    <w:rsid w:val="00A21A75"/>
    <w:rsid w:val="00A23D6B"/>
    <w:rsid w:val="00A35D95"/>
    <w:rsid w:val="00A41C52"/>
    <w:rsid w:val="00A4581F"/>
    <w:rsid w:val="00A53015"/>
    <w:rsid w:val="00A5745C"/>
    <w:rsid w:val="00A607DE"/>
    <w:rsid w:val="00A81BAE"/>
    <w:rsid w:val="00A86EA2"/>
    <w:rsid w:val="00A92896"/>
    <w:rsid w:val="00A96729"/>
    <w:rsid w:val="00AB1D0D"/>
    <w:rsid w:val="00AB3B3C"/>
    <w:rsid w:val="00AC070B"/>
    <w:rsid w:val="00AC36F2"/>
    <w:rsid w:val="00AD4D5D"/>
    <w:rsid w:val="00AD54AF"/>
    <w:rsid w:val="00AE02DC"/>
    <w:rsid w:val="00AF0CC3"/>
    <w:rsid w:val="00AF2C47"/>
    <w:rsid w:val="00AF50E4"/>
    <w:rsid w:val="00B14F58"/>
    <w:rsid w:val="00B15732"/>
    <w:rsid w:val="00B22521"/>
    <w:rsid w:val="00B2416B"/>
    <w:rsid w:val="00B275C5"/>
    <w:rsid w:val="00B31F1F"/>
    <w:rsid w:val="00B33D60"/>
    <w:rsid w:val="00B40C9E"/>
    <w:rsid w:val="00B45118"/>
    <w:rsid w:val="00B50324"/>
    <w:rsid w:val="00B52270"/>
    <w:rsid w:val="00B53723"/>
    <w:rsid w:val="00B6095F"/>
    <w:rsid w:val="00B63AEB"/>
    <w:rsid w:val="00B72BD8"/>
    <w:rsid w:val="00B81AD3"/>
    <w:rsid w:val="00B82DCE"/>
    <w:rsid w:val="00B947EB"/>
    <w:rsid w:val="00B94EE9"/>
    <w:rsid w:val="00BE15E2"/>
    <w:rsid w:val="00BE1A11"/>
    <w:rsid w:val="00BE2092"/>
    <w:rsid w:val="00BE4BDD"/>
    <w:rsid w:val="00BE5EF1"/>
    <w:rsid w:val="00BE6CCB"/>
    <w:rsid w:val="00BF0DED"/>
    <w:rsid w:val="00BF5DB0"/>
    <w:rsid w:val="00C012A3"/>
    <w:rsid w:val="00C05CE1"/>
    <w:rsid w:val="00C11874"/>
    <w:rsid w:val="00C127AF"/>
    <w:rsid w:val="00C241B9"/>
    <w:rsid w:val="00C27A55"/>
    <w:rsid w:val="00C3120E"/>
    <w:rsid w:val="00C36BC1"/>
    <w:rsid w:val="00C409CE"/>
    <w:rsid w:val="00C47DED"/>
    <w:rsid w:val="00C52C7D"/>
    <w:rsid w:val="00C54DEA"/>
    <w:rsid w:val="00C5584A"/>
    <w:rsid w:val="00C60A3D"/>
    <w:rsid w:val="00C733DA"/>
    <w:rsid w:val="00C81C27"/>
    <w:rsid w:val="00C85D88"/>
    <w:rsid w:val="00C903F6"/>
    <w:rsid w:val="00CB0D2B"/>
    <w:rsid w:val="00CB203C"/>
    <w:rsid w:val="00CB2DD6"/>
    <w:rsid w:val="00CB30C8"/>
    <w:rsid w:val="00CB3F19"/>
    <w:rsid w:val="00CB50B8"/>
    <w:rsid w:val="00CD0B9E"/>
    <w:rsid w:val="00CD5737"/>
    <w:rsid w:val="00CE69A0"/>
    <w:rsid w:val="00CF0C08"/>
    <w:rsid w:val="00CF5AE9"/>
    <w:rsid w:val="00D03079"/>
    <w:rsid w:val="00D03B3E"/>
    <w:rsid w:val="00D14608"/>
    <w:rsid w:val="00D158DA"/>
    <w:rsid w:val="00D212B6"/>
    <w:rsid w:val="00D244C6"/>
    <w:rsid w:val="00D25640"/>
    <w:rsid w:val="00D309E2"/>
    <w:rsid w:val="00D30BAD"/>
    <w:rsid w:val="00D50ED0"/>
    <w:rsid w:val="00D548BE"/>
    <w:rsid w:val="00D70311"/>
    <w:rsid w:val="00D727C5"/>
    <w:rsid w:val="00D73B5A"/>
    <w:rsid w:val="00D85E95"/>
    <w:rsid w:val="00D91F06"/>
    <w:rsid w:val="00D94F0D"/>
    <w:rsid w:val="00D9531C"/>
    <w:rsid w:val="00DA1BC2"/>
    <w:rsid w:val="00DA598E"/>
    <w:rsid w:val="00DA6CB7"/>
    <w:rsid w:val="00DB3BE0"/>
    <w:rsid w:val="00DC54B7"/>
    <w:rsid w:val="00DD2857"/>
    <w:rsid w:val="00DD3A78"/>
    <w:rsid w:val="00DD3C40"/>
    <w:rsid w:val="00DE0BF6"/>
    <w:rsid w:val="00DF684E"/>
    <w:rsid w:val="00E06018"/>
    <w:rsid w:val="00E06A29"/>
    <w:rsid w:val="00E13C55"/>
    <w:rsid w:val="00E1588A"/>
    <w:rsid w:val="00E1733F"/>
    <w:rsid w:val="00E24923"/>
    <w:rsid w:val="00E270D4"/>
    <w:rsid w:val="00E31791"/>
    <w:rsid w:val="00E3491E"/>
    <w:rsid w:val="00E35EAD"/>
    <w:rsid w:val="00E40E70"/>
    <w:rsid w:val="00E46390"/>
    <w:rsid w:val="00E46AE6"/>
    <w:rsid w:val="00E574B8"/>
    <w:rsid w:val="00E62FC7"/>
    <w:rsid w:val="00E67A97"/>
    <w:rsid w:val="00E7228D"/>
    <w:rsid w:val="00E81C2D"/>
    <w:rsid w:val="00E959F9"/>
    <w:rsid w:val="00EA3576"/>
    <w:rsid w:val="00EA59A0"/>
    <w:rsid w:val="00EA6A35"/>
    <w:rsid w:val="00EB460D"/>
    <w:rsid w:val="00EB51BE"/>
    <w:rsid w:val="00EC2687"/>
    <w:rsid w:val="00ED1B85"/>
    <w:rsid w:val="00ED2EF7"/>
    <w:rsid w:val="00ED7F5F"/>
    <w:rsid w:val="00EF082B"/>
    <w:rsid w:val="00EF6DA9"/>
    <w:rsid w:val="00EF776A"/>
    <w:rsid w:val="00F01B4B"/>
    <w:rsid w:val="00F1010B"/>
    <w:rsid w:val="00F13ACB"/>
    <w:rsid w:val="00F14C9C"/>
    <w:rsid w:val="00F17D0D"/>
    <w:rsid w:val="00F21827"/>
    <w:rsid w:val="00F274EB"/>
    <w:rsid w:val="00F32048"/>
    <w:rsid w:val="00F40087"/>
    <w:rsid w:val="00F41418"/>
    <w:rsid w:val="00F41597"/>
    <w:rsid w:val="00F472DE"/>
    <w:rsid w:val="00F505CC"/>
    <w:rsid w:val="00F520D1"/>
    <w:rsid w:val="00F5656D"/>
    <w:rsid w:val="00F65265"/>
    <w:rsid w:val="00F6553F"/>
    <w:rsid w:val="00F712A3"/>
    <w:rsid w:val="00F735CA"/>
    <w:rsid w:val="00F829EA"/>
    <w:rsid w:val="00F82E57"/>
    <w:rsid w:val="00F9018F"/>
    <w:rsid w:val="00F97672"/>
    <w:rsid w:val="00FB1CD7"/>
    <w:rsid w:val="00FB2ACB"/>
    <w:rsid w:val="00FB338A"/>
    <w:rsid w:val="00FB5A04"/>
    <w:rsid w:val="00FC0388"/>
    <w:rsid w:val="00FC6725"/>
    <w:rsid w:val="00FC7C9A"/>
    <w:rsid w:val="00FD7A7D"/>
    <w:rsid w:val="00FD7E1D"/>
    <w:rsid w:val="00FE3073"/>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6E769577"/>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7"/>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37803">
      <w:bodyDiv w:val="1"/>
      <w:marLeft w:val="0"/>
      <w:marRight w:val="0"/>
      <w:marTop w:val="0"/>
      <w:marBottom w:val="0"/>
      <w:divBdr>
        <w:top w:val="none" w:sz="0" w:space="0" w:color="auto"/>
        <w:left w:val="none" w:sz="0" w:space="0" w:color="auto"/>
        <w:bottom w:val="none" w:sz="0" w:space="0" w:color="auto"/>
        <w:right w:val="none" w:sz="0" w:space="0" w:color="auto"/>
      </w:divBdr>
    </w:div>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191382431">
      <w:bodyDiv w:val="1"/>
      <w:marLeft w:val="0"/>
      <w:marRight w:val="0"/>
      <w:marTop w:val="0"/>
      <w:marBottom w:val="0"/>
      <w:divBdr>
        <w:top w:val="none" w:sz="0" w:space="0" w:color="auto"/>
        <w:left w:val="none" w:sz="0" w:space="0" w:color="auto"/>
        <w:bottom w:val="none" w:sz="0" w:space="0" w:color="auto"/>
        <w:right w:val="none" w:sz="0" w:space="0" w:color="auto"/>
      </w:divBdr>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918058930">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23035002">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389576858">
      <w:bodyDiv w:val="1"/>
      <w:marLeft w:val="0"/>
      <w:marRight w:val="0"/>
      <w:marTop w:val="0"/>
      <w:marBottom w:val="0"/>
      <w:divBdr>
        <w:top w:val="none" w:sz="0" w:space="0" w:color="auto"/>
        <w:left w:val="none" w:sz="0" w:space="0" w:color="auto"/>
        <w:bottom w:val="none" w:sz="0" w:space="0" w:color="auto"/>
        <w:right w:val="none" w:sz="0" w:space="0" w:color="auto"/>
      </w:divBdr>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1982733855">
      <w:bodyDiv w:val="1"/>
      <w:marLeft w:val="0"/>
      <w:marRight w:val="0"/>
      <w:marTop w:val="0"/>
      <w:marBottom w:val="0"/>
      <w:divBdr>
        <w:top w:val="none" w:sz="0" w:space="0" w:color="auto"/>
        <w:left w:val="none" w:sz="0" w:space="0" w:color="auto"/>
        <w:bottom w:val="none" w:sz="0" w:space="0" w:color="auto"/>
        <w:right w:val="none" w:sz="0" w:space="0" w:color="auto"/>
      </w:divBdr>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069066890">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50A3F-8D0B-4EE0-8341-498A0E323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1468</TotalTime>
  <Pages>5</Pages>
  <Words>1967</Words>
  <Characters>10821</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100</cp:revision>
  <dcterms:created xsi:type="dcterms:W3CDTF">2022-03-10T14:32:00Z</dcterms:created>
  <dcterms:modified xsi:type="dcterms:W3CDTF">2026-09-17T17:10:00Z</dcterms:modified>
</cp:coreProperties>
</file>