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C3D2F3" w14:textId="77777777" w:rsidR="003A4E81" w:rsidRPr="00823434" w:rsidRDefault="003A4E81" w:rsidP="00471853">
      <w:pPr>
        <w:spacing w:after="0" w:line="240" w:lineRule="auto"/>
        <w:jc w:val="center"/>
        <w:rPr>
          <w:rFonts w:ascii="Arial Narrow" w:hAnsi="Arial Narrow"/>
          <w:b/>
          <w:color w:val="C00000"/>
          <w:sz w:val="28"/>
          <w:szCs w:val="28"/>
        </w:rPr>
      </w:pPr>
    </w:p>
    <w:p w14:paraId="7E807875" w14:textId="77777777" w:rsidR="00A35D95" w:rsidRPr="004578F5" w:rsidRDefault="00E149FC"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CALAFATE</w:t>
      </w:r>
      <w:r w:rsidR="00A93FE0">
        <w:rPr>
          <w:rFonts w:ascii="Arial Narrow" w:hAnsi="Arial Narrow"/>
          <w:b/>
          <w:color w:val="C00000"/>
          <w:sz w:val="36"/>
          <w:szCs w:val="28"/>
        </w:rPr>
        <w:t xml:space="preserve"> EXPRESS</w:t>
      </w:r>
    </w:p>
    <w:p w14:paraId="219A2BF3" w14:textId="77777777" w:rsidR="00A35D95" w:rsidRPr="000F7381" w:rsidRDefault="00E149FC" w:rsidP="00471853">
      <w:pPr>
        <w:spacing w:after="0" w:line="240" w:lineRule="auto"/>
        <w:jc w:val="center"/>
        <w:rPr>
          <w:rFonts w:ascii="Arial Narrow" w:hAnsi="Arial Narrow"/>
          <w:b/>
          <w:i/>
          <w:color w:val="C00000"/>
          <w:sz w:val="28"/>
          <w:szCs w:val="28"/>
        </w:rPr>
      </w:pPr>
      <w:r>
        <w:rPr>
          <w:rFonts w:ascii="Arial Narrow" w:hAnsi="Arial Narrow"/>
          <w:b/>
          <w:i/>
          <w:color w:val="C00000"/>
          <w:sz w:val="28"/>
          <w:szCs w:val="28"/>
        </w:rPr>
        <w:t xml:space="preserve">Tierra de Glaciares </w:t>
      </w:r>
    </w:p>
    <w:p w14:paraId="3294BE1A" w14:textId="77777777" w:rsidR="00A35D95" w:rsidRPr="00823434" w:rsidRDefault="000F7381"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3</w:t>
      </w:r>
      <w:r w:rsidR="00A35D95" w:rsidRPr="00823434">
        <w:rPr>
          <w:rFonts w:ascii="Arial Narrow" w:hAnsi="Arial Narrow"/>
          <w:b/>
          <w:color w:val="C00000"/>
          <w:sz w:val="28"/>
          <w:szCs w:val="28"/>
        </w:rPr>
        <w:t xml:space="preserve"> noches</w:t>
      </w:r>
    </w:p>
    <w:p w14:paraId="0F4DC776" w14:textId="77777777" w:rsidR="0078754C" w:rsidRPr="00823434" w:rsidRDefault="0078754C" w:rsidP="00471853">
      <w:pPr>
        <w:spacing w:after="0" w:line="240" w:lineRule="auto"/>
        <w:jc w:val="center"/>
        <w:rPr>
          <w:rFonts w:ascii="Arial Narrow" w:hAnsi="Arial Narrow"/>
          <w:sz w:val="24"/>
          <w:szCs w:val="24"/>
        </w:rPr>
      </w:pPr>
    </w:p>
    <w:p w14:paraId="35E9AF71"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60FC5705" w14:textId="77777777" w:rsidR="00731B1B" w:rsidRPr="00823434" w:rsidRDefault="00731B1B" w:rsidP="00731B1B">
      <w:pPr>
        <w:spacing w:after="0" w:line="240" w:lineRule="auto"/>
        <w:rPr>
          <w:rFonts w:ascii="Arial Narrow" w:hAnsi="Arial Narrow"/>
          <w:b/>
          <w:bCs/>
          <w:sz w:val="24"/>
          <w:szCs w:val="24"/>
        </w:rPr>
      </w:pPr>
    </w:p>
    <w:p w14:paraId="4BA333E8"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902848">
        <w:rPr>
          <w:rFonts w:ascii="Arial Narrow" w:eastAsia="Adobe Fangsong Std R" w:hAnsi="Arial Narrow" w:cstheme="minorBidi"/>
          <w:b/>
          <w:bCs/>
          <w:color w:val="C00000"/>
          <w:kern w:val="0"/>
          <w:sz w:val="24"/>
          <w:szCs w:val="24"/>
          <w:lang w:val="es-CO" w:eastAsia="en-US"/>
        </w:rPr>
        <w:t xml:space="preserve"> </w:t>
      </w:r>
      <w:r w:rsidR="00A93FE0">
        <w:rPr>
          <w:rFonts w:ascii="Arial Narrow" w:eastAsia="Adobe Fangsong Std R" w:hAnsi="Arial Narrow" w:cstheme="minorBidi"/>
          <w:b/>
          <w:bCs/>
          <w:color w:val="C00000"/>
          <w:kern w:val="0"/>
          <w:sz w:val="24"/>
          <w:szCs w:val="24"/>
          <w:lang w:val="es-CO" w:eastAsia="en-US"/>
        </w:rPr>
        <w:t xml:space="preserve">CALAFATE  </w:t>
      </w:r>
    </w:p>
    <w:p w14:paraId="4F0B23FF" w14:textId="77777777" w:rsidR="000F7381" w:rsidRDefault="00902848" w:rsidP="000F7381">
      <w:pPr>
        <w:pStyle w:val="western"/>
        <w:jc w:val="both"/>
        <w:rPr>
          <w:rFonts w:ascii="Arial Narrow" w:hAnsi="Arial Narrow"/>
          <w:sz w:val="24"/>
          <w:szCs w:val="24"/>
          <w:lang w:val="es-AR"/>
        </w:rPr>
      </w:pPr>
      <w:r w:rsidRPr="00902848">
        <w:rPr>
          <w:rFonts w:ascii="Arial Narrow" w:hAnsi="Arial Narrow"/>
          <w:sz w:val="24"/>
          <w:szCs w:val="24"/>
          <w:lang w:val="es-AR"/>
        </w:rPr>
        <w:t>Arribo al Aeropuerto de El Calafate, traslado al hotel seleccionado. Alojamiento.</w:t>
      </w:r>
    </w:p>
    <w:p w14:paraId="7970C9DF" w14:textId="77777777" w:rsidR="00902848" w:rsidRDefault="00902848" w:rsidP="000F7381">
      <w:pPr>
        <w:pStyle w:val="western"/>
        <w:jc w:val="both"/>
        <w:rPr>
          <w:rFonts w:ascii="Arial Narrow" w:hAnsi="Arial Narrow"/>
          <w:sz w:val="24"/>
          <w:szCs w:val="24"/>
          <w:lang w:val="es-AR"/>
        </w:rPr>
      </w:pPr>
    </w:p>
    <w:p w14:paraId="76FD60DA" w14:textId="77777777" w:rsidR="00A93FE0" w:rsidRDefault="00823434" w:rsidP="00A93FE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E149FC">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93FE0">
        <w:rPr>
          <w:rFonts w:ascii="Arial Narrow" w:eastAsia="Adobe Fangsong Std R" w:hAnsi="Arial Narrow" w:cstheme="minorBidi"/>
          <w:b/>
          <w:bCs/>
          <w:color w:val="C00000"/>
          <w:kern w:val="0"/>
          <w:sz w:val="24"/>
          <w:szCs w:val="24"/>
          <w:lang w:val="es-CO" w:eastAsia="en-US"/>
        </w:rPr>
        <w:t>CALAFATE</w:t>
      </w:r>
    </w:p>
    <w:p w14:paraId="71797A50" w14:textId="77777777" w:rsidR="004713F6" w:rsidRDefault="00902848" w:rsidP="001F7CC6">
      <w:pPr>
        <w:pStyle w:val="western"/>
        <w:jc w:val="both"/>
        <w:rPr>
          <w:rFonts w:ascii="Arial Narrow" w:hAnsi="Arial Narrow"/>
          <w:sz w:val="24"/>
          <w:lang w:val="es-CO"/>
        </w:rPr>
      </w:pPr>
      <w:r w:rsidRPr="00902848">
        <w:rPr>
          <w:rFonts w:ascii="Arial Narrow" w:hAnsi="Arial Narrow"/>
          <w:sz w:val="24"/>
          <w:lang w:val="es-CO"/>
        </w:rPr>
        <w:t>Desayuno. El trayecto se inicia bordeando el Lago Argentino, recorriendo aproximadamente 80 km, observando gran cantidad de liebres europeas, maras, caranchos y águilas moras, para luego ingresar en un bosque de lengas, ñires y coihues sobre el ‘Brazo Rico’ del Lago Argentino, hasta llegar al mirador del glaciar. Desde aquí, y por medio de pasarelas en diferentes niveles, se obtienen excelentes vistas de la masa de hielo de aproximadamente 190 km2. El silencio reinante se quiebra únicamente por los desprendimientos del frente glaciario de 60 m de altura. Es el único glaciar que produce una ruptura de su frente cada cierta cantidad de años, con la posibilidad de observar el sobrevuelo de la única ave que atraviesa el glaciar, el cóndor. Alojamiento</w:t>
      </w:r>
      <w:r>
        <w:rPr>
          <w:rFonts w:ascii="Arial Narrow" w:hAnsi="Arial Narrow"/>
          <w:sz w:val="24"/>
          <w:lang w:val="es-CO"/>
        </w:rPr>
        <w:t>.</w:t>
      </w:r>
    </w:p>
    <w:p w14:paraId="5C563749" w14:textId="77777777" w:rsidR="00902848" w:rsidRDefault="00902848" w:rsidP="00823434">
      <w:pPr>
        <w:pStyle w:val="western"/>
        <w:rPr>
          <w:rFonts w:ascii="Arial Narrow" w:eastAsia="Adobe Fangsong Std R" w:hAnsi="Arial Narrow" w:cstheme="minorBidi"/>
          <w:b/>
          <w:bCs/>
          <w:color w:val="C00000"/>
          <w:kern w:val="0"/>
          <w:sz w:val="24"/>
          <w:szCs w:val="24"/>
          <w:lang w:val="es-CO" w:eastAsia="en-US"/>
        </w:rPr>
      </w:pPr>
    </w:p>
    <w:p w14:paraId="7293DED5" w14:textId="77777777"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 </w:t>
      </w:r>
      <w:r w:rsidR="00A93FE0">
        <w:rPr>
          <w:rFonts w:ascii="Arial Narrow" w:eastAsia="Adobe Fangsong Std R" w:hAnsi="Arial Narrow" w:cstheme="minorBidi"/>
          <w:b/>
          <w:bCs/>
          <w:color w:val="C00000"/>
          <w:kern w:val="0"/>
          <w:sz w:val="24"/>
          <w:szCs w:val="24"/>
          <w:lang w:val="es-CO" w:eastAsia="en-US"/>
        </w:rPr>
        <w:t>CALAFATE</w:t>
      </w:r>
    </w:p>
    <w:p w14:paraId="2DD88020" w14:textId="77777777" w:rsidR="000F7381" w:rsidRDefault="00902848" w:rsidP="000F7381">
      <w:pPr>
        <w:tabs>
          <w:tab w:val="left" w:pos="567"/>
          <w:tab w:val="left" w:pos="10065"/>
        </w:tabs>
        <w:spacing w:after="0"/>
        <w:ind w:right="-1"/>
        <w:jc w:val="both"/>
        <w:rPr>
          <w:rFonts w:ascii="Arial Narrow" w:eastAsia="SimSun" w:hAnsi="Arial Narrow" w:cs="Calibri"/>
          <w:kern w:val="2"/>
          <w:sz w:val="24"/>
          <w:szCs w:val="24"/>
          <w:lang w:val="es-AR" w:eastAsia="zh-CN"/>
        </w:rPr>
      </w:pPr>
      <w:r w:rsidRPr="00902848">
        <w:rPr>
          <w:rFonts w:ascii="Arial Narrow" w:eastAsia="SimSun" w:hAnsi="Arial Narrow" w:cs="Calibri"/>
          <w:kern w:val="2"/>
          <w:sz w:val="24"/>
          <w:szCs w:val="24"/>
          <w:lang w:val="es-AR" w:eastAsia="zh-CN"/>
        </w:rPr>
        <w:t>Desayuno. Día Libre. Alojamiento.</w:t>
      </w:r>
    </w:p>
    <w:p w14:paraId="65B81115" w14:textId="77777777" w:rsidR="00902848" w:rsidRPr="000F7381" w:rsidRDefault="00902848" w:rsidP="000F7381">
      <w:pPr>
        <w:tabs>
          <w:tab w:val="left" w:pos="567"/>
          <w:tab w:val="left" w:pos="10065"/>
        </w:tabs>
        <w:spacing w:after="0"/>
        <w:ind w:right="-1"/>
        <w:jc w:val="both"/>
        <w:rPr>
          <w:rFonts w:ascii="Arial Narrow" w:hAnsi="Arial Narrow"/>
          <w:sz w:val="24"/>
          <w:szCs w:val="24"/>
          <w:lang w:val="es-AR"/>
        </w:rPr>
      </w:pPr>
    </w:p>
    <w:p w14:paraId="61743B14" w14:textId="77777777" w:rsidR="00823434" w:rsidRPr="00242176" w:rsidRDefault="00823434" w:rsidP="002421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93FE0">
        <w:rPr>
          <w:rFonts w:ascii="Arial Narrow" w:eastAsia="Adobe Fangsong Std R" w:hAnsi="Arial Narrow" w:cstheme="minorBidi"/>
          <w:b/>
          <w:bCs/>
          <w:color w:val="C00000"/>
          <w:kern w:val="0"/>
          <w:sz w:val="24"/>
          <w:szCs w:val="24"/>
          <w:lang w:val="es-CO" w:eastAsia="en-US"/>
        </w:rPr>
        <w:t xml:space="preserve">CALAFATE – BOGOTÁ </w:t>
      </w:r>
    </w:p>
    <w:p w14:paraId="430B500C" w14:textId="77777777" w:rsidR="00823434" w:rsidRPr="00823434" w:rsidRDefault="00823434" w:rsidP="00823434">
      <w:pPr>
        <w:pStyle w:val="western"/>
        <w:jc w:val="both"/>
        <w:rPr>
          <w:rFonts w:ascii="Arial Narrow" w:hAnsi="Arial Narrow"/>
          <w:sz w:val="24"/>
          <w:szCs w:val="24"/>
          <w:lang w:val="es-CO"/>
        </w:rPr>
      </w:pPr>
      <w:r w:rsidRPr="00823434">
        <w:rPr>
          <w:rFonts w:ascii="Arial Narrow" w:hAnsi="Arial Narrow"/>
          <w:sz w:val="24"/>
          <w:szCs w:val="24"/>
          <w:lang w:val="es-AR"/>
        </w:rPr>
        <w:t xml:space="preserve">Desayuno. A la hora indicada, recogida en el hotel y traslado al </w:t>
      </w:r>
      <w:r w:rsidR="004578F5">
        <w:rPr>
          <w:rFonts w:ascii="Arial Narrow" w:hAnsi="Arial Narrow"/>
          <w:sz w:val="24"/>
          <w:szCs w:val="24"/>
          <w:lang w:val="es-ES"/>
        </w:rPr>
        <w:t>aeropuerto.</w:t>
      </w:r>
    </w:p>
    <w:p w14:paraId="240AB7C6" w14:textId="77777777" w:rsidR="00731B1B" w:rsidRPr="00823434" w:rsidRDefault="00731B1B" w:rsidP="00731B1B">
      <w:pPr>
        <w:spacing w:after="0" w:line="240" w:lineRule="auto"/>
        <w:jc w:val="right"/>
        <w:rPr>
          <w:rFonts w:ascii="Arial Narrow" w:hAnsi="Arial Narrow"/>
          <w:b/>
          <w:bCs/>
          <w:color w:val="C00000"/>
          <w:sz w:val="24"/>
          <w:szCs w:val="24"/>
        </w:rPr>
      </w:pPr>
    </w:p>
    <w:p w14:paraId="4A38F17C" w14:textId="77777777" w:rsidR="0066167A" w:rsidRDefault="0066167A" w:rsidP="00731B1B">
      <w:pPr>
        <w:spacing w:after="0" w:line="240" w:lineRule="auto"/>
        <w:jc w:val="right"/>
        <w:rPr>
          <w:rFonts w:ascii="Arial Narrow" w:hAnsi="Arial Narrow"/>
          <w:b/>
          <w:bCs/>
          <w:color w:val="C00000"/>
          <w:sz w:val="24"/>
          <w:szCs w:val="24"/>
        </w:rPr>
      </w:pPr>
    </w:p>
    <w:p w14:paraId="0594F1A0" w14:textId="77777777"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 xml:space="preserve">Fin de </w:t>
      </w:r>
      <w:r w:rsidR="009D2512">
        <w:rPr>
          <w:rFonts w:ascii="Arial Narrow" w:hAnsi="Arial Narrow"/>
          <w:b/>
          <w:bCs/>
          <w:color w:val="C00000"/>
          <w:sz w:val="24"/>
          <w:szCs w:val="24"/>
        </w:rPr>
        <w:t>nuestros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3E0636DB" w14:textId="77777777" w:rsidR="00D244C6" w:rsidRPr="00823434" w:rsidRDefault="00D244C6" w:rsidP="00731B1B">
      <w:pPr>
        <w:spacing w:after="0" w:line="240" w:lineRule="auto"/>
        <w:jc w:val="right"/>
        <w:rPr>
          <w:rFonts w:ascii="Arial Narrow" w:hAnsi="Arial Narrow"/>
          <w:b/>
          <w:bCs/>
          <w:color w:val="C00000"/>
          <w:sz w:val="24"/>
          <w:szCs w:val="24"/>
        </w:rPr>
      </w:pPr>
    </w:p>
    <w:p w14:paraId="0F733E16" w14:textId="77777777" w:rsidR="0066167A" w:rsidRDefault="0066167A" w:rsidP="0035162D">
      <w:pPr>
        <w:pStyle w:val="wordsection1"/>
        <w:spacing w:before="0" w:beforeAutospacing="0" w:after="0" w:afterAutospacing="0"/>
        <w:rPr>
          <w:rFonts w:ascii="Arial Narrow" w:hAnsi="Arial Narrow" w:cs="Calibri"/>
          <w:b/>
          <w:bCs/>
          <w:color w:val="C00000"/>
          <w:lang w:val="es-ES"/>
        </w:rPr>
      </w:pPr>
    </w:p>
    <w:p w14:paraId="53219341" w14:textId="77777777"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4A1B0678" w14:textId="77777777" w:rsidR="005C064A" w:rsidRPr="00823434" w:rsidRDefault="005C064A" w:rsidP="0035162D">
      <w:pPr>
        <w:pStyle w:val="wordsection1"/>
        <w:spacing w:before="0" w:beforeAutospacing="0" w:after="0" w:afterAutospacing="0"/>
        <w:rPr>
          <w:rFonts w:ascii="Arial Narrow" w:hAnsi="Arial Narrow" w:cs="Calibri"/>
          <w:b/>
          <w:bCs/>
          <w:color w:val="C00000"/>
          <w:lang w:val="es-ES"/>
        </w:rPr>
      </w:pPr>
    </w:p>
    <w:p w14:paraId="09D40BFA" w14:textId="77777777" w:rsidR="00902848" w:rsidRDefault="00902848" w:rsidP="00902848">
      <w:pPr>
        <w:numPr>
          <w:ilvl w:val="0"/>
          <w:numId w:val="22"/>
        </w:numPr>
        <w:spacing w:after="0" w:line="240" w:lineRule="auto"/>
        <w:jc w:val="both"/>
        <w:rPr>
          <w:rFonts w:ascii="Arial Narrow" w:hAnsi="Arial Narrow" w:cs="Calibri"/>
          <w:sz w:val="24"/>
          <w:szCs w:val="24"/>
        </w:rPr>
      </w:pPr>
      <w:r w:rsidRPr="00902848">
        <w:rPr>
          <w:rFonts w:ascii="Arial Narrow" w:hAnsi="Arial Narrow" w:cs="Calibri"/>
          <w:sz w:val="24"/>
          <w:szCs w:val="24"/>
        </w:rPr>
        <w:t>Traslado IN/OUT Aeropuerto – Hotel (Regular)</w:t>
      </w:r>
    </w:p>
    <w:p w14:paraId="26DC3C41" w14:textId="77777777" w:rsidR="00902848" w:rsidRDefault="00902848" w:rsidP="00902848">
      <w:pPr>
        <w:numPr>
          <w:ilvl w:val="0"/>
          <w:numId w:val="22"/>
        </w:numPr>
        <w:spacing w:after="0" w:line="240" w:lineRule="auto"/>
        <w:jc w:val="both"/>
        <w:rPr>
          <w:rFonts w:ascii="Arial Narrow" w:hAnsi="Arial Narrow" w:cs="Calibri"/>
          <w:sz w:val="24"/>
          <w:szCs w:val="24"/>
        </w:rPr>
      </w:pPr>
      <w:r w:rsidRPr="00902848">
        <w:rPr>
          <w:rFonts w:ascii="Arial Narrow" w:hAnsi="Arial Narrow" w:cs="Calibri"/>
          <w:sz w:val="24"/>
          <w:szCs w:val="24"/>
        </w:rPr>
        <w:t>3 noches de alojamiento con desayuno en hotel seleccionado.</w:t>
      </w:r>
    </w:p>
    <w:p w14:paraId="6A00598F" w14:textId="77777777" w:rsidR="00902848" w:rsidRDefault="00902848" w:rsidP="00902848">
      <w:pPr>
        <w:numPr>
          <w:ilvl w:val="0"/>
          <w:numId w:val="22"/>
        </w:numPr>
        <w:spacing w:after="0" w:line="240" w:lineRule="auto"/>
        <w:jc w:val="both"/>
        <w:rPr>
          <w:rFonts w:ascii="Arial Narrow" w:hAnsi="Arial Narrow" w:cs="Calibri"/>
          <w:sz w:val="24"/>
          <w:szCs w:val="24"/>
        </w:rPr>
      </w:pPr>
      <w:r w:rsidRPr="00902848">
        <w:rPr>
          <w:rFonts w:ascii="Arial Narrow" w:hAnsi="Arial Narrow" w:cs="Calibri"/>
          <w:sz w:val="24"/>
          <w:szCs w:val="24"/>
        </w:rPr>
        <w:t>Glaciar Perito Moreno + Safari Náutico (Regular - Con Entrada)</w:t>
      </w:r>
    </w:p>
    <w:p w14:paraId="2A78BBE3" w14:textId="77777777" w:rsidR="00487893" w:rsidRDefault="00A93FE0" w:rsidP="00E149FC">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Asistencia médica de hasta 60.000 USD (consulte suplemento mayor de 75 años)</w:t>
      </w:r>
    </w:p>
    <w:p w14:paraId="74CCAD62" w14:textId="77777777" w:rsidR="00487893" w:rsidRDefault="00487893" w:rsidP="00487893">
      <w:pPr>
        <w:spacing w:after="0" w:line="240" w:lineRule="auto"/>
        <w:ind w:left="720"/>
        <w:jc w:val="both"/>
        <w:rPr>
          <w:rFonts w:ascii="Arial Narrow" w:hAnsi="Arial Narrow" w:cs="Calibri"/>
          <w:sz w:val="24"/>
          <w:szCs w:val="24"/>
        </w:rPr>
      </w:pPr>
    </w:p>
    <w:p w14:paraId="6B247219" w14:textId="77777777" w:rsidR="00E149FC" w:rsidRPr="00823434" w:rsidRDefault="00E149FC" w:rsidP="00DB134A">
      <w:pPr>
        <w:pStyle w:val="P-Styleguiado"/>
        <w:rPr>
          <w:rStyle w:val="StyleSquare"/>
          <w:rFonts w:ascii="Arial Narrow" w:hAnsi="Arial Narrow"/>
          <w:color w:val="auto"/>
          <w:sz w:val="24"/>
          <w:szCs w:val="24"/>
        </w:rPr>
      </w:pPr>
    </w:p>
    <w:p w14:paraId="703A1FB1" w14:textId="77777777" w:rsidR="00184829"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0DEB7D3" w14:textId="77777777" w:rsidR="00785B70" w:rsidRPr="00823434" w:rsidRDefault="00785B70" w:rsidP="00184829">
      <w:pPr>
        <w:spacing w:after="0" w:line="240" w:lineRule="auto"/>
        <w:jc w:val="both"/>
        <w:rPr>
          <w:rFonts w:ascii="Arial Narrow" w:eastAsia="Adobe Fangsong Std R" w:hAnsi="Arial Narrow"/>
          <w:b/>
          <w:bCs/>
          <w:color w:val="C00000"/>
          <w:sz w:val="24"/>
          <w:szCs w:val="24"/>
        </w:rPr>
      </w:pPr>
    </w:p>
    <w:p w14:paraId="7B3ECA21"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32DD41D6" w14:textId="77777777"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6D3378B2"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6AAA2937"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1CFC1A32" w14:textId="77777777"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lastRenderedPageBreak/>
        <w:t>E</w:t>
      </w:r>
      <w:r w:rsidR="00184829" w:rsidRPr="00823434">
        <w:rPr>
          <w:rStyle w:val="StyleSquare"/>
          <w:rFonts w:ascii="Arial Narrow" w:hAnsi="Arial Narrow"/>
          <w:color w:val="auto"/>
          <w:sz w:val="24"/>
          <w:szCs w:val="24"/>
        </w:rPr>
        <w:t xml:space="preserve">xcursiones opcionales </w:t>
      </w:r>
    </w:p>
    <w:p w14:paraId="0E85A345"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37D53CE6" w14:textId="77777777"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0A8E0B31" w14:textId="77777777" w:rsidR="004714FF" w:rsidRPr="004714FF" w:rsidRDefault="00487893" w:rsidP="004714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14:paraId="064FFCCB" w14:textId="77777777" w:rsidR="004714FF" w:rsidRDefault="004714FF" w:rsidP="00DB134A">
      <w:pPr>
        <w:shd w:val="clear" w:color="auto" w:fill="FFFFFF"/>
        <w:spacing w:after="0"/>
        <w:rPr>
          <w:rFonts w:ascii="Arial Narrow" w:hAnsi="Arial Narrow" w:cs="Arial"/>
          <w:b/>
          <w:bCs/>
          <w:color w:val="C00000"/>
          <w:sz w:val="24"/>
          <w:szCs w:val="24"/>
          <w:lang w:val="es-ES" w:eastAsia="es-ES"/>
        </w:rPr>
      </w:pPr>
    </w:p>
    <w:p w14:paraId="45A1AEBE" w14:textId="35DA799B" w:rsidR="00AB1A47" w:rsidRDefault="00AB1A47" w:rsidP="00DB134A">
      <w:pPr>
        <w:shd w:val="clear" w:color="auto" w:fill="FFFFFF"/>
        <w:spacing w:after="0"/>
        <w:rPr>
          <w:rFonts w:ascii="Arial Narrow" w:hAnsi="Arial Narrow" w:cs="Arial"/>
          <w:b/>
          <w:bCs/>
          <w:color w:val="C00000"/>
          <w:sz w:val="24"/>
          <w:szCs w:val="24"/>
          <w:lang w:val="es-ES" w:eastAsia="es-ES"/>
        </w:rPr>
      </w:pPr>
    </w:p>
    <w:p w14:paraId="19780A33" w14:textId="77777777" w:rsidR="00401EAE" w:rsidRDefault="00401EAE" w:rsidP="00DB134A">
      <w:pPr>
        <w:shd w:val="clear" w:color="auto" w:fill="FFFFFF"/>
        <w:spacing w:after="0"/>
        <w:rPr>
          <w:rFonts w:ascii="Arial Narrow" w:hAnsi="Arial Narrow" w:cs="Arial"/>
          <w:b/>
          <w:bCs/>
          <w:color w:val="C00000"/>
          <w:sz w:val="24"/>
          <w:szCs w:val="24"/>
          <w:lang w:val="es-ES" w:eastAsia="es-ES"/>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440"/>
        <w:gridCol w:w="2530"/>
        <w:gridCol w:w="1415"/>
        <w:gridCol w:w="1259"/>
        <w:gridCol w:w="1276"/>
      </w:tblGrid>
      <w:tr w:rsidR="004578F5" w14:paraId="185C91A7" w14:textId="77777777" w:rsidTr="004714FF">
        <w:trPr>
          <w:trHeight w:val="750"/>
          <w:jc w:val="center"/>
        </w:trPr>
        <w:tc>
          <w:tcPr>
            <w:tcW w:w="3440" w:type="dxa"/>
            <w:vMerge w:val="restart"/>
            <w:shd w:val="clear" w:color="auto" w:fill="E7E6E6" w:themeFill="background2"/>
            <w:vAlign w:val="center"/>
          </w:tcPr>
          <w:p w14:paraId="66B9954C"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530" w:type="dxa"/>
            <w:vMerge w:val="restart"/>
            <w:shd w:val="clear" w:color="auto" w:fill="E7E6E6" w:themeFill="background2"/>
            <w:vAlign w:val="center"/>
          </w:tcPr>
          <w:p w14:paraId="78A1827C"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3950" w:type="dxa"/>
            <w:gridSpan w:val="3"/>
            <w:shd w:val="clear" w:color="auto" w:fill="E7E6E6" w:themeFill="background2"/>
            <w:vAlign w:val="center"/>
          </w:tcPr>
          <w:p w14:paraId="6717D53E"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14:paraId="77D69787" w14:textId="77777777" w:rsidTr="004714FF">
        <w:trPr>
          <w:trHeight w:val="403"/>
          <w:jc w:val="center"/>
        </w:trPr>
        <w:tc>
          <w:tcPr>
            <w:tcW w:w="3440" w:type="dxa"/>
            <w:vMerge/>
            <w:shd w:val="clear" w:color="auto" w:fill="E7E6E6" w:themeFill="background2"/>
            <w:vAlign w:val="center"/>
          </w:tcPr>
          <w:p w14:paraId="324C7D40" w14:textId="77777777" w:rsidR="004578F5" w:rsidRDefault="004578F5" w:rsidP="005D0B4A">
            <w:pPr>
              <w:jc w:val="center"/>
              <w:rPr>
                <w:rFonts w:ascii="Arial Narrow" w:hAnsi="Arial Narrow" w:cs="Arial"/>
                <w:b/>
                <w:bCs/>
                <w:color w:val="C00000"/>
                <w:sz w:val="24"/>
                <w:szCs w:val="24"/>
                <w:lang w:val="es-ES" w:eastAsia="es-ES"/>
              </w:rPr>
            </w:pPr>
          </w:p>
        </w:tc>
        <w:tc>
          <w:tcPr>
            <w:tcW w:w="2530" w:type="dxa"/>
            <w:vMerge/>
            <w:shd w:val="clear" w:color="auto" w:fill="E7E6E6" w:themeFill="background2"/>
            <w:vAlign w:val="center"/>
          </w:tcPr>
          <w:p w14:paraId="3B6DC1F6" w14:textId="77777777" w:rsidR="004578F5" w:rsidRDefault="004578F5" w:rsidP="005D0B4A">
            <w:pPr>
              <w:jc w:val="center"/>
              <w:rPr>
                <w:rFonts w:ascii="Arial Narrow" w:hAnsi="Arial Narrow" w:cs="Arial"/>
                <w:b/>
                <w:bCs/>
                <w:color w:val="C00000"/>
                <w:sz w:val="24"/>
                <w:szCs w:val="24"/>
                <w:lang w:val="es-ES" w:eastAsia="es-ES"/>
              </w:rPr>
            </w:pPr>
          </w:p>
        </w:tc>
        <w:tc>
          <w:tcPr>
            <w:tcW w:w="1415" w:type="dxa"/>
            <w:shd w:val="clear" w:color="auto" w:fill="E7E6E6" w:themeFill="background2"/>
            <w:vAlign w:val="center"/>
          </w:tcPr>
          <w:p w14:paraId="7CB6DFAB"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259" w:type="dxa"/>
            <w:shd w:val="clear" w:color="auto" w:fill="E7E6E6" w:themeFill="background2"/>
            <w:vAlign w:val="center"/>
          </w:tcPr>
          <w:p w14:paraId="0EAF9324"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76" w:type="dxa"/>
            <w:shd w:val="clear" w:color="auto" w:fill="E7E6E6" w:themeFill="background2"/>
            <w:vAlign w:val="center"/>
          </w:tcPr>
          <w:p w14:paraId="00AC94D6"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401EAE" w14:paraId="748BC25A" w14:textId="77777777" w:rsidTr="00D93064">
        <w:trPr>
          <w:trHeight w:val="425"/>
          <w:jc w:val="center"/>
        </w:trPr>
        <w:tc>
          <w:tcPr>
            <w:tcW w:w="3440" w:type="dxa"/>
            <w:vMerge w:val="restart"/>
            <w:shd w:val="clear" w:color="auto" w:fill="auto"/>
            <w:vAlign w:val="center"/>
          </w:tcPr>
          <w:p w14:paraId="7E800250" w14:textId="671A54D2" w:rsidR="00401EAE" w:rsidRPr="00401EAE" w:rsidRDefault="00401EAE" w:rsidP="00401EAE">
            <w:pPr>
              <w:jc w:val="center"/>
              <w:rPr>
                <w:rFonts w:ascii="Arial Narrow" w:hAnsi="Arial Narrow" w:cs="Calibri"/>
                <w:color w:val="000000"/>
                <w:sz w:val="22"/>
                <w:szCs w:val="22"/>
                <w:lang w:val="es-CO"/>
              </w:rPr>
            </w:pPr>
            <w:r w:rsidRPr="00401EAE">
              <w:rPr>
                <w:rFonts w:ascii="Arial Narrow" w:hAnsi="Arial Narrow" w:cs="Calibri"/>
                <w:color w:val="000000"/>
                <w:sz w:val="22"/>
                <w:szCs w:val="22"/>
                <w:lang w:val="es-CO"/>
              </w:rPr>
              <w:t>TIERRA TEHUELCHE</w:t>
            </w:r>
          </w:p>
        </w:tc>
        <w:tc>
          <w:tcPr>
            <w:tcW w:w="2530" w:type="dxa"/>
            <w:tcBorders>
              <w:top w:val="nil"/>
              <w:left w:val="single" w:sz="4" w:space="0" w:color="auto"/>
              <w:bottom w:val="single" w:sz="4" w:space="0" w:color="auto"/>
              <w:right w:val="single" w:sz="4" w:space="0" w:color="auto"/>
            </w:tcBorders>
            <w:shd w:val="clear" w:color="auto" w:fill="auto"/>
            <w:vAlign w:val="center"/>
          </w:tcPr>
          <w:p w14:paraId="0FE5AE94" w14:textId="7834DF7E" w:rsidR="00401EAE" w:rsidRPr="00401EAE" w:rsidRDefault="00401EAE" w:rsidP="00401EAE">
            <w:pPr>
              <w:jc w:val="center"/>
              <w:rPr>
                <w:rFonts w:ascii="Arial Narrow" w:hAnsi="Arial Narrow" w:cs="Calibri"/>
                <w:color w:val="000000"/>
                <w:sz w:val="22"/>
                <w:szCs w:val="22"/>
                <w:lang w:val="es-CO"/>
              </w:rPr>
            </w:pPr>
            <w:r w:rsidRPr="00401EAE">
              <w:rPr>
                <w:rFonts w:ascii="Arial Narrow" w:hAnsi="Arial Narrow" w:cs="Calibri"/>
                <w:color w:val="000000"/>
                <w:sz w:val="22"/>
                <w:szCs w:val="22"/>
                <w:lang w:val="es-CO"/>
              </w:rPr>
              <w:t xml:space="preserve">23/02/2026 al 28/02/2026 </w:t>
            </w:r>
            <w:r w:rsidRPr="00401EAE">
              <w:rPr>
                <w:rFonts w:ascii="Arial Narrow" w:hAnsi="Arial Narrow" w:cs="Calibri"/>
                <w:color w:val="000000"/>
                <w:sz w:val="22"/>
                <w:szCs w:val="22"/>
                <w:lang w:val="es-CO"/>
              </w:rPr>
              <w:br/>
              <w:t xml:space="preserve">02/01/2027 al 05/02/2027 </w:t>
            </w:r>
            <w:r w:rsidRPr="00401EAE">
              <w:rPr>
                <w:rFonts w:ascii="Arial Narrow" w:hAnsi="Arial Narrow" w:cs="Calibri"/>
                <w:color w:val="000000"/>
                <w:sz w:val="22"/>
                <w:szCs w:val="22"/>
                <w:lang w:val="es-CO"/>
              </w:rPr>
              <w:br/>
              <w:t>10/02/2027 al 28/02/2027</w:t>
            </w:r>
          </w:p>
        </w:tc>
        <w:tc>
          <w:tcPr>
            <w:tcW w:w="1415" w:type="dxa"/>
            <w:tcBorders>
              <w:top w:val="nil"/>
              <w:left w:val="single" w:sz="4" w:space="0" w:color="auto"/>
              <w:bottom w:val="single" w:sz="4" w:space="0" w:color="auto"/>
              <w:right w:val="single" w:sz="4" w:space="0" w:color="auto"/>
            </w:tcBorders>
            <w:shd w:val="clear" w:color="auto" w:fill="auto"/>
            <w:vAlign w:val="center"/>
          </w:tcPr>
          <w:p w14:paraId="79670C73" w14:textId="2F185DFF"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259" w:type="dxa"/>
            <w:tcBorders>
              <w:top w:val="nil"/>
              <w:left w:val="nil"/>
              <w:bottom w:val="single" w:sz="4" w:space="0" w:color="auto"/>
              <w:right w:val="single" w:sz="4" w:space="0" w:color="auto"/>
            </w:tcBorders>
            <w:shd w:val="clear" w:color="auto" w:fill="auto"/>
            <w:vAlign w:val="center"/>
          </w:tcPr>
          <w:p w14:paraId="015589D3" w14:textId="54DABA14"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500</w:t>
            </w:r>
          </w:p>
        </w:tc>
        <w:tc>
          <w:tcPr>
            <w:tcW w:w="1276" w:type="dxa"/>
            <w:tcBorders>
              <w:top w:val="nil"/>
              <w:left w:val="nil"/>
              <w:bottom w:val="single" w:sz="4" w:space="0" w:color="auto"/>
              <w:right w:val="single" w:sz="4" w:space="0" w:color="auto"/>
            </w:tcBorders>
            <w:shd w:val="clear" w:color="auto" w:fill="auto"/>
            <w:vAlign w:val="center"/>
          </w:tcPr>
          <w:p w14:paraId="49950273" w14:textId="6621852D"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480</w:t>
            </w:r>
          </w:p>
        </w:tc>
      </w:tr>
      <w:tr w:rsidR="00401EAE" w14:paraId="244A5EA2" w14:textId="77777777" w:rsidTr="00902848">
        <w:trPr>
          <w:trHeight w:val="416"/>
          <w:jc w:val="center"/>
        </w:trPr>
        <w:tc>
          <w:tcPr>
            <w:tcW w:w="3440" w:type="dxa"/>
            <w:vMerge/>
            <w:shd w:val="clear" w:color="auto" w:fill="auto"/>
            <w:vAlign w:val="center"/>
          </w:tcPr>
          <w:p w14:paraId="30ABF46D"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4FCCCBA5" w14:textId="1F6ED17F" w:rsidR="00401EAE" w:rsidRPr="00401EAE" w:rsidRDefault="00401EAE" w:rsidP="00401EAE">
            <w:pPr>
              <w:jc w:val="center"/>
              <w:rPr>
                <w:rFonts w:ascii="Arial Narrow" w:hAnsi="Arial Narrow" w:cs="Calibri"/>
                <w:color w:val="000000"/>
                <w:sz w:val="24"/>
                <w:szCs w:val="22"/>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14:paraId="7EAD4ECE" w14:textId="2EFF0F7A"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259" w:type="dxa"/>
            <w:tcBorders>
              <w:top w:val="nil"/>
              <w:left w:val="nil"/>
              <w:bottom w:val="single" w:sz="4" w:space="0" w:color="auto"/>
              <w:right w:val="single" w:sz="4" w:space="0" w:color="auto"/>
            </w:tcBorders>
            <w:shd w:val="clear" w:color="auto" w:fill="auto"/>
            <w:vAlign w:val="center"/>
          </w:tcPr>
          <w:p w14:paraId="59B53B2E" w14:textId="0A018607"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276" w:type="dxa"/>
            <w:tcBorders>
              <w:top w:val="nil"/>
              <w:left w:val="nil"/>
              <w:bottom w:val="single" w:sz="4" w:space="0" w:color="auto"/>
              <w:right w:val="single" w:sz="4" w:space="0" w:color="auto"/>
            </w:tcBorders>
            <w:shd w:val="clear" w:color="auto" w:fill="auto"/>
            <w:vAlign w:val="center"/>
          </w:tcPr>
          <w:p w14:paraId="18AC47C7" w14:textId="777F71B0"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401EAE" w14:paraId="6B5341F2" w14:textId="77777777" w:rsidTr="00D93064">
        <w:trPr>
          <w:trHeight w:val="402"/>
          <w:jc w:val="center"/>
        </w:trPr>
        <w:tc>
          <w:tcPr>
            <w:tcW w:w="3440" w:type="dxa"/>
            <w:vMerge/>
            <w:shd w:val="clear" w:color="auto" w:fill="auto"/>
            <w:vAlign w:val="center"/>
          </w:tcPr>
          <w:p w14:paraId="541D2F50"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7EACEE52" w14:textId="7967BE30" w:rsidR="00401EAE" w:rsidRPr="00401EAE" w:rsidRDefault="00401EAE" w:rsidP="00401EAE">
            <w:pPr>
              <w:jc w:val="center"/>
              <w:rPr>
                <w:rFonts w:ascii="Arial Narrow" w:hAnsi="Arial Narrow" w:cs="Calibri"/>
                <w:color w:val="000000"/>
                <w:sz w:val="24"/>
                <w:szCs w:val="22"/>
                <w:lang w:val="es-CO"/>
              </w:rPr>
            </w:pPr>
            <w:r w:rsidRPr="00401EAE">
              <w:rPr>
                <w:rFonts w:ascii="Arial Narrow" w:hAnsi="Arial Narrow" w:cs="Calibri"/>
                <w:color w:val="000000"/>
                <w:sz w:val="22"/>
                <w:szCs w:val="22"/>
                <w:lang w:val="es-CO"/>
              </w:rPr>
              <w:t xml:space="preserve">01/03/2026 al 31/03/2026 </w:t>
            </w:r>
            <w:r w:rsidRPr="00401EAE">
              <w:rPr>
                <w:rFonts w:ascii="Arial Narrow" w:hAnsi="Arial Narrow" w:cs="Calibri"/>
                <w:color w:val="000000"/>
                <w:sz w:val="22"/>
                <w:szCs w:val="22"/>
                <w:lang w:val="es-CO"/>
              </w:rPr>
              <w:br/>
              <w:t>01/10/2026 al 20/12/2026</w:t>
            </w:r>
          </w:p>
        </w:tc>
        <w:tc>
          <w:tcPr>
            <w:tcW w:w="1415" w:type="dxa"/>
            <w:tcBorders>
              <w:top w:val="nil"/>
              <w:left w:val="single" w:sz="4" w:space="0" w:color="auto"/>
              <w:bottom w:val="single" w:sz="4" w:space="0" w:color="auto"/>
              <w:right w:val="single" w:sz="4" w:space="0" w:color="auto"/>
            </w:tcBorders>
            <w:shd w:val="clear" w:color="auto" w:fill="auto"/>
            <w:vAlign w:val="center"/>
          </w:tcPr>
          <w:p w14:paraId="4B3FACF6" w14:textId="6F396126"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600</w:t>
            </w:r>
          </w:p>
        </w:tc>
        <w:tc>
          <w:tcPr>
            <w:tcW w:w="1259" w:type="dxa"/>
            <w:tcBorders>
              <w:top w:val="nil"/>
              <w:left w:val="nil"/>
              <w:bottom w:val="single" w:sz="4" w:space="0" w:color="auto"/>
              <w:right w:val="single" w:sz="4" w:space="0" w:color="auto"/>
            </w:tcBorders>
            <w:shd w:val="clear" w:color="auto" w:fill="auto"/>
            <w:vAlign w:val="center"/>
          </w:tcPr>
          <w:p w14:paraId="64DB25DE" w14:textId="0750E485"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460</w:t>
            </w:r>
          </w:p>
        </w:tc>
        <w:tc>
          <w:tcPr>
            <w:tcW w:w="1276" w:type="dxa"/>
            <w:tcBorders>
              <w:top w:val="nil"/>
              <w:left w:val="nil"/>
              <w:bottom w:val="single" w:sz="4" w:space="0" w:color="auto"/>
              <w:right w:val="single" w:sz="4" w:space="0" w:color="auto"/>
            </w:tcBorders>
            <w:shd w:val="clear" w:color="auto" w:fill="auto"/>
            <w:vAlign w:val="center"/>
          </w:tcPr>
          <w:p w14:paraId="4648A0F2" w14:textId="455B8394"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460</w:t>
            </w:r>
          </w:p>
        </w:tc>
      </w:tr>
      <w:tr w:rsidR="00401EAE" w14:paraId="6779F4E2" w14:textId="77777777" w:rsidTr="00902848">
        <w:trPr>
          <w:trHeight w:val="427"/>
          <w:jc w:val="center"/>
        </w:trPr>
        <w:tc>
          <w:tcPr>
            <w:tcW w:w="3440" w:type="dxa"/>
            <w:vMerge/>
            <w:shd w:val="clear" w:color="auto" w:fill="auto"/>
            <w:vAlign w:val="center"/>
          </w:tcPr>
          <w:p w14:paraId="1AA44D05"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2C2B6699" w14:textId="1BF83B77"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14:paraId="180BD4C0" w14:textId="62D3A69F" w:rsidR="00401EAE" w:rsidRDefault="00401EAE" w:rsidP="00401EAE">
            <w:pPr>
              <w:jc w:val="center"/>
              <w:rPr>
                <w:rFonts w:ascii="Arial Narrow" w:hAnsi="Arial Narrow" w:cs="Calibri"/>
                <w:color w:val="000000"/>
              </w:rPr>
            </w:pPr>
            <w:r>
              <w:rPr>
                <w:rFonts w:ascii="Arial Narrow" w:hAnsi="Arial Narrow" w:cs="Calibri"/>
                <w:color w:val="000000"/>
                <w:sz w:val="22"/>
                <w:szCs w:val="22"/>
              </w:rPr>
              <w:t>130</w:t>
            </w:r>
          </w:p>
        </w:tc>
        <w:tc>
          <w:tcPr>
            <w:tcW w:w="1259" w:type="dxa"/>
            <w:tcBorders>
              <w:top w:val="nil"/>
              <w:left w:val="nil"/>
              <w:bottom w:val="single" w:sz="4" w:space="0" w:color="auto"/>
              <w:right w:val="single" w:sz="4" w:space="0" w:color="auto"/>
            </w:tcBorders>
            <w:shd w:val="clear" w:color="auto" w:fill="auto"/>
            <w:vAlign w:val="center"/>
          </w:tcPr>
          <w:p w14:paraId="18ED8313" w14:textId="6CAC0424" w:rsidR="00401EAE" w:rsidRDefault="00401EAE" w:rsidP="00401EAE">
            <w:pPr>
              <w:jc w:val="center"/>
              <w:rPr>
                <w:rFonts w:ascii="Arial Narrow" w:hAnsi="Arial Narrow" w:cs="Calibri"/>
                <w:color w:val="000000"/>
              </w:rPr>
            </w:pPr>
            <w:r>
              <w:rPr>
                <w:rFonts w:ascii="Arial Narrow" w:hAnsi="Arial Narrow" w:cs="Calibri"/>
                <w:color w:val="000000"/>
                <w:sz w:val="22"/>
                <w:szCs w:val="22"/>
              </w:rPr>
              <w:t>80</w:t>
            </w:r>
          </w:p>
        </w:tc>
        <w:tc>
          <w:tcPr>
            <w:tcW w:w="1276" w:type="dxa"/>
            <w:tcBorders>
              <w:top w:val="nil"/>
              <w:left w:val="nil"/>
              <w:bottom w:val="single" w:sz="4" w:space="0" w:color="auto"/>
              <w:right w:val="single" w:sz="4" w:space="0" w:color="auto"/>
            </w:tcBorders>
            <w:shd w:val="clear" w:color="auto" w:fill="auto"/>
            <w:vAlign w:val="center"/>
          </w:tcPr>
          <w:p w14:paraId="6ACA21A7" w14:textId="1E27C5E0" w:rsidR="00401EAE" w:rsidRDefault="00401EAE" w:rsidP="00401EAE">
            <w:pPr>
              <w:jc w:val="center"/>
              <w:rPr>
                <w:rFonts w:ascii="Arial Narrow" w:hAnsi="Arial Narrow" w:cs="Calibri"/>
                <w:color w:val="000000"/>
              </w:rPr>
            </w:pPr>
            <w:r>
              <w:rPr>
                <w:rFonts w:ascii="Arial Narrow" w:hAnsi="Arial Narrow" w:cs="Calibri"/>
                <w:color w:val="000000"/>
                <w:sz w:val="22"/>
                <w:szCs w:val="22"/>
              </w:rPr>
              <w:t>80</w:t>
            </w:r>
          </w:p>
        </w:tc>
      </w:tr>
      <w:tr w:rsidR="00401EAE" w14:paraId="40EDBD0A" w14:textId="77777777" w:rsidTr="00902848">
        <w:trPr>
          <w:trHeight w:val="427"/>
          <w:jc w:val="center"/>
        </w:trPr>
        <w:tc>
          <w:tcPr>
            <w:tcW w:w="3440" w:type="dxa"/>
            <w:vMerge/>
            <w:shd w:val="clear" w:color="auto" w:fill="auto"/>
            <w:vAlign w:val="center"/>
          </w:tcPr>
          <w:p w14:paraId="4CB46DA0"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40DE5FB4" w14:textId="1D0DF9CF"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06/04/2026 al 30/04/2026</w:t>
            </w:r>
          </w:p>
        </w:tc>
        <w:tc>
          <w:tcPr>
            <w:tcW w:w="1415" w:type="dxa"/>
            <w:tcBorders>
              <w:top w:val="nil"/>
              <w:left w:val="single" w:sz="4" w:space="0" w:color="auto"/>
              <w:bottom w:val="single" w:sz="4" w:space="0" w:color="auto"/>
              <w:right w:val="single" w:sz="4" w:space="0" w:color="auto"/>
            </w:tcBorders>
            <w:shd w:val="clear" w:color="auto" w:fill="auto"/>
            <w:vAlign w:val="center"/>
          </w:tcPr>
          <w:p w14:paraId="2E0A484B" w14:textId="76DEF252" w:rsidR="00401EAE" w:rsidRDefault="00401EAE" w:rsidP="00401EAE">
            <w:pPr>
              <w:jc w:val="center"/>
              <w:rPr>
                <w:rFonts w:ascii="Arial Narrow" w:hAnsi="Arial Narrow" w:cs="Calibri"/>
                <w:color w:val="000000"/>
              </w:rPr>
            </w:pPr>
            <w:r>
              <w:rPr>
                <w:rFonts w:ascii="Arial Narrow" w:hAnsi="Arial Narrow" w:cs="Calibri"/>
                <w:color w:val="000000"/>
                <w:sz w:val="22"/>
                <w:szCs w:val="22"/>
              </w:rPr>
              <w:t>550</w:t>
            </w:r>
          </w:p>
        </w:tc>
        <w:tc>
          <w:tcPr>
            <w:tcW w:w="1259" w:type="dxa"/>
            <w:tcBorders>
              <w:top w:val="nil"/>
              <w:left w:val="nil"/>
              <w:bottom w:val="single" w:sz="4" w:space="0" w:color="auto"/>
              <w:right w:val="single" w:sz="4" w:space="0" w:color="auto"/>
            </w:tcBorders>
            <w:shd w:val="clear" w:color="auto" w:fill="auto"/>
            <w:vAlign w:val="center"/>
          </w:tcPr>
          <w:p w14:paraId="5B843F29" w14:textId="62032CB9" w:rsidR="00401EAE" w:rsidRDefault="00401EAE" w:rsidP="00401EAE">
            <w:pPr>
              <w:jc w:val="center"/>
              <w:rPr>
                <w:rFonts w:ascii="Arial Narrow" w:hAnsi="Arial Narrow" w:cs="Calibri"/>
                <w:color w:val="000000"/>
              </w:rPr>
            </w:pPr>
            <w:r>
              <w:rPr>
                <w:rFonts w:ascii="Arial Narrow" w:hAnsi="Arial Narrow" w:cs="Calibri"/>
                <w:color w:val="000000"/>
                <w:sz w:val="22"/>
                <w:szCs w:val="22"/>
              </w:rPr>
              <w:t>410</w:t>
            </w:r>
          </w:p>
        </w:tc>
        <w:tc>
          <w:tcPr>
            <w:tcW w:w="1276" w:type="dxa"/>
            <w:tcBorders>
              <w:top w:val="nil"/>
              <w:left w:val="nil"/>
              <w:bottom w:val="single" w:sz="4" w:space="0" w:color="auto"/>
              <w:right w:val="single" w:sz="4" w:space="0" w:color="auto"/>
            </w:tcBorders>
            <w:shd w:val="clear" w:color="auto" w:fill="auto"/>
            <w:vAlign w:val="center"/>
          </w:tcPr>
          <w:p w14:paraId="7B77E088" w14:textId="2ED795A4" w:rsidR="00401EAE" w:rsidRDefault="00401EAE" w:rsidP="00401EAE">
            <w:pPr>
              <w:jc w:val="center"/>
              <w:rPr>
                <w:rFonts w:ascii="Arial Narrow" w:hAnsi="Arial Narrow" w:cs="Calibri"/>
                <w:color w:val="000000"/>
              </w:rPr>
            </w:pPr>
            <w:r>
              <w:rPr>
                <w:rFonts w:ascii="Arial Narrow" w:hAnsi="Arial Narrow" w:cs="Calibri"/>
                <w:color w:val="000000"/>
                <w:sz w:val="22"/>
                <w:szCs w:val="22"/>
              </w:rPr>
              <w:t>400</w:t>
            </w:r>
          </w:p>
        </w:tc>
      </w:tr>
      <w:tr w:rsidR="00401EAE" w14:paraId="277DE7AF" w14:textId="77777777" w:rsidTr="00902848">
        <w:trPr>
          <w:trHeight w:val="427"/>
          <w:jc w:val="center"/>
        </w:trPr>
        <w:tc>
          <w:tcPr>
            <w:tcW w:w="3440" w:type="dxa"/>
            <w:vMerge/>
            <w:shd w:val="clear" w:color="auto" w:fill="auto"/>
            <w:vAlign w:val="center"/>
          </w:tcPr>
          <w:p w14:paraId="7415DF8A"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062DB071" w14:textId="3C3528CE" w:rsidR="00401EAE" w:rsidRPr="00401EAE" w:rsidRDefault="00401EAE" w:rsidP="00401EAE">
            <w:pPr>
              <w:jc w:val="center"/>
              <w:rPr>
                <w:rFonts w:ascii="Arial Narrow" w:hAnsi="Arial Narrow" w:cs="Calibri"/>
                <w:color w:val="000000"/>
                <w:sz w:val="24"/>
                <w:szCs w:val="22"/>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14:paraId="21D6838B" w14:textId="1F9485A7"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259" w:type="dxa"/>
            <w:tcBorders>
              <w:top w:val="nil"/>
              <w:left w:val="nil"/>
              <w:bottom w:val="single" w:sz="4" w:space="0" w:color="auto"/>
              <w:right w:val="single" w:sz="4" w:space="0" w:color="auto"/>
            </w:tcBorders>
            <w:shd w:val="clear" w:color="auto" w:fill="auto"/>
            <w:vAlign w:val="center"/>
          </w:tcPr>
          <w:p w14:paraId="3D813095" w14:textId="1FD81FAD"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276" w:type="dxa"/>
            <w:tcBorders>
              <w:top w:val="nil"/>
              <w:left w:val="nil"/>
              <w:bottom w:val="single" w:sz="4" w:space="0" w:color="auto"/>
              <w:right w:val="single" w:sz="4" w:space="0" w:color="auto"/>
            </w:tcBorders>
            <w:shd w:val="clear" w:color="auto" w:fill="auto"/>
            <w:vAlign w:val="center"/>
          </w:tcPr>
          <w:p w14:paraId="203189BD" w14:textId="4143F8AE"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401EAE" w14:paraId="57394983" w14:textId="77777777" w:rsidTr="00D93064">
        <w:trPr>
          <w:trHeight w:val="411"/>
          <w:jc w:val="center"/>
        </w:trPr>
        <w:tc>
          <w:tcPr>
            <w:tcW w:w="3440" w:type="dxa"/>
            <w:vMerge/>
            <w:shd w:val="clear" w:color="auto" w:fill="auto"/>
            <w:vAlign w:val="center"/>
          </w:tcPr>
          <w:p w14:paraId="242DFE1E"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137A7AB3" w14:textId="5E6B3FED" w:rsidR="00401EAE" w:rsidRPr="00401EAE" w:rsidRDefault="00401EAE" w:rsidP="00401EAE">
            <w:pPr>
              <w:jc w:val="center"/>
              <w:rPr>
                <w:rFonts w:ascii="Arial Narrow" w:hAnsi="Arial Narrow" w:cs="Calibri"/>
                <w:color w:val="000000"/>
                <w:sz w:val="24"/>
                <w:szCs w:val="22"/>
                <w:lang w:val="es-CO"/>
              </w:rPr>
            </w:pPr>
            <w:r w:rsidRPr="00401EAE">
              <w:rPr>
                <w:rFonts w:ascii="Arial Narrow" w:hAnsi="Arial Narrow" w:cs="Calibri"/>
                <w:color w:val="000000"/>
                <w:sz w:val="22"/>
                <w:szCs w:val="22"/>
                <w:lang w:val="es-CO"/>
              </w:rPr>
              <w:t>01/05/2026 al 30/09/2026</w:t>
            </w:r>
          </w:p>
        </w:tc>
        <w:tc>
          <w:tcPr>
            <w:tcW w:w="1415" w:type="dxa"/>
            <w:tcBorders>
              <w:top w:val="nil"/>
              <w:left w:val="single" w:sz="4" w:space="0" w:color="auto"/>
              <w:bottom w:val="single" w:sz="4" w:space="0" w:color="auto"/>
              <w:right w:val="single" w:sz="4" w:space="0" w:color="auto"/>
            </w:tcBorders>
            <w:shd w:val="clear" w:color="auto" w:fill="auto"/>
            <w:vAlign w:val="center"/>
          </w:tcPr>
          <w:p w14:paraId="5CC1E889" w14:textId="67A7F3F7"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450</w:t>
            </w:r>
          </w:p>
        </w:tc>
        <w:tc>
          <w:tcPr>
            <w:tcW w:w="1259" w:type="dxa"/>
            <w:tcBorders>
              <w:top w:val="nil"/>
              <w:left w:val="nil"/>
              <w:bottom w:val="single" w:sz="4" w:space="0" w:color="auto"/>
              <w:right w:val="single" w:sz="4" w:space="0" w:color="auto"/>
            </w:tcBorders>
            <w:shd w:val="clear" w:color="auto" w:fill="auto"/>
            <w:vAlign w:val="center"/>
          </w:tcPr>
          <w:p w14:paraId="1602C2DD" w14:textId="314732E2"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360</w:t>
            </w:r>
          </w:p>
        </w:tc>
        <w:tc>
          <w:tcPr>
            <w:tcW w:w="1276" w:type="dxa"/>
            <w:tcBorders>
              <w:top w:val="nil"/>
              <w:left w:val="nil"/>
              <w:bottom w:val="single" w:sz="4" w:space="0" w:color="auto"/>
              <w:right w:val="single" w:sz="4" w:space="0" w:color="auto"/>
            </w:tcBorders>
            <w:shd w:val="clear" w:color="auto" w:fill="auto"/>
            <w:vAlign w:val="center"/>
          </w:tcPr>
          <w:p w14:paraId="02FA4BC4" w14:textId="1377CE03"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370</w:t>
            </w:r>
          </w:p>
        </w:tc>
      </w:tr>
      <w:tr w:rsidR="00401EAE" w14:paraId="653BD7AF" w14:textId="77777777" w:rsidTr="00902848">
        <w:trPr>
          <w:trHeight w:val="408"/>
          <w:jc w:val="center"/>
        </w:trPr>
        <w:tc>
          <w:tcPr>
            <w:tcW w:w="3440" w:type="dxa"/>
            <w:vMerge/>
            <w:shd w:val="clear" w:color="auto" w:fill="auto"/>
            <w:vAlign w:val="center"/>
          </w:tcPr>
          <w:p w14:paraId="4BC5FFFB"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05FA256A" w14:textId="53803FD0" w:rsidR="00401EAE" w:rsidRPr="00401EAE" w:rsidRDefault="00401EAE" w:rsidP="00401EAE">
            <w:pPr>
              <w:jc w:val="center"/>
              <w:rPr>
                <w:rFonts w:ascii="Arial Narrow" w:hAnsi="Arial Narrow" w:cs="Calibri"/>
                <w:color w:val="000000"/>
                <w:sz w:val="24"/>
                <w:szCs w:val="22"/>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14:paraId="687A1631" w14:textId="76270E9F"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259" w:type="dxa"/>
            <w:tcBorders>
              <w:top w:val="nil"/>
              <w:left w:val="nil"/>
              <w:bottom w:val="single" w:sz="4" w:space="0" w:color="auto"/>
              <w:right w:val="single" w:sz="4" w:space="0" w:color="auto"/>
            </w:tcBorders>
            <w:shd w:val="clear" w:color="auto" w:fill="auto"/>
            <w:vAlign w:val="center"/>
          </w:tcPr>
          <w:p w14:paraId="2EB248F8" w14:textId="5368D92E"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70</w:t>
            </w:r>
          </w:p>
        </w:tc>
        <w:tc>
          <w:tcPr>
            <w:tcW w:w="1276" w:type="dxa"/>
            <w:tcBorders>
              <w:top w:val="nil"/>
              <w:left w:val="nil"/>
              <w:bottom w:val="single" w:sz="4" w:space="0" w:color="auto"/>
              <w:right w:val="single" w:sz="4" w:space="0" w:color="auto"/>
            </w:tcBorders>
            <w:shd w:val="clear" w:color="auto" w:fill="auto"/>
            <w:vAlign w:val="center"/>
          </w:tcPr>
          <w:p w14:paraId="08A60C8B" w14:textId="78609771"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401EAE" w14:paraId="3AF88262" w14:textId="77777777" w:rsidTr="00902848">
        <w:trPr>
          <w:trHeight w:val="408"/>
          <w:jc w:val="center"/>
        </w:trPr>
        <w:tc>
          <w:tcPr>
            <w:tcW w:w="3440" w:type="dxa"/>
            <w:vMerge w:val="restart"/>
            <w:shd w:val="clear" w:color="auto" w:fill="E7E6E6" w:themeFill="background2"/>
            <w:vAlign w:val="center"/>
          </w:tcPr>
          <w:p w14:paraId="43CE2E57" w14:textId="3E686BCF" w:rsidR="00401EAE" w:rsidRPr="00401EAE" w:rsidRDefault="00401EAE" w:rsidP="00401EAE">
            <w:pPr>
              <w:jc w:val="center"/>
              <w:rPr>
                <w:rFonts w:ascii="Arial Narrow" w:hAnsi="Arial Narrow" w:cs="Calibri"/>
                <w:color w:val="000000"/>
                <w:sz w:val="22"/>
                <w:szCs w:val="22"/>
                <w:lang w:val="es-CO"/>
              </w:rPr>
            </w:pPr>
            <w:r w:rsidRPr="00401EAE">
              <w:rPr>
                <w:rFonts w:ascii="Arial Narrow" w:hAnsi="Arial Narrow" w:cs="Calibri"/>
                <w:color w:val="000000"/>
                <w:sz w:val="22"/>
                <w:szCs w:val="22"/>
                <w:lang w:val="es-CO"/>
              </w:rPr>
              <w:t>PUERTO SAN JULIAN</w:t>
            </w: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57D48A4F" w14:textId="46FCB0C7" w:rsidR="00401EAE" w:rsidRPr="00401EAE" w:rsidRDefault="00401EAE" w:rsidP="00401EAE">
            <w:pPr>
              <w:jc w:val="center"/>
              <w:rPr>
                <w:rFonts w:ascii="Arial Narrow" w:hAnsi="Arial Narrow" w:cs="Calibri"/>
                <w:color w:val="000000"/>
                <w:sz w:val="22"/>
                <w:szCs w:val="22"/>
                <w:lang w:val="es-CO"/>
              </w:rPr>
            </w:pPr>
            <w:r w:rsidRPr="00401EAE">
              <w:rPr>
                <w:rFonts w:ascii="Arial Narrow" w:hAnsi="Arial Narrow" w:cs="Calibri"/>
                <w:color w:val="000000"/>
                <w:sz w:val="22"/>
                <w:szCs w:val="22"/>
                <w:lang w:val="es-CO"/>
              </w:rPr>
              <w:t xml:space="preserve">23/02/2026 al 28/02/2026 </w:t>
            </w:r>
            <w:r w:rsidRPr="00401EAE">
              <w:rPr>
                <w:rFonts w:ascii="Arial Narrow" w:hAnsi="Arial Narrow" w:cs="Calibri"/>
                <w:color w:val="000000"/>
                <w:sz w:val="22"/>
                <w:szCs w:val="22"/>
                <w:lang w:val="es-CO"/>
              </w:rPr>
              <w:br/>
              <w:t xml:space="preserve">02/01/2027 al 05/02/2027 </w:t>
            </w:r>
            <w:r w:rsidRPr="00401EAE">
              <w:rPr>
                <w:rFonts w:ascii="Arial Narrow" w:hAnsi="Arial Narrow" w:cs="Calibri"/>
                <w:color w:val="000000"/>
                <w:sz w:val="22"/>
                <w:szCs w:val="22"/>
                <w:lang w:val="es-CO"/>
              </w:rPr>
              <w:br/>
              <w:t>10/02/2027 al 28/02/2027</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0FCAD637" w14:textId="75E5BC4D"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259" w:type="dxa"/>
            <w:tcBorders>
              <w:top w:val="nil"/>
              <w:left w:val="nil"/>
              <w:bottom w:val="single" w:sz="4" w:space="0" w:color="auto"/>
              <w:right w:val="single" w:sz="4" w:space="0" w:color="auto"/>
            </w:tcBorders>
            <w:shd w:val="clear" w:color="auto" w:fill="E7E6E6" w:themeFill="background2"/>
            <w:vAlign w:val="center"/>
          </w:tcPr>
          <w:p w14:paraId="7388A377" w14:textId="0830737A"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500</w:t>
            </w:r>
          </w:p>
        </w:tc>
        <w:tc>
          <w:tcPr>
            <w:tcW w:w="1276" w:type="dxa"/>
            <w:tcBorders>
              <w:top w:val="nil"/>
              <w:left w:val="nil"/>
              <w:bottom w:val="single" w:sz="4" w:space="0" w:color="auto"/>
              <w:right w:val="single" w:sz="4" w:space="0" w:color="auto"/>
            </w:tcBorders>
            <w:shd w:val="clear" w:color="auto" w:fill="E7E6E6" w:themeFill="background2"/>
            <w:vAlign w:val="center"/>
          </w:tcPr>
          <w:p w14:paraId="5BF401DE" w14:textId="0D388DF3"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480</w:t>
            </w:r>
          </w:p>
        </w:tc>
      </w:tr>
      <w:tr w:rsidR="00401EAE" w14:paraId="51D59588" w14:textId="77777777" w:rsidTr="00902848">
        <w:trPr>
          <w:trHeight w:val="408"/>
          <w:jc w:val="center"/>
        </w:trPr>
        <w:tc>
          <w:tcPr>
            <w:tcW w:w="3440" w:type="dxa"/>
            <w:vMerge/>
            <w:shd w:val="clear" w:color="auto" w:fill="E7E6E6" w:themeFill="background2"/>
            <w:vAlign w:val="center"/>
          </w:tcPr>
          <w:p w14:paraId="6AAEB02F"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4AA9D8F6" w14:textId="67168E31"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70F51FB2" w14:textId="1D33403E"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259" w:type="dxa"/>
            <w:tcBorders>
              <w:top w:val="nil"/>
              <w:left w:val="nil"/>
              <w:bottom w:val="single" w:sz="4" w:space="0" w:color="auto"/>
              <w:right w:val="single" w:sz="4" w:space="0" w:color="auto"/>
            </w:tcBorders>
            <w:shd w:val="clear" w:color="auto" w:fill="E7E6E6" w:themeFill="background2"/>
            <w:vAlign w:val="center"/>
          </w:tcPr>
          <w:p w14:paraId="06CDD0B3" w14:textId="39D9708F"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276" w:type="dxa"/>
            <w:tcBorders>
              <w:top w:val="nil"/>
              <w:left w:val="nil"/>
              <w:bottom w:val="single" w:sz="4" w:space="0" w:color="auto"/>
              <w:right w:val="single" w:sz="4" w:space="0" w:color="auto"/>
            </w:tcBorders>
            <w:shd w:val="clear" w:color="auto" w:fill="E7E6E6" w:themeFill="background2"/>
            <w:vAlign w:val="center"/>
          </w:tcPr>
          <w:p w14:paraId="20CC1F32" w14:textId="1107ACC1"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401EAE" w14:paraId="78868B95" w14:textId="77777777" w:rsidTr="00902848">
        <w:trPr>
          <w:trHeight w:val="408"/>
          <w:jc w:val="center"/>
        </w:trPr>
        <w:tc>
          <w:tcPr>
            <w:tcW w:w="3440" w:type="dxa"/>
            <w:vMerge/>
            <w:shd w:val="clear" w:color="auto" w:fill="E7E6E6" w:themeFill="background2"/>
            <w:vAlign w:val="center"/>
          </w:tcPr>
          <w:p w14:paraId="76DDB7C8"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32E070CA" w14:textId="6759EE13"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01/03/2026 al 31/03/2026 </w:t>
            </w:r>
            <w:r w:rsidRPr="00401EAE">
              <w:rPr>
                <w:rFonts w:ascii="Arial Narrow" w:hAnsi="Arial Narrow" w:cs="Calibri"/>
                <w:color w:val="000000"/>
                <w:sz w:val="22"/>
                <w:szCs w:val="22"/>
                <w:lang w:val="es-CO"/>
              </w:rPr>
              <w:br/>
              <w:t>01/10/2026 al 20/12/2026</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6753B60B" w14:textId="6E7B31FD" w:rsidR="00401EAE" w:rsidRDefault="00401EAE" w:rsidP="00401EAE">
            <w:pPr>
              <w:jc w:val="center"/>
              <w:rPr>
                <w:rFonts w:ascii="Arial Narrow" w:hAnsi="Arial Narrow" w:cs="Calibri"/>
                <w:color w:val="000000"/>
              </w:rPr>
            </w:pPr>
            <w:r>
              <w:rPr>
                <w:rFonts w:ascii="Arial Narrow" w:hAnsi="Arial Narrow" w:cs="Calibri"/>
                <w:color w:val="000000"/>
                <w:sz w:val="22"/>
                <w:szCs w:val="22"/>
              </w:rPr>
              <w:t>600</w:t>
            </w:r>
          </w:p>
        </w:tc>
        <w:tc>
          <w:tcPr>
            <w:tcW w:w="1259" w:type="dxa"/>
            <w:tcBorders>
              <w:top w:val="nil"/>
              <w:left w:val="nil"/>
              <w:bottom w:val="single" w:sz="4" w:space="0" w:color="auto"/>
              <w:right w:val="single" w:sz="4" w:space="0" w:color="auto"/>
            </w:tcBorders>
            <w:shd w:val="clear" w:color="auto" w:fill="E7E6E6" w:themeFill="background2"/>
            <w:vAlign w:val="center"/>
          </w:tcPr>
          <w:p w14:paraId="117BBAD6" w14:textId="0739BADD" w:rsidR="00401EAE" w:rsidRDefault="00401EAE" w:rsidP="00401EAE">
            <w:pPr>
              <w:jc w:val="center"/>
              <w:rPr>
                <w:rFonts w:ascii="Arial Narrow" w:hAnsi="Arial Narrow" w:cs="Calibri"/>
                <w:color w:val="000000"/>
              </w:rPr>
            </w:pPr>
            <w:r>
              <w:rPr>
                <w:rFonts w:ascii="Arial Narrow" w:hAnsi="Arial Narrow" w:cs="Calibri"/>
                <w:color w:val="000000"/>
                <w:sz w:val="22"/>
                <w:szCs w:val="22"/>
              </w:rPr>
              <w:t>460</w:t>
            </w:r>
          </w:p>
        </w:tc>
        <w:tc>
          <w:tcPr>
            <w:tcW w:w="1276" w:type="dxa"/>
            <w:tcBorders>
              <w:top w:val="nil"/>
              <w:left w:val="nil"/>
              <w:bottom w:val="single" w:sz="4" w:space="0" w:color="auto"/>
              <w:right w:val="single" w:sz="4" w:space="0" w:color="auto"/>
            </w:tcBorders>
            <w:shd w:val="clear" w:color="auto" w:fill="E7E6E6" w:themeFill="background2"/>
            <w:vAlign w:val="center"/>
          </w:tcPr>
          <w:p w14:paraId="52BB5A5D" w14:textId="4CC25ED1" w:rsidR="00401EAE" w:rsidRDefault="00401EAE" w:rsidP="00401EAE">
            <w:pPr>
              <w:jc w:val="center"/>
              <w:rPr>
                <w:rFonts w:ascii="Arial Narrow" w:hAnsi="Arial Narrow" w:cs="Calibri"/>
                <w:color w:val="000000"/>
              </w:rPr>
            </w:pPr>
            <w:r>
              <w:rPr>
                <w:rFonts w:ascii="Arial Narrow" w:hAnsi="Arial Narrow" w:cs="Calibri"/>
                <w:color w:val="000000"/>
                <w:sz w:val="22"/>
                <w:szCs w:val="22"/>
              </w:rPr>
              <w:t>460</w:t>
            </w:r>
          </w:p>
        </w:tc>
      </w:tr>
      <w:tr w:rsidR="00401EAE" w14:paraId="5E6BD323" w14:textId="77777777" w:rsidTr="00902848">
        <w:trPr>
          <w:trHeight w:val="408"/>
          <w:jc w:val="center"/>
        </w:trPr>
        <w:tc>
          <w:tcPr>
            <w:tcW w:w="3440" w:type="dxa"/>
            <w:vMerge/>
            <w:shd w:val="clear" w:color="auto" w:fill="E7E6E6" w:themeFill="background2"/>
            <w:vAlign w:val="center"/>
          </w:tcPr>
          <w:p w14:paraId="5CA5BF40"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5DA6D849" w14:textId="000F4DE9"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64C440C8" w14:textId="57BC4A0C" w:rsidR="00401EAE" w:rsidRDefault="00401EAE" w:rsidP="00401EAE">
            <w:pPr>
              <w:jc w:val="center"/>
              <w:rPr>
                <w:rFonts w:ascii="Arial Narrow" w:hAnsi="Arial Narrow" w:cs="Calibri"/>
                <w:color w:val="000000"/>
              </w:rPr>
            </w:pPr>
            <w:r>
              <w:rPr>
                <w:rFonts w:ascii="Arial Narrow" w:hAnsi="Arial Narrow" w:cs="Calibri"/>
                <w:color w:val="000000"/>
                <w:sz w:val="22"/>
                <w:szCs w:val="22"/>
              </w:rPr>
              <w:t>130</w:t>
            </w:r>
          </w:p>
        </w:tc>
        <w:tc>
          <w:tcPr>
            <w:tcW w:w="1259" w:type="dxa"/>
            <w:tcBorders>
              <w:top w:val="nil"/>
              <w:left w:val="nil"/>
              <w:bottom w:val="single" w:sz="4" w:space="0" w:color="auto"/>
              <w:right w:val="single" w:sz="4" w:space="0" w:color="auto"/>
            </w:tcBorders>
            <w:shd w:val="clear" w:color="auto" w:fill="E7E6E6" w:themeFill="background2"/>
            <w:vAlign w:val="center"/>
          </w:tcPr>
          <w:p w14:paraId="57F637CF" w14:textId="6D718B31" w:rsidR="00401EAE" w:rsidRDefault="00401EAE" w:rsidP="00401EAE">
            <w:pPr>
              <w:jc w:val="center"/>
              <w:rPr>
                <w:rFonts w:ascii="Arial Narrow" w:hAnsi="Arial Narrow" w:cs="Calibri"/>
                <w:color w:val="000000"/>
              </w:rPr>
            </w:pPr>
            <w:r>
              <w:rPr>
                <w:rFonts w:ascii="Arial Narrow" w:hAnsi="Arial Narrow" w:cs="Calibri"/>
                <w:color w:val="000000"/>
                <w:sz w:val="22"/>
                <w:szCs w:val="22"/>
              </w:rPr>
              <w:t>80</w:t>
            </w:r>
          </w:p>
        </w:tc>
        <w:tc>
          <w:tcPr>
            <w:tcW w:w="1276" w:type="dxa"/>
            <w:tcBorders>
              <w:top w:val="nil"/>
              <w:left w:val="nil"/>
              <w:bottom w:val="single" w:sz="4" w:space="0" w:color="auto"/>
              <w:right w:val="single" w:sz="4" w:space="0" w:color="auto"/>
            </w:tcBorders>
            <w:shd w:val="clear" w:color="auto" w:fill="E7E6E6" w:themeFill="background2"/>
            <w:vAlign w:val="center"/>
          </w:tcPr>
          <w:p w14:paraId="1BC7E368" w14:textId="37F5D907" w:rsidR="00401EAE" w:rsidRDefault="00401EAE" w:rsidP="00401EAE">
            <w:pPr>
              <w:jc w:val="center"/>
              <w:rPr>
                <w:rFonts w:ascii="Arial Narrow" w:hAnsi="Arial Narrow" w:cs="Calibri"/>
                <w:color w:val="000000"/>
              </w:rPr>
            </w:pPr>
            <w:r>
              <w:rPr>
                <w:rFonts w:ascii="Arial Narrow" w:hAnsi="Arial Narrow" w:cs="Calibri"/>
                <w:color w:val="000000"/>
                <w:sz w:val="22"/>
                <w:szCs w:val="22"/>
              </w:rPr>
              <w:t>80</w:t>
            </w:r>
          </w:p>
        </w:tc>
      </w:tr>
      <w:tr w:rsidR="00401EAE" w14:paraId="75ACA85D" w14:textId="77777777" w:rsidTr="00902848">
        <w:trPr>
          <w:trHeight w:val="408"/>
          <w:jc w:val="center"/>
        </w:trPr>
        <w:tc>
          <w:tcPr>
            <w:tcW w:w="3440" w:type="dxa"/>
            <w:vMerge/>
            <w:shd w:val="clear" w:color="auto" w:fill="E7E6E6" w:themeFill="background2"/>
            <w:vAlign w:val="center"/>
          </w:tcPr>
          <w:p w14:paraId="09D6707B"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02A5CBA5" w14:textId="662C928C"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06/04/2026 al 30/04/2026</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2D822BD2" w14:textId="55C80472"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1259" w:type="dxa"/>
            <w:tcBorders>
              <w:top w:val="nil"/>
              <w:left w:val="nil"/>
              <w:bottom w:val="single" w:sz="4" w:space="0" w:color="auto"/>
              <w:right w:val="single" w:sz="4" w:space="0" w:color="auto"/>
            </w:tcBorders>
            <w:shd w:val="clear" w:color="auto" w:fill="E7E6E6" w:themeFill="background2"/>
            <w:vAlign w:val="center"/>
          </w:tcPr>
          <w:p w14:paraId="75D7D794" w14:textId="6BBF549F"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410</w:t>
            </w:r>
          </w:p>
        </w:tc>
        <w:tc>
          <w:tcPr>
            <w:tcW w:w="1276" w:type="dxa"/>
            <w:tcBorders>
              <w:top w:val="nil"/>
              <w:left w:val="nil"/>
              <w:bottom w:val="single" w:sz="4" w:space="0" w:color="auto"/>
              <w:right w:val="single" w:sz="4" w:space="0" w:color="auto"/>
            </w:tcBorders>
            <w:shd w:val="clear" w:color="auto" w:fill="E7E6E6" w:themeFill="background2"/>
            <w:vAlign w:val="center"/>
          </w:tcPr>
          <w:p w14:paraId="747633C3" w14:textId="73A6018C"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400</w:t>
            </w:r>
          </w:p>
        </w:tc>
      </w:tr>
      <w:tr w:rsidR="00401EAE" w14:paraId="7427F2FD" w14:textId="77777777" w:rsidTr="00902848">
        <w:trPr>
          <w:trHeight w:val="408"/>
          <w:jc w:val="center"/>
        </w:trPr>
        <w:tc>
          <w:tcPr>
            <w:tcW w:w="3440" w:type="dxa"/>
            <w:vMerge/>
            <w:shd w:val="clear" w:color="auto" w:fill="E7E6E6" w:themeFill="background2"/>
            <w:vAlign w:val="center"/>
          </w:tcPr>
          <w:p w14:paraId="7BC3E09B"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248C9F02" w14:textId="56FEF9D3"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41BCDD94" w14:textId="18FFFAB4"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259" w:type="dxa"/>
            <w:tcBorders>
              <w:top w:val="nil"/>
              <w:left w:val="nil"/>
              <w:bottom w:val="single" w:sz="4" w:space="0" w:color="auto"/>
              <w:right w:val="single" w:sz="4" w:space="0" w:color="auto"/>
            </w:tcBorders>
            <w:shd w:val="clear" w:color="auto" w:fill="E7E6E6" w:themeFill="background2"/>
            <w:vAlign w:val="center"/>
          </w:tcPr>
          <w:p w14:paraId="058D460B" w14:textId="7F61F42B"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276" w:type="dxa"/>
            <w:tcBorders>
              <w:top w:val="nil"/>
              <w:left w:val="nil"/>
              <w:bottom w:val="single" w:sz="4" w:space="0" w:color="auto"/>
              <w:right w:val="single" w:sz="4" w:space="0" w:color="auto"/>
            </w:tcBorders>
            <w:shd w:val="clear" w:color="auto" w:fill="E7E6E6" w:themeFill="background2"/>
            <w:vAlign w:val="center"/>
          </w:tcPr>
          <w:p w14:paraId="17C4CE38" w14:textId="3653E2B6"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401EAE" w14:paraId="0E4683C9" w14:textId="77777777" w:rsidTr="00902848">
        <w:trPr>
          <w:trHeight w:val="408"/>
          <w:jc w:val="center"/>
        </w:trPr>
        <w:tc>
          <w:tcPr>
            <w:tcW w:w="3440" w:type="dxa"/>
            <w:vMerge/>
            <w:shd w:val="clear" w:color="auto" w:fill="E7E6E6" w:themeFill="background2"/>
            <w:vAlign w:val="center"/>
          </w:tcPr>
          <w:p w14:paraId="3BA1BA0A"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466ADB4A" w14:textId="0EC2E986"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01/05/2026 al 30/09/2026</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0C6B6E91" w14:textId="203AC782"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450</w:t>
            </w:r>
          </w:p>
        </w:tc>
        <w:tc>
          <w:tcPr>
            <w:tcW w:w="1259" w:type="dxa"/>
            <w:tcBorders>
              <w:top w:val="nil"/>
              <w:left w:val="nil"/>
              <w:bottom w:val="single" w:sz="4" w:space="0" w:color="auto"/>
              <w:right w:val="single" w:sz="4" w:space="0" w:color="auto"/>
            </w:tcBorders>
            <w:shd w:val="clear" w:color="auto" w:fill="E7E6E6" w:themeFill="background2"/>
            <w:vAlign w:val="center"/>
          </w:tcPr>
          <w:p w14:paraId="107D6B7F" w14:textId="699DF5F9"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360</w:t>
            </w:r>
          </w:p>
        </w:tc>
        <w:tc>
          <w:tcPr>
            <w:tcW w:w="1276" w:type="dxa"/>
            <w:tcBorders>
              <w:top w:val="nil"/>
              <w:left w:val="nil"/>
              <w:bottom w:val="single" w:sz="4" w:space="0" w:color="auto"/>
              <w:right w:val="single" w:sz="4" w:space="0" w:color="auto"/>
            </w:tcBorders>
            <w:shd w:val="clear" w:color="auto" w:fill="E7E6E6" w:themeFill="background2"/>
            <w:vAlign w:val="center"/>
          </w:tcPr>
          <w:p w14:paraId="3691B12B" w14:textId="47F4ABEE"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370</w:t>
            </w:r>
          </w:p>
        </w:tc>
      </w:tr>
      <w:tr w:rsidR="00401EAE" w14:paraId="7786A123" w14:textId="77777777" w:rsidTr="00902848">
        <w:trPr>
          <w:trHeight w:val="408"/>
          <w:jc w:val="center"/>
        </w:trPr>
        <w:tc>
          <w:tcPr>
            <w:tcW w:w="3440" w:type="dxa"/>
            <w:vMerge/>
            <w:shd w:val="clear" w:color="auto" w:fill="E7E6E6" w:themeFill="background2"/>
            <w:vAlign w:val="center"/>
          </w:tcPr>
          <w:p w14:paraId="423A5C3C"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53F135B3" w14:textId="6685734C"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67A5EDF0" w14:textId="6866F316"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259" w:type="dxa"/>
            <w:tcBorders>
              <w:top w:val="nil"/>
              <w:left w:val="nil"/>
              <w:bottom w:val="single" w:sz="4" w:space="0" w:color="auto"/>
              <w:right w:val="single" w:sz="4" w:space="0" w:color="auto"/>
            </w:tcBorders>
            <w:shd w:val="clear" w:color="auto" w:fill="E7E6E6" w:themeFill="background2"/>
            <w:vAlign w:val="center"/>
          </w:tcPr>
          <w:p w14:paraId="63A60F30" w14:textId="213C0595"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70</w:t>
            </w:r>
          </w:p>
        </w:tc>
        <w:tc>
          <w:tcPr>
            <w:tcW w:w="1276" w:type="dxa"/>
            <w:tcBorders>
              <w:top w:val="nil"/>
              <w:left w:val="nil"/>
              <w:bottom w:val="single" w:sz="4" w:space="0" w:color="auto"/>
              <w:right w:val="single" w:sz="4" w:space="0" w:color="auto"/>
            </w:tcBorders>
            <w:shd w:val="clear" w:color="auto" w:fill="E7E6E6" w:themeFill="background2"/>
            <w:vAlign w:val="center"/>
          </w:tcPr>
          <w:p w14:paraId="74A1A011" w14:textId="4E117476"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401EAE" w14:paraId="7C03AE26" w14:textId="77777777" w:rsidTr="00D93064">
        <w:trPr>
          <w:trHeight w:val="408"/>
          <w:jc w:val="center"/>
        </w:trPr>
        <w:tc>
          <w:tcPr>
            <w:tcW w:w="3440" w:type="dxa"/>
            <w:vMerge w:val="restart"/>
            <w:shd w:val="clear" w:color="auto" w:fill="auto"/>
            <w:vAlign w:val="center"/>
          </w:tcPr>
          <w:p w14:paraId="02E0AA63" w14:textId="28A87A9C" w:rsidR="00401EAE" w:rsidRPr="00401EAE" w:rsidRDefault="00401EAE" w:rsidP="00401EAE">
            <w:pPr>
              <w:jc w:val="center"/>
              <w:rPr>
                <w:rFonts w:ascii="Arial Narrow" w:hAnsi="Arial Narrow" w:cs="Calibri"/>
                <w:color w:val="000000"/>
                <w:sz w:val="22"/>
                <w:szCs w:val="22"/>
                <w:lang w:val="es-CO"/>
              </w:rPr>
            </w:pPr>
            <w:r w:rsidRPr="00401EAE">
              <w:rPr>
                <w:rFonts w:ascii="Arial Narrow" w:hAnsi="Arial Narrow" w:cs="Calibri"/>
                <w:color w:val="000000"/>
                <w:sz w:val="22"/>
                <w:szCs w:val="22"/>
                <w:lang w:val="es-CO"/>
              </w:rPr>
              <w:t>LAGOS DE CALAFATE</w:t>
            </w:r>
          </w:p>
        </w:tc>
        <w:tc>
          <w:tcPr>
            <w:tcW w:w="2530" w:type="dxa"/>
            <w:tcBorders>
              <w:top w:val="nil"/>
              <w:left w:val="single" w:sz="4" w:space="0" w:color="auto"/>
              <w:bottom w:val="single" w:sz="4" w:space="0" w:color="auto"/>
              <w:right w:val="single" w:sz="4" w:space="0" w:color="auto"/>
            </w:tcBorders>
            <w:shd w:val="clear" w:color="auto" w:fill="auto"/>
            <w:vAlign w:val="center"/>
          </w:tcPr>
          <w:p w14:paraId="7FF55660" w14:textId="627483D1" w:rsidR="00401EAE" w:rsidRPr="00401EAE" w:rsidRDefault="00401EAE" w:rsidP="00401EAE">
            <w:pPr>
              <w:jc w:val="center"/>
              <w:rPr>
                <w:rFonts w:ascii="Arial Narrow" w:hAnsi="Arial Narrow" w:cs="Calibri"/>
                <w:color w:val="000000"/>
                <w:sz w:val="22"/>
                <w:szCs w:val="22"/>
                <w:lang w:val="es-CO"/>
              </w:rPr>
            </w:pPr>
            <w:r w:rsidRPr="00401EAE">
              <w:rPr>
                <w:rFonts w:ascii="Arial Narrow" w:hAnsi="Arial Narrow" w:cs="Calibri"/>
                <w:color w:val="000000"/>
                <w:sz w:val="22"/>
                <w:szCs w:val="22"/>
                <w:lang w:val="es-CO"/>
              </w:rPr>
              <w:t>12/01/2026 al 31/03/2026</w:t>
            </w:r>
          </w:p>
        </w:tc>
        <w:tc>
          <w:tcPr>
            <w:tcW w:w="1415" w:type="dxa"/>
            <w:tcBorders>
              <w:top w:val="nil"/>
              <w:left w:val="single" w:sz="4" w:space="0" w:color="auto"/>
              <w:bottom w:val="single" w:sz="4" w:space="0" w:color="auto"/>
              <w:right w:val="single" w:sz="4" w:space="0" w:color="auto"/>
            </w:tcBorders>
            <w:shd w:val="clear" w:color="auto" w:fill="auto"/>
            <w:vAlign w:val="center"/>
          </w:tcPr>
          <w:p w14:paraId="01FFACD9" w14:textId="16CDD805"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860</w:t>
            </w:r>
          </w:p>
        </w:tc>
        <w:tc>
          <w:tcPr>
            <w:tcW w:w="1259" w:type="dxa"/>
            <w:tcBorders>
              <w:top w:val="nil"/>
              <w:left w:val="nil"/>
              <w:bottom w:val="single" w:sz="4" w:space="0" w:color="auto"/>
              <w:right w:val="single" w:sz="4" w:space="0" w:color="auto"/>
            </w:tcBorders>
            <w:shd w:val="clear" w:color="auto" w:fill="auto"/>
            <w:vAlign w:val="center"/>
          </w:tcPr>
          <w:p w14:paraId="4896B0B6" w14:textId="7981C71E"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1276" w:type="dxa"/>
            <w:tcBorders>
              <w:top w:val="nil"/>
              <w:left w:val="nil"/>
              <w:bottom w:val="single" w:sz="4" w:space="0" w:color="auto"/>
              <w:right w:val="single" w:sz="4" w:space="0" w:color="auto"/>
            </w:tcBorders>
            <w:shd w:val="clear" w:color="auto" w:fill="auto"/>
            <w:vAlign w:val="center"/>
          </w:tcPr>
          <w:p w14:paraId="58061294" w14:textId="37BD28B6"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500</w:t>
            </w:r>
          </w:p>
        </w:tc>
      </w:tr>
      <w:tr w:rsidR="00401EAE" w14:paraId="0C84029A" w14:textId="77777777" w:rsidTr="00D93064">
        <w:trPr>
          <w:trHeight w:val="408"/>
          <w:jc w:val="center"/>
        </w:trPr>
        <w:tc>
          <w:tcPr>
            <w:tcW w:w="3440" w:type="dxa"/>
            <w:vMerge/>
            <w:shd w:val="clear" w:color="auto" w:fill="auto"/>
            <w:vAlign w:val="center"/>
          </w:tcPr>
          <w:p w14:paraId="343CE7B5"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1F91E6FE" w14:textId="2AF1DE44"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14:paraId="3B5768C1" w14:textId="2FC466AC"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230</w:t>
            </w:r>
          </w:p>
        </w:tc>
        <w:tc>
          <w:tcPr>
            <w:tcW w:w="1259" w:type="dxa"/>
            <w:tcBorders>
              <w:top w:val="nil"/>
              <w:left w:val="nil"/>
              <w:bottom w:val="single" w:sz="4" w:space="0" w:color="auto"/>
              <w:right w:val="single" w:sz="4" w:space="0" w:color="auto"/>
            </w:tcBorders>
            <w:shd w:val="clear" w:color="auto" w:fill="auto"/>
            <w:vAlign w:val="center"/>
          </w:tcPr>
          <w:p w14:paraId="235A7CB9" w14:textId="4B109E1B"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1276" w:type="dxa"/>
            <w:tcBorders>
              <w:top w:val="nil"/>
              <w:left w:val="nil"/>
              <w:bottom w:val="single" w:sz="4" w:space="0" w:color="auto"/>
              <w:right w:val="single" w:sz="4" w:space="0" w:color="auto"/>
            </w:tcBorders>
            <w:shd w:val="clear" w:color="auto" w:fill="auto"/>
            <w:vAlign w:val="center"/>
          </w:tcPr>
          <w:p w14:paraId="616F790E" w14:textId="07BCBF35"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110</w:t>
            </w:r>
          </w:p>
        </w:tc>
      </w:tr>
      <w:tr w:rsidR="00401EAE" w14:paraId="14245540" w14:textId="77777777" w:rsidTr="00D93064">
        <w:trPr>
          <w:trHeight w:val="408"/>
          <w:jc w:val="center"/>
        </w:trPr>
        <w:tc>
          <w:tcPr>
            <w:tcW w:w="3440" w:type="dxa"/>
            <w:vMerge/>
            <w:shd w:val="clear" w:color="auto" w:fill="auto"/>
            <w:vAlign w:val="center"/>
          </w:tcPr>
          <w:p w14:paraId="3F6492BB"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105DE009" w14:textId="1BE89B6A"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06/04/2026 al 31/05/2026</w:t>
            </w:r>
          </w:p>
        </w:tc>
        <w:tc>
          <w:tcPr>
            <w:tcW w:w="1415" w:type="dxa"/>
            <w:tcBorders>
              <w:top w:val="nil"/>
              <w:left w:val="single" w:sz="4" w:space="0" w:color="auto"/>
              <w:bottom w:val="single" w:sz="4" w:space="0" w:color="auto"/>
              <w:right w:val="single" w:sz="4" w:space="0" w:color="auto"/>
            </w:tcBorders>
            <w:shd w:val="clear" w:color="auto" w:fill="auto"/>
            <w:vAlign w:val="center"/>
          </w:tcPr>
          <w:p w14:paraId="7C687369" w14:textId="6E15EF89"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1259" w:type="dxa"/>
            <w:tcBorders>
              <w:top w:val="nil"/>
              <w:left w:val="nil"/>
              <w:bottom w:val="single" w:sz="4" w:space="0" w:color="auto"/>
              <w:right w:val="single" w:sz="4" w:space="0" w:color="auto"/>
            </w:tcBorders>
            <w:shd w:val="clear" w:color="auto" w:fill="auto"/>
            <w:vAlign w:val="center"/>
          </w:tcPr>
          <w:p w14:paraId="4E20818C" w14:textId="608EE5CA"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390</w:t>
            </w:r>
          </w:p>
        </w:tc>
        <w:tc>
          <w:tcPr>
            <w:tcW w:w="1276" w:type="dxa"/>
            <w:tcBorders>
              <w:top w:val="nil"/>
              <w:left w:val="nil"/>
              <w:bottom w:val="single" w:sz="4" w:space="0" w:color="auto"/>
              <w:right w:val="single" w:sz="4" w:space="0" w:color="auto"/>
            </w:tcBorders>
            <w:shd w:val="clear" w:color="auto" w:fill="auto"/>
            <w:vAlign w:val="center"/>
          </w:tcPr>
          <w:p w14:paraId="5016C22F" w14:textId="0F1758C8"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380</w:t>
            </w:r>
          </w:p>
        </w:tc>
      </w:tr>
      <w:tr w:rsidR="00401EAE" w14:paraId="729B992B" w14:textId="77777777" w:rsidTr="00D93064">
        <w:trPr>
          <w:trHeight w:val="408"/>
          <w:jc w:val="center"/>
        </w:trPr>
        <w:tc>
          <w:tcPr>
            <w:tcW w:w="3440" w:type="dxa"/>
            <w:vMerge/>
            <w:shd w:val="clear" w:color="auto" w:fill="auto"/>
            <w:vAlign w:val="center"/>
          </w:tcPr>
          <w:p w14:paraId="50E7395D"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519078B4" w14:textId="459EFAA3"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14:paraId="2E737C04" w14:textId="0D21559F"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1259" w:type="dxa"/>
            <w:tcBorders>
              <w:top w:val="nil"/>
              <w:left w:val="nil"/>
              <w:bottom w:val="single" w:sz="4" w:space="0" w:color="auto"/>
              <w:right w:val="single" w:sz="4" w:space="0" w:color="auto"/>
            </w:tcBorders>
            <w:shd w:val="clear" w:color="auto" w:fill="auto"/>
            <w:vAlign w:val="center"/>
          </w:tcPr>
          <w:p w14:paraId="1F696B24" w14:textId="395A5D72"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276" w:type="dxa"/>
            <w:tcBorders>
              <w:top w:val="nil"/>
              <w:left w:val="nil"/>
              <w:bottom w:val="single" w:sz="4" w:space="0" w:color="auto"/>
              <w:right w:val="single" w:sz="4" w:space="0" w:color="auto"/>
            </w:tcBorders>
            <w:shd w:val="clear" w:color="auto" w:fill="auto"/>
            <w:vAlign w:val="center"/>
          </w:tcPr>
          <w:p w14:paraId="2A3FF4B5" w14:textId="0620DD67"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401EAE" w14:paraId="75E17A58" w14:textId="77777777" w:rsidTr="00902848">
        <w:trPr>
          <w:trHeight w:val="408"/>
          <w:jc w:val="center"/>
        </w:trPr>
        <w:tc>
          <w:tcPr>
            <w:tcW w:w="3440" w:type="dxa"/>
            <w:vMerge w:val="restart"/>
            <w:shd w:val="clear" w:color="auto" w:fill="E7E6E6" w:themeFill="background2"/>
            <w:vAlign w:val="center"/>
          </w:tcPr>
          <w:p w14:paraId="56500985" w14:textId="2D06BB3C" w:rsidR="00401EAE" w:rsidRPr="00401EAE" w:rsidRDefault="00401EAE" w:rsidP="00401EAE">
            <w:pPr>
              <w:jc w:val="center"/>
              <w:rPr>
                <w:rFonts w:ascii="Arial Narrow" w:hAnsi="Arial Narrow" w:cs="Calibri"/>
                <w:color w:val="000000"/>
                <w:sz w:val="22"/>
                <w:szCs w:val="22"/>
                <w:lang w:val="es-CO"/>
              </w:rPr>
            </w:pPr>
            <w:r w:rsidRPr="00401EAE">
              <w:rPr>
                <w:rFonts w:ascii="Arial Narrow" w:hAnsi="Arial Narrow" w:cs="Calibri"/>
                <w:color w:val="000000"/>
                <w:sz w:val="22"/>
                <w:szCs w:val="22"/>
                <w:lang w:val="es-CO"/>
              </w:rPr>
              <w:lastRenderedPageBreak/>
              <w:t>MIRADOR DEL LAGO</w:t>
            </w: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578A19BE" w14:textId="7649B3FA" w:rsidR="00401EAE" w:rsidRPr="00401EAE" w:rsidRDefault="00401EAE" w:rsidP="00401EAE">
            <w:pPr>
              <w:jc w:val="center"/>
              <w:rPr>
                <w:rFonts w:ascii="Arial Narrow" w:hAnsi="Arial Narrow" w:cs="Calibri"/>
                <w:color w:val="000000"/>
                <w:sz w:val="22"/>
                <w:szCs w:val="22"/>
                <w:lang w:val="es-CO"/>
              </w:rPr>
            </w:pPr>
            <w:r w:rsidRPr="00401EAE">
              <w:rPr>
                <w:rFonts w:ascii="Arial Narrow" w:hAnsi="Arial Narrow" w:cs="Calibri"/>
                <w:color w:val="000000"/>
                <w:sz w:val="22"/>
                <w:szCs w:val="22"/>
                <w:lang w:val="es-CO"/>
              </w:rPr>
              <w:t>23/02/2026 al 31/03/2026</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680A7379" w14:textId="5C9783FB"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1259" w:type="dxa"/>
            <w:tcBorders>
              <w:top w:val="nil"/>
              <w:left w:val="nil"/>
              <w:bottom w:val="single" w:sz="4" w:space="0" w:color="auto"/>
              <w:right w:val="single" w:sz="4" w:space="0" w:color="auto"/>
            </w:tcBorders>
            <w:shd w:val="clear" w:color="auto" w:fill="E7E6E6" w:themeFill="background2"/>
            <w:vAlign w:val="center"/>
          </w:tcPr>
          <w:p w14:paraId="73FCE6E9" w14:textId="45DC4C4D"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276" w:type="dxa"/>
            <w:tcBorders>
              <w:top w:val="nil"/>
              <w:left w:val="nil"/>
              <w:bottom w:val="single" w:sz="4" w:space="0" w:color="auto"/>
              <w:right w:val="single" w:sz="4" w:space="0" w:color="auto"/>
            </w:tcBorders>
            <w:shd w:val="clear" w:color="auto" w:fill="E7E6E6" w:themeFill="background2"/>
            <w:vAlign w:val="center"/>
          </w:tcPr>
          <w:p w14:paraId="48335F72" w14:textId="4212F427"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660</w:t>
            </w:r>
          </w:p>
        </w:tc>
      </w:tr>
      <w:tr w:rsidR="00401EAE" w14:paraId="7D73C002" w14:textId="77777777" w:rsidTr="00902848">
        <w:trPr>
          <w:trHeight w:val="408"/>
          <w:jc w:val="center"/>
        </w:trPr>
        <w:tc>
          <w:tcPr>
            <w:tcW w:w="3440" w:type="dxa"/>
            <w:vMerge/>
            <w:shd w:val="clear" w:color="auto" w:fill="E7E6E6" w:themeFill="background2"/>
            <w:vAlign w:val="center"/>
          </w:tcPr>
          <w:p w14:paraId="661F6B51"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5E64EB40" w14:textId="048A6D18"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60A1D482" w14:textId="1F977B70"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270</w:t>
            </w:r>
          </w:p>
        </w:tc>
        <w:tc>
          <w:tcPr>
            <w:tcW w:w="1259" w:type="dxa"/>
            <w:tcBorders>
              <w:top w:val="nil"/>
              <w:left w:val="nil"/>
              <w:bottom w:val="single" w:sz="4" w:space="0" w:color="auto"/>
              <w:right w:val="single" w:sz="4" w:space="0" w:color="auto"/>
            </w:tcBorders>
            <w:shd w:val="clear" w:color="auto" w:fill="E7E6E6" w:themeFill="background2"/>
            <w:vAlign w:val="center"/>
          </w:tcPr>
          <w:p w14:paraId="3B626C66" w14:textId="426208B7"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276" w:type="dxa"/>
            <w:tcBorders>
              <w:top w:val="nil"/>
              <w:left w:val="nil"/>
              <w:bottom w:val="single" w:sz="4" w:space="0" w:color="auto"/>
              <w:right w:val="single" w:sz="4" w:space="0" w:color="auto"/>
            </w:tcBorders>
            <w:shd w:val="clear" w:color="auto" w:fill="E7E6E6" w:themeFill="background2"/>
            <w:vAlign w:val="center"/>
          </w:tcPr>
          <w:p w14:paraId="49E5517B" w14:textId="6C93F3B7"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150</w:t>
            </w:r>
          </w:p>
        </w:tc>
      </w:tr>
      <w:tr w:rsidR="00401EAE" w14:paraId="3466B1EF" w14:textId="77777777" w:rsidTr="00902848">
        <w:trPr>
          <w:trHeight w:val="408"/>
          <w:jc w:val="center"/>
        </w:trPr>
        <w:tc>
          <w:tcPr>
            <w:tcW w:w="3440" w:type="dxa"/>
            <w:vMerge/>
            <w:shd w:val="clear" w:color="auto" w:fill="E7E6E6" w:themeFill="background2"/>
            <w:vAlign w:val="center"/>
          </w:tcPr>
          <w:p w14:paraId="73DB4F1E"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3F771C86" w14:textId="4D87DB27"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06/04/2026 al 30/04/2026 </w:t>
            </w:r>
            <w:r w:rsidRPr="00401EAE">
              <w:rPr>
                <w:rFonts w:ascii="Arial Narrow" w:hAnsi="Arial Narrow" w:cs="Calibri"/>
                <w:color w:val="000000"/>
                <w:sz w:val="22"/>
                <w:szCs w:val="22"/>
                <w:lang w:val="es-CO"/>
              </w:rPr>
              <w:br/>
              <w:t>01/09/2026 al 30/09/2026</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578E0670" w14:textId="02F9981D" w:rsidR="00401EAE" w:rsidRDefault="00401EAE" w:rsidP="00401EAE">
            <w:pPr>
              <w:jc w:val="center"/>
              <w:rPr>
                <w:rFonts w:ascii="Arial Narrow" w:hAnsi="Arial Narrow" w:cs="Calibri"/>
                <w:color w:val="000000"/>
              </w:rPr>
            </w:pPr>
            <w:r>
              <w:rPr>
                <w:rFonts w:ascii="Arial Narrow" w:hAnsi="Arial Narrow" w:cs="Calibri"/>
                <w:color w:val="000000"/>
                <w:sz w:val="22"/>
                <w:szCs w:val="22"/>
              </w:rPr>
              <w:t>830</w:t>
            </w:r>
          </w:p>
        </w:tc>
        <w:tc>
          <w:tcPr>
            <w:tcW w:w="1259" w:type="dxa"/>
            <w:tcBorders>
              <w:top w:val="nil"/>
              <w:left w:val="nil"/>
              <w:bottom w:val="single" w:sz="4" w:space="0" w:color="auto"/>
              <w:right w:val="single" w:sz="4" w:space="0" w:color="auto"/>
            </w:tcBorders>
            <w:shd w:val="clear" w:color="auto" w:fill="E7E6E6" w:themeFill="background2"/>
            <w:vAlign w:val="center"/>
          </w:tcPr>
          <w:p w14:paraId="7E99D4A5" w14:textId="3C4D41EA" w:rsidR="00401EAE" w:rsidRDefault="00401EAE" w:rsidP="00401EAE">
            <w:pPr>
              <w:jc w:val="center"/>
              <w:rPr>
                <w:rFonts w:ascii="Arial Narrow" w:hAnsi="Arial Narrow" w:cs="Calibri"/>
                <w:color w:val="000000"/>
              </w:rPr>
            </w:pPr>
            <w:r>
              <w:rPr>
                <w:rFonts w:ascii="Arial Narrow" w:hAnsi="Arial Narrow" w:cs="Calibri"/>
                <w:color w:val="000000"/>
                <w:sz w:val="22"/>
                <w:szCs w:val="22"/>
              </w:rPr>
              <w:t>540</w:t>
            </w:r>
          </w:p>
        </w:tc>
        <w:tc>
          <w:tcPr>
            <w:tcW w:w="1276" w:type="dxa"/>
            <w:tcBorders>
              <w:top w:val="nil"/>
              <w:left w:val="nil"/>
              <w:bottom w:val="single" w:sz="4" w:space="0" w:color="auto"/>
              <w:right w:val="single" w:sz="4" w:space="0" w:color="auto"/>
            </w:tcBorders>
            <w:shd w:val="clear" w:color="auto" w:fill="E7E6E6" w:themeFill="background2"/>
            <w:vAlign w:val="center"/>
          </w:tcPr>
          <w:p w14:paraId="6E7FB599" w14:textId="7AE67C62" w:rsidR="00401EAE" w:rsidRDefault="00401EAE" w:rsidP="00401EAE">
            <w:pPr>
              <w:jc w:val="center"/>
              <w:rPr>
                <w:rFonts w:ascii="Arial Narrow" w:hAnsi="Arial Narrow" w:cs="Calibri"/>
                <w:color w:val="000000"/>
              </w:rPr>
            </w:pPr>
            <w:r>
              <w:rPr>
                <w:rFonts w:ascii="Arial Narrow" w:hAnsi="Arial Narrow" w:cs="Calibri"/>
                <w:color w:val="000000"/>
                <w:sz w:val="22"/>
                <w:szCs w:val="22"/>
              </w:rPr>
              <w:t>540</w:t>
            </w:r>
          </w:p>
        </w:tc>
      </w:tr>
      <w:tr w:rsidR="00401EAE" w14:paraId="2C183345" w14:textId="77777777" w:rsidTr="00902848">
        <w:trPr>
          <w:trHeight w:val="408"/>
          <w:jc w:val="center"/>
        </w:trPr>
        <w:tc>
          <w:tcPr>
            <w:tcW w:w="3440" w:type="dxa"/>
            <w:vMerge/>
            <w:shd w:val="clear" w:color="auto" w:fill="E7E6E6" w:themeFill="background2"/>
            <w:vAlign w:val="center"/>
          </w:tcPr>
          <w:p w14:paraId="62C4E155"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36056CF8" w14:textId="6FEF522A"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09323FF0" w14:textId="773EAC4A" w:rsidR="00401EAE" w:rsidRDefault="00401EAE" w:rsidP="00401EAE">
            <w:pPr>
              <w:jc w:val="center"/>
              <w:rPr>
                <w:rFonts w:ascii="Arial Narrow" w:hAnsi="Arial Narrow" w:cs="Calibri"/>
                <w:color w:val="000000"/>
              </w:rPr>
            </w:pPr>
            <w:r>
              <w:rPr>
                <w:rFonts w:ascii="Arial Narrow" w:hAnsi="Arial Narrow" w:cs="Calibri"/>
                <w:color w:val="000000"/>
                <w:sz w:val="22"/>
                <w:szCs w:val="22"/>
              </w:rPr>
              <w:t>230</w:t>
            </w:r>
          </w:p>
        </w:tc>
        <w:tc>
          <w:tcPr>
            <w:tcW w:w="1259" w:type="dxa"/>
            <w:tcBorders>
              <w:top w:val="nil"/>
              <w:left w:val="nil"/>
              <w:bottom w:val="single" w:sz="4" w:space="0" w:color="auto"/>
              <w:right w:val="single" w:sz="4" w:space="0" w:color="auto"/>
            </w:tcBorders>
            <w:shd w:val="clear" w:color="auto" w:fill="E7E6E6" w:themeFill="background2"/>
            <w:vAlign w:val="center"/>
          </w:tcPr>
          <w:p w14:paraId="67CB857E" w14:textId="3A649A47" w:rsidR="00401EAE" w:rsidRDefault="00401EAE" w:rsidP="00401EAE">
            <w:pPr>
              <w:jc w:val="center"/>
              <w:rPr>
                <w:rFonts w:ascii="Arial Narrow" w:hAnsi="Arial Narrow" w:cs="Calibri"/>
                <w:color w:val="000000"/>
              </w:rPr>
            </w:pPr>
            <w:r>
              <w:rPr>
                <w:rFonts w:ascii="Arial Narrow" w:hAnsi="Arial Narrow" w:cs="Calibri"/>
                <w:color w:val="000000"/>
                <w:sz w:val="22"/>
                <w:szCs w:val="22"/>
              </w:rPr>
              <w:t>130</w:t>
            </w:r>
          </w:p>
        </w:tc>
        <w:tc>
          <w:tcPr>
            <w:tcW w:w="1276" w:type="dxa"/>
            <w:tcBorders>
              <w:top w:val="nil"/>
              <w:left w:val="nil"/>
              <w:bottom w:val="single" w:sz="4" w:space="0" w:color="auto"/>
              <w:right w:val="single" w:sz="4" w:space="0" w:color="auto"/>
            </w:tcBorders>
            <w:shd w:val="clear" w:color="auto" w:fill="E7E6E6" w:themeFill="background2"/>
            <w:vAlign w:val="center"/>
          </w:tcPr>
          <w:p w14:paraId="05CD3288" w14:textId="407F7853" w:rsidR="00401EAE" w:rsidRDefault="00401EAE" w:rsidP="00401EAE">
            <w:pPr>
              <w:jc w:val="center"/>
              <w:rPr>
                <w:rFonts w:ascii="Arial Narrow" w:hAnsi="Arial Narrow" w:cs="Calibri"/>
                <w:color w:val="000000"/>
              </w:rPr>
            </w:pPr>
            <w:r>
              <w:rPr>
                <w:rFonts w:ascii="Arial Narrow" w:hAnsi="Arial Narrow" w:cs="Calibri"/>
                <w:color w:val="000000"/>
                <w:sz w:val="22"/>
                <w:szCs w:val="22"/>
              </w:rPr>
              <w:t>130</w:t>
            </w:r>
          </w:p>
        </w:tc>
      </w:tr>
      <w:tr w:rsidR="00401EAE" w14:paraId="62D566B1" w14:textId="77777777" w:rsidTr="00902848">
        <w:trPr>
          <w:trHeight w:val="408"/>
          <w:jc w:val="center"/>
        </w:trPr>
        <w:tc>
          <w:tcPr>
            <w:tcW w:w="3440" w:type="dxa"/>
            <w:vMerge/>
            <w:shd w:val="clear" w:color="auto" w:fill="E7E6E6" w:themeFill="background2"/>
            <w:vAlign w:val="center"/>
          </w:tcPr>
          <w:p w14:paraId="5C9A153F"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1E2DE9EE" w14:textId="4B2FFDC8"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01/05/2026 al 30/06/2026</w:t>
            </w:r>
            <w:r w:rsidRPr="00401EAE">
              <w:rPr>
                <w:rFonts w:ascii="Arial Narrow" w:hAnsi="Arial Narrow" w:cs="Calibri"/>
                <w:color w:val="000000"/>
                <w:sz w:val="22"/>
                <w:szCs w:val="22"/>
                <w:lang w:val="es-CO"/>
              </w:rPr>
              <w:br/>
              <w:t>01/08/2026 al 31/08/2026</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62741358" w14:textId="7B13C862"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1259" w:type="dxa"/>
            <w:tcBorders>
              <w:top w:val="nil"/>
              <w:left w:val="nil"/>
              <w:bottom w:val="single" w:sz="4" w:space="0" w:color="auto"/>
              <w:right w:val="single" w:sz="4" w:space="0" w:color="auto"/>
            </w:tcBorders>
            <w:shd w:val="clear" w:color="auto" w:fill="E7E6E6" w:themeFill="background2"/>
            <w:vAlign w:val="center"/>
          </w:tcPr>
          <w:p w14:paraId="1A17068A" w14:textId="046D16B5"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460</w:t>
            </w:r>
          </w:p>
        </w:tc>
        <w:tc>
          <w:tcPr>
            <w:tcW w:w="1276" w:type="dxa"/>
            <w:tcBorders>
              <w:top w:val="nil"/>
              <w:left w:val="nil"/>
              <w:bottom w:val="single" w:sz="4" w:space="0" w:color="auto"/>
              <w:right w:val="single" w:sz="4" w:space="0" w:color="auto"/>
            </w:tcBorders>
            <w:shd w:val="clear" w:color="auto" w:fill="E7E6E6" w:themeFill="background2"/>
            <w:vAlign w:val="center"/>
          </w:tcPr>
          <w:p w14:paraId="0062A15F" w14:textId="511C5B13"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460</w:t>
            </w:r>
          </w:p>
        </w:tc>
      </w:tr>
      <w:tr w:rsidR="00401EAE" w14:paraId="0C7BB6D4" w14:textId="77777777" w:rsidTr="00902848">
        <w:trPr>
          <w:trHeight w:val="408"/>
          <w:jc w:val="center"/>
        </w:trPr>
        <w:tc>
          <w:tcPr>
            <w:tcW w:w="3440" w:type="dxa"/>
            <w:vMerge/>
            <w:shd w:val="clear" w:color="auto" w:fill="E7E6E6" w:themeFill="background2"/>
            <w:vAlign w:val="center"/>
          </w:tcPr>
          <w:p w14:paraId="2FD18273"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13863818" w14:textId="0B27CA7C"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1F229AAE" w14:textId="4AD1E421"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180</w:t>
            </w:r>
          </w:p>
        </w:tc>
        <w:tc>
          <w:tcPr>
            <w:tcW w:w="1259" w:type="dxa"/>
            <w:tcBorders>
              <w:top w:val="nil"/>
              <w:left w:val="nil"/>
              <w:bottom w:val="single" w:sz="4" w:space="0" w:color="auto"/>
              <w:right w:val="single" w:sz="4" w:space="0" w:color="auto"/>
            </w:tcBorders>
            <w:shd w:val="clear" w:color="auto" w:fill="E7E6E6" w:themeFill="background2"/>
            <w:vAlign w:val="center"/>
          </w:tcPr>
          <w:p w14:paraId="0D94D444" w14:textId="67779C12"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276" w:type="dxa"/>
            <w:tcBorders>
              <w:top w:val="nil"/>
              <w:left w:val="nil"/>
              <w:bottom w:val="single" w:sz="4" w:space="0" w:color="auto"/>
              <w:right w:val="single" w:sz="4" w:space="0" w:color="auto"/>
            </w:tcBorders>
            <w:shd w:val="clear" w:color="auto" w:fill="E7E6E6" w:themeFill="background2"/>
            <w:vAlign w:val="center"/>
          </w:tcPr>
          <w:p w14:paraId="219FDA05" w14:textId="2FDD990C"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100</w:t>
            </w:r>
          </w:p>
        </w:tc>
      </w:tr>
      <w:tr w:rsidR="00401EAE" w14:paraId="1AE936A5" w14:textId="77777777" w:rsidTr="00902848">
        <w:trPr>
          <w:trHeight w:val="408"/>
          <w:jc w:val="center"/>
        </w:trPr>
        <w:tc>
          <w:tcPr>
            <w:tcW w:w="3440" w:type="dxa"/>
            <w:vMerge/>
            <w:shd w:val="clear" w:color="auto" w:fill="E7E6E6" w:themeFill="background2"/>
            <w:vAlign w:val="center"/>
          </w:tcPr>
          <w:p w14:paraId="0121A1A9"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02437E2E" w14:textId="108FAEF2"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01/10/2026 al 20/12/2026 </w:t>
            </w:r>
            <w:r w:rsidRPr="00401EAE">
              <w:rPr>
                <w:rFonts w:ascii="Arial Narrow" w:hAnsi="Arial Narrow" w:cs="Calibri"/>
                <w:color w:val="000000"/>
                <w:sz w:val="22"/>
                <w:szCs w:val="22"/>
                <w:lang w:val="es-CO"/>
              </w:rPr>
              <w:br/>
              <w:t xml:space="preserve">03/01/2027 al 05/02/2027 </w:t>
            </w:r>
            <w:r w:rsidRPr="00401EAE">
              <w:rPr>
                <w:rFonts w:ascii="Arial Narrow" w:hAnsi="Arial Narrow" w:cs="Calibri"/>
                <w:color w:val="000000"/>
                <w:sz w:val="22"/>
                <w:szCs w:val="22"/>
                <w:lang w:val="es-CO"/>
              </w:rPr>
              <w:br/>
              <w:t>09/02/2027 al 28/02/2027</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724C5D83" w14:textId="6F2885C9"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1.040</w:t>
            </w:r>
          </w:p>
        </w:tc>
        <w:tc>
          <w:tcPr>
            <w:tcW w:w="1259" w:type="dxa"/>
            <w:tcBorders>
              <w:top w:val="nil"/>
              <w:left w:val="nil"/>
              <w:bottom w:val="single" w:sz="4" w:space="0" w:color="auto"/>
              <w:right w:val="single" w:sz="4" w:space="0" w:color="auto"/>
            </w:tcBorders>
            <w:shd w:val="clear" w:color="auto" w:fill="E7E6E6" w:themeFill="background2"/>
            <w:vAlign w:val="center"/>
          </w:tcPr>
          <w:p w14:paraId="76AC55C5" w14:textId="4CB14893"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276" w:type="dxa"/>
            <w:tcBorders>
              <w:top w:val="nil"/>
              <w:left w:val="nil"/>
              <w:bottom w:val="single" w:sz="4" w:space="0" w:color="auto"/>
              <w:right w:val="single" w:sz="4" w:space="0" w:color="auto"/>
            </w:tcBorders>
            <w:shd w:val="clear" w:color="auto" w:fill="E7E6E6" w:themeFill="background2"/>
            <w:vAlign w:val="center"/>
          </w:tcPr>
          <w:p w14:paraId="4C635CBA" w14:textId="7533D026"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670</w:t>
            </w:r>
          </w:p>
        </w:tc>
      </w:tr>
      <w:tr w:rsidR="00401EAE" w14:paraId="6E7AF33A" w14:textId="77777777" w:rsidTr="00902848">
        <w:trPr>
          <w:trHeight w:val="408"/>
          <w:jc w:val="center"/>
        </w:trPr>
        <w:tc>
          <w:tcPr>
            <w:tcW w:w="3440" w:type="dxa"/>
            <w:vMerge/>
            <w:shd w:val="clear" w:color="auto" w:fill="E7E6E6" w:themeFill="background2"/>
            <w:vAlign w:val="center"/>
          </w:tcPr>
          <w:p w14:paraId="7FE22111"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14:paraId="211B942C" w14:textId="733740B8"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14:paraId="3A100D5D" w14:textId="2BAAADAF"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280</w:t>
            </w:r>
          </w:p>
        </w:tc>
        <w:tc>
          <w:tcPr>
            <w:tcW w:w="1259" w:type="dxa"/>
            <w:tcBorders>
              <w:top w:val="nil"/>
              <w:left w:val="nil"/>
              <w:bottom w:val="single" w:sz="4" w:space="0" w:color="auto"/>
              <w:right w:val="single" w:sz="4" w:space="0" w:color="auto"/>
            </w:tcBorders>
            <w:shd w:val="clear" w:color="auto" w:fill="E7E6E6" w:themeFill="background2"/>
            <w:vAlign w:val="center"/>
          </w:tcPr>
          <w:p w14:paraId="14DD772A" w14:textId="21A21E47"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276" w:type="dxa"/>
            <w:tcBorders>
              <w:top w:val="nil"/>
              <w:left w:val="nil"/>
              <w:bottom w:val="single" w:sz="4" w:space="0" w:color="auto"/>
              <w:right w:val="single" w:sz="4" w:space="0" w:color="auto"/>
            </w:tcBorders>
            <w:shd w:val="clear" w:color="auto" w:fill="E7E6E6" w:themeFill="background2"/>
            <w:vAlign w:val="center"/>
          </w:tcPr>
          <w:p w14:paraId="0F313996" w14:textId="67ED8391"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150</w:t>
            </w:r>
          </w:p>
        </w:tc>
      </w:tr>
      <w:tr w:rsidR="00401EAE" w14:paraId="25E20564" w14:textId="77777777" w:rsidTr="00D93064">
        <w:trPr>
          <w:trHeight w:val="408"/>
          <w:jc w:val="center"/>
        </w:trPr>
        <w:tc>
          <w:tcPr>
            <w:tcW w:w="3440" w:type="dxa"/>
            <w:vMerge w:val="restart"/>
            <w:shd w:val="clear" w:color="auto" w:fill="auto"/>
            <w:vAlign w:val="center"/>
          </w:tcPr>
          <w:p w14:paraId="7DD1D9B3" w14:textId="7FA28AC6" w:rsidR="00401EAE" w:rsidRPr="00401EAE" w:rsidRDefault="00401EAE" w:rsidP="00401EAE">
            <w:pPr>
              <w:jc w:val="center"/>
              <w:rPr>
                <w:rFonts w:ascii="Arial Narrow" w:hAnsi="Arial Narrow" w:cs="Calibri"/>
                <w:color w:val="000000"/>
                <w:sz w:val="22"/>
                <w:szCs w:val="22"/>
                <w:lang w:val="es-CO"/>
              </w:rPr>
            </w:pPr>
            <w:r w:rsidRPr="00401EAE">
              <w:rPr>
                <w:rFonts w:ascii="Arial Narrow" w:hAnsi="Arial Narrow" w:cs="Calibri"/>
                <w:color w:val="000000"/>
                <w:sz w:val="22"/>
                <w:szCs w:val="22"/>
                <w:lang w:val="es-CO"/>
              </w:rPr>
              <w:br/>
              <w:t>IMAGO</w:t>
            </w:r>
          </w:p>
        </w:tc>
        <w:tc>
          <w:tcPr>
            <w:tcW w:w="2530" w:type="dxa"/>
            <w:tcBorders>
              <w:top w:val="nil"/>
              <w:left w:val="single" w:sz="4" w:space="0" w:color="auto"/>
              <w:bottom w:val="single" w:sz="4" w:space="0" w:color="auto"/>
              <w:right w:val="single" w:sz="4" w:space="0" w:color="auto"/>
            </w:tcBorders>
            <w:shd w:val="clear" w:color="auto" w:fill="auto"/>
            <w:vAlign w:val="center"/>
          </w:tcPr>
          <w:p w14:paraId="76999BF0" w14:textId="19B2C84A" w:rsidR="00401EAE" w:rsidRPr="00401EAE" w:rsidRDefault="00401EAE" w:rsidP="00401EAE">
            <w:pPr>
              <w:jc w:val="center"/>
              <w:rPr>
                <w:rFonts w:ascii="Arial Narrow" w:hAnsi="Arial Narrow" w:cs="Calibri"/>
                <w:color w:val="000000"/>
                <w:sz w:val="22"/>
                <w:szCs w:val="22"/>
                <w:lang w:val="es-CO"/>
              </w:rPr>
            </w:pPr>
            <w:r w:rsidRPr="00401EAE">
              <w:rPr>
                <w:rFonts w:ascii="Arial Narrow" w:hAnsi="Arial Narrow" w:cs="Calibri"/>
                <w:color w:val="000000"/>
                <w:sz w:val="22"/>
                <w:szCs w:val="22"/>
                <w:lang w:val="es-CO"/>
              </w:rPr>
              <w:t>23/02/2026 al 31/03/2026</w:t>
            </w:r>
          </w:p>
        </w:tc>
        <w:tc>
          <w:tcPr>
            <w:tcW w:w="1415" w:type="dxa"/>
            <w:tcBorders>
              <w:top w:val="nil"/>
              <w:left w:val="single" w:sz="4" w:space="0" w:color="auto"/>
              <w:bottom w:val="single" w:sz="4" w:space="0" w:color="auto"/>
              <w:right w:val="single" w:sz="4" w:space="0" w:color="auto"/>
            </w:tcBorders>
            <w:shd w:val="clear" w:color="auto" w:fill="auto"/>
            <w:vAlign w:val="center"/>
          </w:tcPr>
          <w:p w14:paraId="7E004663" w14:textId="7AACF717"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259" w:type="dxa"/>
            <w:tcBorders>
              <w:top w:val="nil"/>
              <w:left w:val="nil"/>
              <w:bottom w:val="single" w:sz="4" w:space="0" w:color="auto"/>
              <w:right w:val="single" w:sz="4" w:space="0" w:color="auto"/>
            </w:tcBorders>
            <w:shd w:val="clear" w:color="auto" w:fill="auto"/>
            <w:vAlign w:val="center"/>
          </w:tcPr>
          <w:p w14:paraId="6B993C13" w14:textId="2BB83526"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276" w:type="dxa"/>
            <w:tcBorders>
              <w:top w:val="nil"/>
              <w:left w:val="nil"/>
              <w:bottom w:val="single" w:sz="4" w:space="0" w:color="auto"/>
              <w:right w:val="single" w:sz="4" w:space="0" w:color="auto"/>
            </w:tcBorders>
            <w:shd w:val="clear" w:color="auto" w:fill="auto"/>
            <w:vAlign w:val="center"/>
          </w:tcPr>
          <w:p w14:paraId="70A28555" w14:textId="0E2454AE"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660</w:t>
            </w:r>
          </w:p>
        </w:tc>
      </w:tr>
      <w:tr w:rsidR="00401EAE" w14:paraId="0F1EB396" w14:textId="77777777" w:rsidTr="00D93064">
        <w:trPr>
          <w:trHeight w:val="408"/>
          <w:jc w:val="center"/>
        </w:trPr>
        <w:tc>
          <w:tcPr>
            <w:tcW w:w="3440" w:type="dxa"/>
            <w:vMerge/>
            <w:shd w:val="clear" w:color="auto" w:fill="auto"/>
            <w:vAlign w:val="center"/>
          </w:tcPr>
          <w:p w14:paraId="6AF59C60"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6B7D00EA" w14:textId="7ABA8A2F"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14:paraId="3598FC88" w14:textId="513C7E58"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270</w:t>
            </w:r>
          </w:p>
        </w:tc>
        <w:tc>
          <w:tcPr>
            <w:tcW w:w="1259" w:type="dxa"/>
            <w:tcBorders>
              <w:top w:val="nil"/>
              <w:left w:val="nil"/>
              <w:bottom w:val="single" w:sz="4" w:space="0" w:color="auto"/>
              <w:right w:val="single" w:sz="4" w:space="0" w:color="auto"/>
            </w:tcBorders>
            <w:shd w:val="clear" w:color="auto" w:fill="auto"/>
            <w:vAlign w:val="center"/>
          </w:tcPr>
          <w:p w14:paraId="491CBA0F" w14:textId="43EF3035"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276" w:type="dxa"/>
            <w:tcBorders>
              <w:top w:val="nil"/>
              <w:left w:val="nil"/>
              <w:bottom w:val="single" w:sz="4" w:space="0" w:color="auto"/>
              <w:right w:val="single" w:sz="4" w:space="0" w:color="auto"/>
            </w:tcBorders>
            <w:shd w:val="clear" w:color="auto" w:fill="auto"/>
            <w:vAlign w:val="center"/>
          </w:tcPr>
          <w:p w14:paraId="6E1AA451" w14:textId="466FA8B5"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150</w:t>
            </w:r>
          </w:p>
        </w:tc>
      </w:tr>
      <w:tr w:rsidR="00401EAE" w14:paraId="1FB08189" w14:textId="77777777" w:rsidTr="00D93064">
        <w:trPr>
          <w:trHeight w:val="408"/>
          <w:jc w:val="center"/>
        </w:trPr>
        <w:tc>
          <w:tcPr>
            <w:tcW w:w="3440" w:type="dxa"/>
            <w:vMerge/>
            <w:shd w:val="clear" w:color="auto" w:fill="auto"/>
            <w:vAlign w:val="center"/>
          </w:tcPr>
          <w:p w14:paraId="27DC3438"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45CC210F" w14:textId="61541BF7"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07/04/2026 al 04/05/2026</w:t>
            </w:r>
          </w:p>
        </w:tc>
        <w:tc>
          <w:tcPr>
            <w:tcW w:w="1415" w:type="dxa"/>
            <w:tcBorders>
              <w:top w:val="nil"/>
              <w:left w:val="single" w:sz="4" w:space="0" w:color="auto"/>
              <w:bottom w:val="single" w:sz="4" w:space="0" w:color="auto"/>
              <w:right w:val="single" w:sz="4" w:space="0" w:color="auto"/>
            </w:tcBorders>
            <w:shd w:val="clear" w:color="auto" w:fill="auto"/>
            <w:vAlign w:val="center"/>
          </w:tcPr>
          <w:p w14:paraId="431D18B0" w14:textId="7D128D39"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750</w:t>
            </w:r>
          </w:p>
        </w:tc>
        <w:tc>
          <w:tcPr>
            <w:tcW w:w="1259" w:type="dxa"/>
            <w:tcBorders>
              <w:top w:val="nil"/>
              <w:left w:val="nil"/>
              <w:bottom w:val="single" w:sz="4" w:space="0" w:color="auto"/>
              <w:right w:val="single" w:sz="4" w:space="0" w:color="auto"/>
            </w:tcBorders>
            <w:shd w:val="clear" w:color="auto" w:fill="auto"/>
            <w:vAlign w:val="center"/>
          </w:tcPr>
          <w:p w14:paraId="4E48E26A" w14:textId="3BF50128"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500</w:t>
            </w:r>
          </w:p>
        </w:tc>
        <w:tc>
          <w:tcPr>
            <w:tcW w:w="1276" w:type="dxa"/>
            <w:tcBorders>
              <w:top w:val="nil"/>
              <w:left w:val="nil"/>
              <w:bottom w:val="single" w:sz="4" w:space="0" w:color="auto"/>
              <w:right w:val="single" w:sz="4" w:space="0" w:color="auto"/>
            </w:tcBorders>
            <w:shd w:val="clear" w:color="auto" w:fill="auto"/>
            <w:vAlign w:val="center"/>
          </w:tcPr>
          <w:p w14:paraId="5D22EB7A" w14:textId="6E249174"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500</w:t>
            </w:r>
          </w:p>
        </w:tc>
      </w:tr>
      <w:tr w:rsidR="00401EAE" w14:paraId="7D2F6D50" w14:textId="77777777" w:rsidTr="00D93064">
        <w:trPr>
          <w:trHeight w:val="408"/>
          <w:jc w:val="center"/>
        </w:trPr>
        <w:tc>
          <w:tcPr>
            <w:tcW w:w="3440" w:type="dxa"/>
            <w:vMerge/>
            <w:shd w:val="clear" w:color="auto" w:fill="auto"/>
            <w:vAlign w:val="center"/>
          </w:tcPr>
          <w:p w14:paraId="016C8490"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3B264468" w14:textId="72C1CC56"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14:paraId="461B172F" w14:textId="0BECFA71" w:rsidR="00401EAE" w:rsidRDefault="00401EAE" w:rsidP="00401EAE">
            <w:pPr>
              <w:jc w:val="center"/>
              <w:rPr>
                <w:rFonts w:ascii="Arial Narrow" w:hAnsi="Arial Narrow" w:cs="Calibri"/>
                <w:color w:val="000000"/>
              </w:rPr>
            </w:pPr>
            <w:r>
              <w:rPr>
                <w:rFonts w:ascii="Arial Narrow" w:hAnsi="Arial Narrow" w:cs="Calibri"/>
                <w:color w:val="000000"/>
                <w:sz w:val="22"/>
                <w:szCs w:val="22"/>
              </w:rPr>
              <w:t>200</w:t>
            </w:r>
          </w:p>
        </w:tc>
        <w:tc>
          <w:tcPr>
            <w:tcW w:w="1259" w:type="dxa"/>
            <w:tcBorders>
              <w:top w:val="nil"/>
              <w:left w:val="nil"/>
              <w:bottom w:val="single" w:sz="4" w:space="0" w:color="auto"/>
              <w:right w:val="single" w:sz="4" w:space="0" w:color="auto"/>
            </w:tcBorders>
            <w:shd w:val="clear" w:color="auto" w:fill="auto"/>
            <w:vAlign w:val="center"/>
          </w:tcPr>
          <w:p w14:paraId="18553D5E" w14:textId="1D5078BA" w:rsidR="00401EAE" w:rsidRDefault="00401EAE" w:rsidP="00401EAE">
            <w:pPr>
              <w:jc w:val="center"/>
              <w:rPr>
                <w:rFonts w:ascii="Arial Narrow" w:hAnsi="Arial Narrow" w:cs="Calibri"/>
                <w:color w:val="000000"/>
              </w:rPr>
            </w:pPr>
            <w:r>
              <w:rPr>
                <w:rFonts w:ascii="Arial Narrow" w:hAnsi="Arial Narrow" w:cs="Calibri"/>
                <w:color w:val="000000"/>
                <w:sz w:val="22"/>
                <w:szCs w:val="22"/>
              </w:rPr>
              <w:t>110</w:t>
            </w:r>
          </w:p>
        </w:tc>
        <w:tc>
          <w:tcPr>
            <w:tcW w:w="1276" w:type="dxa"/>
            <w:tcBorders>
              <w:top w:val="nil"/>
              <w:left w:val="nil"/>
              <w:bottom w:val="single" w:sz="4" w:space="0" w:color="auto"/>
              <w:right w:val="single" w:sz="4" w:space="0" w:color="auto"/>
            </w:tcBorders>
            <w:shd w:val="clear" w:color="auto" w:fill="auto"/>
            <w:vAlign w:val="center"/>
          </w:tcPr>
          <w:p w14:paraId="19200A14" w14:textId="33342979" w:rsidR="00401EAE" w:rsidRDefault="00401EAE" w:rsidP="00401EAE">
            <w:pPr>
              <w:jc w:val="center"/>
              <w:rPr>
                <w:rFonts w:ascii="Arial Narrow" w:hAnsi="Arial Narrow" w:cs="Calibri"/>
                <w:color w:val="000000"/>
              </w:rPr>
            </w:pPr>
            <w:r>
              <w:rPr>
                <w:rFonts w:ascii="Arial Narrow" w:hAnsi="Arial Narrow" w:cs="Calibri"/>
                <w:color w:val="000000"/>
                <w:sz w:val="22"/>
                <w:szCs w:val="22"/>
              </w:rPr>
              <w:t>110</w:t>
            </w:r>
          </w:p>
        </w:tc>
      </w:tr>
      <w:tr w:rsidR="00401EAE" w14:paraId="08DA9034" w14:textId="77777777" w:rsidTr="00D93064">
        <w:trPr>
          <w:trHeight w:val="408"/>
          <w:jc w:val="center"/>
        </w:trPr>
        <w:tc>
          <w:tcPr>
            <w:tcW w:w="3440" w:type="dxa"/>
            <w:vMerge/>
            <w:shd w:val="clear" w:color="auto" w:fill="auto"/>
            <w:vAlign w:val="center"/>
          </w:tcPr>
          <w:p w14:paraId="1F81A447"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4B880857" w14:textId="0FC8F7E1"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20/09/2026 al 10/10/2026</w:t>
            </w:r>
          </w:p>
        </w:tc>
        <w:tc>
          <w:tcPr>
            <w:tcW w:w="1415" w:type="dxa"/>
            <w:tcBorders>
              <w:top w:val="nil"/>
              <w:left w:val="single" w:sz="4" w:space="0" w:color="auto"/>
              <w:bottom w:val="single" w:sz="4" w:space="0" w:color="auto"/>
              <w:right w:val="single" w:sz="4" w:space="0" w:color="auto"/>
            </w:tcBorders>
            <w:shd w:val="clear" w:color="auto" w:fill="auto"/>
            <w:vAlign w:val="center"/>
          </w:tcPr>
          <w:p w14:paraId="3CB4D58F" w14:textId="7327DFBF" w:rsidR="00401EAE" w:rsidRDefault="00401EAE" w:rsidP="00401EAE">
            <w:pPr>
              <w:jc w:val="center"/>
              <w:rPr>
                <w:rFonts w:ascii="Arial Narrow" w:hAnsi="Arial Narrow" w:cs="Calibri"/>
                <w:color w:val="000000"/>
              </w:rPr>
            </w:pPr>
            <w:r>
              <w:rPr>
                <w:rFonts w:ascii="Arial Narrow" w:hAnsi="Arial Narrow" w:cs="Calibri"/>
                <w:color w:val="000000"/>
                <w:sz w:val="22"/>
                <w:szCs w:val="22"/>
              </w:rPr>
              <w:t>850</w:t>
            </w:r>
          </w:p>
        </w:tc>
        <w:tc>
          <w:tcPr>
            <w:tcW w:w="1259" w:type="dxa"/>
            <w:tcBorders>
              <w:top w:val="nil"/>
              <w:left w:val="nil"/>
              <w:bottom w:val="single" w:sz="4" w:space="0" w:color="auto"/>
              <w:right w:val="single" w:sz="4" w:space="0" w:color="auto"/>
            </w:tcBorders>
            <w:shd w:val="clear" w:color="auto" w:fill="auto"/>
            <w:vAlign w:val="center"/>
          </w:tcPr>
          <w:p w14:paraId="0071B4A2" w14:textId="5BBF8597" w:rsidR="00401EAE" w:rsidRDefault="00401EAE" w:rsidP="00401EAE">
            <w:pPr>
              <w:jc w:val="center"/>
              <w:rPr>
                <w:rFonts w:ascii="Arial Narrow" w:hAnsi="Arial Narrow" w:cs="Calibri"/>
                <w:color w:val="000000"/>
              </w:rPr>
            </w:pPr>
            <w:r>
              <w:rPr>
                <w:rFonts w:ascii="Arial Narrow" w:hAnsi="Arial Narrow" w:cs="Calibri"/>
                <w:color w:val="000000"/>
                <w:sz w:val="22"/>
                <w:szCs w:val="22"/>
              </w:rPr>
              <w:t>580</w:t>
            </w:r>
          </w:p>
        </w:tc>
        <w:tc>
          <w:tcPr>
            <w:tcW w:w="1276" w:type="dxa"/>
            <w:tcBorders>
              <w:top w:val="nil"/>
              <w:left w:val="nil"/>
              <w:bottom w:val="single" w:sz="4" w:space="0" w:color="auto"/>
              <w:right w:val="single" w:sz="4" w:space="0" w:color="auto"/>
            </w:tcBorders>
            <w:shd w:val="clear" w:color="auto" w:fill="auto"/>
            <w:vAlign w:val="center"/>
          </w:tcPr>
          <w:p w14:paraId="252B4AA0" w14:textId="5D74DE93" w:rsidR="00401EAE" w:rsidRDefault="00401EAE" w:rsidP="00401EAE">
            <w:pPr>
              <w:jc w:val="center"/>
              <w:rPr>
                <w:rFonts w:ascii="Arial Narrow" w:hAnsi="Arial Narrow" w:cs="Calibri"/>
                <w:color w:val="000000"/>
              </w:rPr>
            </w:pPr>
            <w:r>
              <w:rPr>
                <w:rFonts w:ascii="Arial Narrow" w:hAnsi="Arial Narrow" w:cs="Calibri"/>
                <w:color w:val="000000"/>
                <w:sz w:val="22"/>
                <w:szCs w:val="22"/>
              </w:rPr>
              <w:t>580</w:t>
            </w:r>
          </w:p>
        </w:tc>
      </w:tr>
      <w:tr w:rsidR="00401EAE" w14:paraId="5AB5B605" w14:textId="77777777" w:rsidTr="00D93064">
        <w:trPr>
          <w:trHeight w:val="408"/>
          <w:jc w:val="center"/>
        </w:trPr>
        <w:tc>
          <w:tcPr>
            <w:tcW w:w="3440" w:type="dxa"/>
            <w:vMerge/>
            <w:shd w:val="clear" w:color="auto" w:fill="auto"/>
            <w:vAlign w:val="center"/>
          </w:tcPr>
          <w:p w14:paraId="516632EB"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58BC4C84" w14:textId="2BDA374D"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14:paraId="4AD05A6A" w14:textId="72092213"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210</w:t>
            </w:r>
          </w:p>
        </w:tc>
        <w:tc>
          <w:tcPr>
            <w:tcW w:w="1259" w:type="dxa"/>
            <w:tcBorders>
              <w:top w:val="nil"/>
              <w:left w:val="nil"/>
              <w:bottom w:val="single" w:sz="4" w:space="0" w:color="auto"/>
              <w:right w:val="single" w:sz="4" w:space="0" w:color="auto"/>
            </w:tcBorders>
            <w:shd w:val="clear" w:color="auto" w:fill="auto"/>
            <w:vAlign w:val="center"/>
          </w:tcPr>
          <w:p w14:paraId="36297504" w14:textId="70373A01"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1276" w:type="dxa"/>
            <w:tcBorders>
              <w:top w:val="nil"/>
              <w:left w:val="nil"/>
              <w:bottom w:val="single" w:sz="4" w:space="0" w:color="auto"/>
              <w:right w:val="single" w:sz="4" w:space="0" w:color="auto"/>
            </w:tcBorders>
            <w:shd w:val="clear" w:color="auto" w:fill="auto"/>
            <w:vAlign w:val="center"/>
          </w:tcPr>
          <w:p w14:paraId="6F7AF27E" w14:textId="05A2B3B5"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120</w:t>
            </w:r>
          </w:p>
        </w:tc>
      </w:tr>
      <w:tr w:rsidR="00401EAE" w14:paraId="203DAC38" w14:textId="77777777" w:rsidTr="00D93064">
        <w:trPr>
          <w:trHeight w:val="408"/>
          <w:jc w:val="center"/>
        </w:trPr>
        <w:tc>
          <w:tcPr>
            <w:tcW w:w="3440" w:type="dxa"/>
            <w:vMerge/>
            <w:shd w:val="clear" w:color="auto" w:fill="auto"/>
            <w:vAlign w:val="center"/>
          </w:tcPr>
          <w:p w14:paraId="0814CD8A"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211DD3F1" w14:textId="6D88402A" w:rsidR="00401EAE" w:rsidRPr="00401EAE" w:rsidRDefault="00401EAE" w:rsidP="00401EAE">
            <w:pPr>
              <w:jc w:val="center"/>
              <w:rPr>
                <w:rFonts w:ascii="Arial Narrow" w:hAnsi="Arial Narrow" w:cs="Calibri"/>
                <w:color w:val="000000"/>
                <w:sz w:val="24"/>
                <w:lang w:val="es-CO"/>
              </w:rPr>
            </w:pPr>
            <w:r w:rsidRPr="00401EAE">
              <w:rPr>
                <w:rFonts w:ascii="Arial Narrow" w:hAnsi="Arial Narrow" w:cs="Calibri"/>
                <w:color w:val="000000"/>
                <w:sz w:val="22"/>
                <w:szCs w:val="22"/>
                <w:lang w:val="es-CO"/>
              </w:rPr>
              <w:t xml:space="preserve">11/10/2026 al 20/12/2026 </w:t>
            </w:r>
            <w:r w:rsidRPr="00401EAE">
              <w:rPr>
                <w:rFonts w:ascii="Arial Narrow" w:hAnsi="Arial Narrow" w:cs="Calibri"/>
                <w:color w:val="000000"/>
                <w:sz w:val="22"/>
                <w:szCs w:val="22"/>
                <w:lang w:val="es-CO"/>
              </w:rPr>
              <w:br/>
              <w:t xml:space="preserve">03/01/2027 al 05/02/2027 </w:t>
            </w:r>
            <w:r w:rsidRPr="00401EAE">
              <w:rPr>
                <w:rFonts w:ascii="Arial Narrow" w:hAnsi="Arial Narrow" w:cs="Calibri"/>
                <w:color w:val="000000"/>
                <w:sz w:val="22"/>
                <w:szCs w:val="22"/>
                <w:lang w:val="es-CO"/>
              </w:rPr>
              <w:br/>
              <w:t>10/02/2027 al 28/02/2027</w:t>
            </w:r>
          </w:p>
        </w:tc>
        <w:tc>
          <w:tcPr>
            <w:tcW w:w="1415" w:type="dxa"/>
            <w:tcBorders>
              <w:top w:val="nil"/>
              <w:left w:val="single" w:sz="4" w:space="0" w:color="auto"/>
              <w:bottom w:val="single" w:sz="4" w:space="0" w:color="auto"/>
              <w:right w:val="single" w:sz="4" w:space="0" w:color="auto"/>
            </w:tcBorders>
            <w:shd w:val="clear" w:color="auto" w:fill="auto"/>
            <w:vAlign w:val="center"/>
          </w:tcPr>
          <w:p w14:paraId="10588FDB" w14:textId="773E1833"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1259" w:type="dxa"/>
            <w:tcBorders>
              <w:top w:val="nil"/>
              <w:left w:val="nil"/>
              <w:bottom w:val="single" w:sz="4" w:space="0" w:color="auto"/>
              <w:right w:val="single" w:sz="4" w:space="0" w:color="auto"/>
            </w:tcBorders>
            <w:shd w:val="clear" w:color="auto" w:fill="auto"/>
            <w:vAlign w:val="center"/>
          </w:tcPr>
          <w:p w14:paraId="30938D17" w14:textId="62621921"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1276" w:type="dxa"/>
            <w:tcBorders>
              <w:top w:val="nil"/>
              <w:left w:val="nil"/>
              <w:bottom w:val="single" w:sz="4" w:space="0" w:color="auto"/>
              <w:right w:val="single" w:sz="4" w:space="0" w:color="auto"/>
            </w:tcBorders>
            <w:shd w:val="clear" w:color="auto" w:fill="auto"/>
            <w:vAlign w:val="center"/>
          </w:tcPr>
          <w:p w14:paraId="27987E9A" w14:textId="68E683AD"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680</w:t>
            </w:r>
          </w:p>
        </w:tc>
      </w:tr>
      <w:tr w:rsidR="00401EAE" w14:paraId="782FD703" w14:textId="77777777" w:rsidTr="00902848">
        <w:trPr>
          <w:trHeight w:val="437"/>
          <w:jc w:val="center"/>
        </w:trPr>
        <w:tc>
          <w:tcPr>
            <w:tcW w:w="3440" w:type="dxa"/>
            <w:vMerge/>
            <w:shd w:val="clear" w:color="auto" w:fill="auto"/>
            <w:vAlign w:val="center"/>
          </w:tcPr>
          <w:p w14:paraId="7904A4C0" w14:textId="77777777" w:rsidR="00401EAE" w:rsidRPr="00401EAE" w:rsidRDefault="00401EAE" w:rsidP="00401EAE">
            <w:pPr>
              <w:jc w:val="center"/>
              <w:rPr>
                <w:rFonts w:ascii="Arial Narrow" w:hAnsi="Arial Narrow" w:cs="Arial"/>
                <w:bCs/>
                <w:sz w:val="24"/>
                <w:szCs w:val="24"/>
                <w:lang w:val="es-CO"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14:paraId="423153BC" w14:textId="1F127822" w:rsidR="00401EAE" w:rsidRPr="00401EAE" w:rsidRDefault="00401EAE" w:rsidP="00401EAE">
            <w:pPr>
              <w:jc w:val="center"/>
              <w:rPr>
                <w:rFonts w:ascii="Arial Narrow" w:hAnsi="Arial Narrow" w:cs="Calibri"/>
                <w:color w:val="000000"/>
                <w:sz w:val="24"/>
                <w:szCs w:val="22"/>
                <w:lang w:val="es-CO"/>
              </w:rPr>
            </w:pPr>
            <w:r w:rsidRPr="00401EAE">
              <w:rPr>
                <w:rFonts w:ascii="Arial Narrow" w:hAnsi="Arial Narrow" w:cs="Calibri"/>
                <w:color w:val="000000"/>
                <w:sz w:val="22"/>
                <w:szCs w:val="22"/>
                <w:lang w:val="es-CO"/>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14:paraId="7966220B" w14:textId="03774D8D"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280</w:t>
            </w:r>
          </w:p>
        </w:tc>
        <w:tc>
          <w:tcPr>
            <w:tcW w:w="1259" w:type="dxa"/>
            <w:tcBorders>
              <w:top w:val="nil"/>
              <w:left w:val="nil"/>
              <w:bottom w:val="single" w:sz="4" w:space="0" w:color="auto"/>
              <w:right w:val="single" w:sz="4" w:space="0" w:color="auto"/>
            </w:tcBorders>
            <w:shd w:val="clear" w:color="auto" w:fill="auto"/>
            <w:vAlign w:val="center"/>
          </w:tcPr>
          <w:p w14:paraId="5E34FC87" w14:textId="3C3D1463"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1276" w:type="dxa"/>
            <w:tcBorders>
              <w:top w:val="nil"/>
              <w:left w:val="nil"/>
              <w:bottom w:val="single" w:sz="4" w:space="0" w:color="auto"/>
              <w:right w:val="single" w:sz="4" w:space="0" w:color="auto"/>
            </w:tcBorders>
            <w:shd w:val="clear" w:color="auto" w:fill="auto"/>
            <w:vAlign w:val="center"/>
          </w:tcPr>
          <w:p w14:paraId="31C89CB0" w14:textId="6162A6B2" w:rsidR="00401EAE" w:rsidRDefault="00401EAE" w:rsidP="00401EAE">
            <w:pPr>
              <w:jc w:val="center"/>
              <w:rPr>
                <w:rFonts w:ascii="Arial Narrow" w:hAnsi="Arial Narrow" w:cs="Calibri"/>
                <w:color w:val="000000"/>
                <w:sz w:val="22"/>
                <w:szCs w:val="22"/>
              </w:rPr>
            </w:pPr>
            <w:r>
              <w:rPr>
                <w:rFonts w:ascii="Arial Narrow" w:hAnsi="Arial Narrow" w:cs="Calibri"/>
                <w:color w:val="000000"/>
                <w:sz w:val="22"/>
                <w:szCs w:val="22"/>
              </w:rPr>
              <w:t>160</w:t>
            </w:r>
          </w:p>
        </w:tc>
      </w:tr>
    </w:tbl>
    <w:p w14:paraId="5E588E71" w14:textId="77777777" w:rsidR="00633362" w:rsidRPr="004714FF" w:rsidRDefault="00633362" w:rsidP="00633362">
      <w:pPr>
        <w:spacing w:after="0" w:line="240" w:lineRule="auto"/>
        <w:jc w:val="both"/>
        <w:rPr>
          <w:rStyle w:val="space1"/>
          <w:rFonts w:ascii="Arial Narrow" w:eastAsia="Adobe Fangsong Std R" w:hAnsi="Arial Narrow"/>
          <w:b/>
          <w:bCs/>
          <w:color w:val="C00000"/>
          <w:sz w:val="24"/>
          <w:szCs w:val="24"/>
        </w:rPr>
      </w:pPr>
    </w:p>
    <w:p w14:paraId="065D64BD" w14:textId="77777777" w:rsidR="00633362" w:rsidRPr="004714FF" w:rsidRDefault="00633362" w:rsidP="00633362">
      <w:pPr>
        <w:spacing w:after="0" w:line="240" w:lineRule="auto"/>
        <w:jc w:val="both"/>
        <w:rPr>
          <w:rStyle w:val="space1"/>
          <w:rFonts w:ascii="Arial Narrow" w:eastAsia="Adobe Fangsong Std R" w:hAnsi="Arial Narrow"/>
          <w:b/>
          <w:bCs/>
          <w:color w:val="C00000"/>
          <w:sz w:val="24"/>
          <w:szCs w:val="24"/>
        </w:rPr>
      </w:pPr>
    </w:p>
    <w:p w14:paraId="47EE586A" w14:textId="77777777" w:rsidR="00AC40AC" w:rsidRDefault="00AC40AC" w:rsidP="00633362">
      <w:pPr>
        <w:rPr>
          <w:rStyle w:val="space1"/>
          <w:rFonts w:ascii="Arial Narrow" w:hAnsi="Arial Narrow"/>
          <w:b/>
          <w:color w:val="C00000"/>
          <w:sz w:val="24"/>
          <w:szCs w:val="24"/>
        </w:rPr>
      </w:pPr>
    </w:p>
    <w:p w14:paraId="1DC2A55D" w14:textId="77777777" w:rsidR="00AC40AC" w:rsidRDefault="00AC40AC" w:rsidP="00633362">
      <w:pPr>
        <w:rPr>
          <w:rStyle w:val="space1"/>
          <w:rFonts w:ascii="Arial Narrow" w:hAnsi="Arial Narrow"/>
          <w:b/>
          <w:color w:val="C00000"/>
          <w:sz w:val="24"/>
          <w:szCs w:val="24"/>
        </w:rPr>
      </w:pPr>
    </w:p>
    <w:p w14:paraId="4F4EA5DE" w14:textId="77777777" w:rsidR="001339EB" w:rsidRPr="00823434" w:rsidRDefault="001339EB" w:rsidP="00633362">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173E219F" w14:textId="77777777" w:rsidR="006C5DF7" w:rsidRPr="00823434" w:rsidRDefault="001A2F73" w:rsidP="00D32F49">
      <w:pPr>
        <w:pStyle w:val="P-Styleguiado"/>
        <w:numPr>
          <w:ilvl w:val="0"/>
          <w:numId w:val="24"/>
        </w:numPr>
        <w:jc w:val="both"/>
        <w:rPr>
          <w:rFonts w:ascii="Arial Narrow" w:hAnsi="Arial Narrow"/>
          <w:sz w:val="24"/>
          <w:szCs w:val="24"/>
        </w:rPr>
      </w:pPr>
      <w:r w:rsidRPr="00823434">
        <w:rPr>
          <w:rFonts w:ascii="Arial Narrow" w:hAnsi="Arial Narrow"/>
          <w:sz w:val="24"/>
          <w:szCs w:val="24"/>
        </w:rPr>
        <w:t xml:space="preserve">Precios por persona </w:t>
      </w:r>
      <w:r w:rsidR="00393468">
        <w:rPr>
          <w:rFonts w:ascii="Arial Narrow" w:hAnsi="Arial Narrow"/>
          <w:sz w:val="24"/>
          <w:szCs w:val="24"/>
        </w:rPr>
        <w:t>en dólares ame</w:t>
      </w:r>
      <w:r w:rsidR="00393468" w:rsidRPr="00823434">
        <w:rPr>
          <w:rFonts w:ascii="Arial Narrow" w:hAnsi="Arial Narrow"/>
          <w:sz w:val="24"/>
          <w:szCs w:val="24"/>
        </w:rPr>
        <w:t>ricanos</w:t>
      </w:r>
      <w:r w:rsidRPr="00823434">
        <w:rPr>
          <w:rFonts w:ascii="Arial Narrow" w:hAnsi="Arial Narrow"/>
          <w:sz w:val="24"/>
          <w:szCs w:val="24"/>
        </w:rPr>
        <w:t xml:space="preserve"> con</w:t>
      </w:r>
      <w:r w:rsidR="00E62FC7" w:rsidRPr="00823434">
        <w:rPr>
          <w:rFonts w:ascii="Arial Narrow" w:hAnsi="Arial Narrow"/>
          <w:sz w:val="24"/>
          <w:szCs w:val="24"/>
        </w:rPr>
        <w:t xml:space="preserve"> impuestos incluidos</w:t>
      </w:r>
    </w:p>
    <w:p w14:paraId="459CA0C9" w14:textId="77777777" w:rsidR="004714FF" w:rsidRDefault="004714FF" w:rsidP="00D32F49">
      <w:pPr>
        <w:pStyle w:val="Prrafodelista"/>
        <w:numPr>
          <w:ilvl w:val="0"/>
          <w:numId w:val="24"/>
        </w:numPr>
        <w:jc w:val="both"/>
        <w:rPr>
          <w:rFonts w:ascii="Arial Narrow" w:eastAsia="Calibri" w:hAnsi="Arial Narrow" w:cs="Calibri"/>
          <w:sz w:val="24"/>
          <w:szCs w:val="24"/>
          <w:lang w:val="es-ES" w:eastAsia="es-PE"/>
        </w:rPr>
      </w:pPr>
      <w:r>
        <w:rPr>
          <w:rFonts w:ascii="Arial Narrow" w:eastAsia="Calibri" w:hAnsi="Arial Narrow" w:cs="Calibri"/>
          <w:sz w:val="24"/>
          <w:szCs w:val="24"/>
          <w:lang w:val="es-ES" w:eastAsia="es-PE"/>
        </w:rPr>
        <w:t xml:space="preserve">Algunos hoteles exigen tarjeta de crédito al momento del Ckeck In como </w:t>
      </w:r>
      <w:r w:rsidR="001173CC">
        <w:rPr>
          <w:rFonts w:ascii="Arial Narrow" w:eastAsia="Calibri" w:hAnsi="Arial Narrow" w:cs="Calibri"/>
          <w:sz w:val="24"/>
          <w:szCs w:val="24"/>
          <w:lang w:val="es-ES" w:eastAsia="es-PE"/>
        </w:rPr>
        <w:t xml:space="preserve">garantía, por lo que es responsabilidad del pasajero presentar un plástico con su nombre. </w:t>
      </w:r>
    </w:p>
    <w:p w14:paraId="24D11890" w14:textId="77777777" w:rsidR="001173CC" w:rsidRDefault="001173CC" w:rsidP="00D32F49">
      <w:pPr>
        <w:pStyle w:val="Prrafodelista"/>
        <w:numPr>
          <w:ilvl w:val="0"/>
          <w:numId w:val="24"/>
        </w:numPr>
        <w:jc w:val="both"/>
        <w:rPr>
          <w:rFonts w:ascii="Arial Narrow" w:eastAsia="Calibri" w:hAnsi="Arial Narrow" w:cs="Calibri"/>
          <w:sz w:val="24"/>
          <w:szCs w:val="24"/>
          <w:lang w:val="es-ES" w:eastAsia="es-PE"/>
        </w:rPr>
      </w:pPr>
      <w:r>
        <w:rPr>
          <w:rFonts w:ascii="Arial Narrow" w:eastAsia="Calibri" w:hAnsi="Arial Narrow" w:cs="Calibri"/>
          <w:sz w:val="24"/>
          <w:szCs w:val="24"/>
          <w:lang w:val="es-ES" w:eastAsia="es-PE"/>
        </w:rPr>
        <w:t>Impuestos locales pagos en destino, sujetos a cada propiedad.</w:t>
      </w:r>
    </w:p>
    <w:p w14:paraId="04A8021D" w14:textId="77777777" w:rsidR="006C5DF7" w:rsidRDefault="006C5DF7" w:rsidP="00D32F49">
      <w:pPr>
        <w:pStyle w:val="Prrafodelista"/>
        <w:numPr>
          <w:ilvl w:val="0"/>
          <w:numId w:val="24"/>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Los servicios estipulados cambiarían de acuerdo a condiciones climáticas o de fuerza mayor</w:t>
      </w:r>
      <w:r w:rsidR="00B07F34">
        <w:rPr>
          <w:rFonts w:ascii="Arial Narrow" w:eastAsia="Calibri" w:hAnsi="Arial Narrow" w:cs="Calibri"/>
          <w:sz w:val="24"/>
          <w:szCs w:val="24"/>
          <w:lang w:val="es-ES" w:eastAsia="es-PE"/>
        </w:rPr>
        <w:t>.</w:t>
      </w:r>
    </w:p>
    <w:p w14:paraId="3C65D60C" w14:textId="77777777" w:rsidR="00B07F34" w:rsidRDefault="00B07F34" w:rsidP="00D32F49">
      <w:pPr>
        <w:pStyle w:val="Prrafodelista"/>
        <w:numPr>
          <w:ilvl w:val="0"/>
          <w:numId w:val="24"/>
        </w:numPr>
        <w:spacing w:after="0" w:line="240" w:lineRule="auto"/>
        <w:jc w:val="both"/>
        <w:textAlignment w:val="baseline"/>
        <w:rPr>
          <w:rFonts w:ascii="Arial Narrow" w:eastAsia="Calibri" w:hAnsi="Arial Narrow" w:cs="Calibri"/>
          <w:sz w:val="24"/>
          <w:szCs w:val="24"/>
          <w:lang w:val="es-ES" w:eastAsia="es-PE"/>
        </w:rPr>
      </w:pPr>
      <w:r>
        <w:rPr>
          <w:rFonts w:ascii="Arial Narrow" w:eastAsia="Calibri" w:hAnsi="Arial Narrow" w:cs="Calibri"/>
          <w:sz w:val="24"/>
          <w:szCs w:val="24"/>
          <w:lang w:val="es-ES" w:eastAsia="es-PE"/>
        </w:rPr>
        <w:t>Suplementos de fechas especiales como Semana Santa, Fiestas Patrias, Navidad y Año Nuevo obligatorios mencionados por separado.</w:t>
      </w:r>
    </w:p>
    <w:p w14:paraId="29D15716" w14:textId="77777777" w:rsidR="00E62FC7" w:rsidRPr="008706C7" w:rsidRDefault="00F41418" w:rsidP="00D32F49">
      <w:pPr>
        <w:pStyle w:val="Prrafodelista"/>
        <w:numPr>
          <w:ilvl w:val="0"/>
          <w:numId w:val="24"/>
        </w:numPr>
        <w:jc w:val="both"/>
        <w:rPr>
          <w:rFonts w:ascii="Arial Narrow" w:eastAsia="Calibri" w:hAnsi="Arial Narrow" w:cs="Calibri"/>
          <w:sz w:val="24"/>
          <w:szCs w:val="24"/>
          <w:lang w:val="es-ES" w:eastAsia="es-PE"/>
        </w:rPr>
      </w:pPr>
      <w:r w:rsidRPr="00823434">
        <w:rPr>
          <w:rFonts w:ascii="Arial Narrow" w:hAnsi="Arial Narrow"/>
          <w:bCs/>
          <w:sz w:val="24"/>
          <w:szCs w:val="24"/>
        </w:rPr>
        <w:t>La apertura de los atractivos turísticos incluidos en el itinerario, estarán</w:t>
      </w:r>
      <w:r w:rsidR="00E62FC7" w:rsidRPr="00823434">
        <w:rPr>
          <w:rFonts w:ascii="Arial Narrow" w:hAnsi="Arial Narrow"/>
          <w:bCs/>
          <w:sz w:val="24"/>
          <w:szCs w:val="24"/>
        </w:rPr>
        <w:t xml:space="preserve"> sujetos a cambios establecidos por el Gobierno </w:t>
      </w:r>
      <w:r w:rsidR="008706C7">
        <w:rPr>
          <w:rFonts w:ascii="Arial Narrow" w:hAnsi="Arial Narrow"/>
          <w:bCs/>
          <w:sz w:val="24"/>
          <w:szCs w:val="24"/>
        </w:rPr>
        <w:t>argentino</w:t>
      </w:r>
      <w:r w:rsidRPr="008706C7">
        <w:rPr>
          <w:rFonts w:ascii="Arial Narrow" w:hAnsi="Arial Narrow"/>
          <w:bCs/>
          <w:sz w:val="24"/>
          <w:szCs w:val="24"/>
        </w:rPr>
        <w:t>,</w:t>
      </w:r>
      <w:r w:rsidR="00E62FC7" w:rsidRPr="008706C7">
        <w:rPr>
          <w:rFonts w:ascii="Arial Narrow" w:hAnsi="Arial Narrow"/>
          <w:bCs/>
          <w:sz w:val="24"/>
          <w:szCs w:val="24"/>
        </w:rPr>
        <w:t xml:space="preserve"> según Normativa COVID-19</w:t>
      </w:r>
    </w:p>
    <w:p w14:paraId="5F06C0D4" w14:textId="77777777" w:rsidR="006C5DF7" w:rsidRPr="00823434" w:rsidRDefault="006C5DF7" w:rsidP="00D32F49">
      <w:pPr>
        <w:pStyle w:val="Prrafodelista"/>
        <w:numPr>
          <w:ilvl w:val="0"/>
          <w:numId w:val="24"/>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 xml:space="preserve">Tarifas cotizadas en habitación estándar </w:t>
      </w:r>
    </w:p>
    <w:p w14:paraId="21207D0E" w14:textId="77777777" w:rsidR="006C5DF7" w:rsidRPr="00823434" w:rsidRDefault="006C5DF7" w:rsidP="00D32F49">
      <w:pPr>
        <w:pStyle w:val="Prrafodelista"/>
        <w:numPr>
          <w:ilvl w:val="0"/>
          <w:numId w:val="24"/>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lastRenderedPageBreak/>
        <w:t xml:space="preserve">En el momento de solicitar la reserva y enviar la confirmación, si el hotel solicitado no presenta disponibilidad, se confirmará otra opción de la misma categoría </w:t>
      </w:r>
    </w:p>
    <w:p w14:paraId="766A351C" w14:textId="77777777" w:rsidR="006C5DF7" w:rsidRPr="00823434" w:rsidRDefault="00E62FC7" w:rsidP="00D32F49">
      <w:pPr>
        <w:pStyle w:val="Prrafodelista"/>
        <w:numPr>
          <w:ilvl w:val="0"/>
          <w:numId w:val="24"/>
        </w:numPr>
        <w:jc w:val="both"/>
        <w:rPr>
          <w:rFonts w:ascii="Arial Narrow" w:eastAsia="Calibri" w:hAnsi="Arial Narrow" w:cs="Calibri"/>
          <w:sz w:val="24"/>
          <w:szCs w:val="24"/>
          <w:lang w:val="es-ES" w:eastAsia="es-PE"/>
        </w:rPr>
      </w:pPr>
      <w:r w:rsidRPr="00823434">
        <w:rPr>
          <w:rFonts w:ascii="Arial Narrow" w:hAnsi="Arial Narrow"/>
          <w:sz w:val="24"/>
          <w:szCs w:val="24"/>
        </w:rPr>
        <w:t>Servicios no tomados en destino por parte de los pasajeros NO son reembolsables</w:t>
      </w:r>
    </w:p>
    <w:p w14:paraId="638467C2" w14:textId="77777777" w:rsidR="00476747" w:rsidRPr="00823434" w:rsidRDefault="00476747" w:rsidP="00D32F49">
      <w:pPr>
        <w:pStyle w:val="Prrafodelista"/>
        <w:numPr>
          <w:ilvl w:val="0"/>
          <w:numId w:val="24"/>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Para realizar la reserva es indispensable enviar copia de pasaporte y depósito inicial del 30% del valor total del plan pasajero, para garantizar los servicios.</w:t>
      </w:r>
    </w:p>
    <w:p w14:paraId="698D6F97" w14:textId="77777777" w:rsidR="00476747" w:rsidRPr="00823434" w:rsidRDefault="00476747" w:rsidP="00D32F49">
      <w:pPr>
        <w:pStyle w:val="Prrafodelista"/>
        <w:numPr>
          <w:ilvl w:val="0"/>
          <w:numId w:val="24"/>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Condiciones especiales (ej. cama de matrimonio, habitaciones conectadas, habitaciones de fumadores, comidas preparadas a petición etc.) están sujetas a disponibilidad a la llegada al hotel.</w:t>
      </w:r>
    </w:p>
    <w:p w14:paraId="71FEE631" w14:textId="77777777" w:rsidR="00476747" w:rsidRPr="00823434" w:rsidRDefault="00476747" w:rsidP="00D32F49">
      <w:pPr>
        <w:pStyle w:val="Prrafodelista"/>
        <w:numPr>
          <w:ilvl w:val="0"/>
          <w:numId w:val="24"/>
        </w:numPr>
        <w:jc w:val="both"/>
        <w:rPr>
          <w:rStyle w:val="StyleSquare"/>
          <w:rFonts w:ascii="Arial Narrow" w:hAnsi="Arial Narrow"/>
          <w:color w:val="auto"/>
          <w:sz w:val="24"/>
          <w:szCs w:val="24"/>
          <w:lang w:val="en-US" w:eastAsia="es-PE"/>
        </w:rPr>
      </w:pPr>
      <w:r w:rsidRPr="00823434">
        <w:rPr>
          <w:rStyle w:val="StyleSquare"/>
          <w:rFonts w:ascii="Arial Narrow" w:hAnsi="Arial Narrow"/>
          <w:color w:val="auto"/>
          <w:sz w:val="24"/>
          <w:szCs w:val="24"/>
          <w:lang w:val="en-US" w:eastAsia="es-PE"/>
        </w:rPr>
        <w:t>Check in 15.00 y check out 12:00 p.m.</w:t>
      </w:r>
    </w:p>
    <w:p w14:paraId="5AD1ED0C" w14:textId="77777777" w:rsidR="00393468" w:rsidRDefault="00476747" w:rsidP="00D32F49">
      <w:pPr>
        <w:pStyle w:val="Prrafodelista"/>
        <w:numPr>
          <w:ilvl w:val="0"/>
          <w:numId w:val="24"/>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 xml:space="preserve">Si el depósito realizado se hace en pesos colombianos, el cambio del dólar se liquidará a la TRM de día en que realice. </w:t>
      </w:r>
    </w:p>
    <w:p w14:paraId="427FB9F4" w14:textId="77777777" w:rsidR="00476747" w:rsidRPr="00823434" w:rsidRDefault="00476747" w:rsidP="00D32F49">
      <w:pPr>
        <w:pStyle w:val="Prrafodelista"/>
        <w:numPr>
          <w:ilvl w:val="0"/>
          <w:numId w:val="24"/>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Para pagos con tarjeta</w:t>
      </w:r>
      <w:r w:rsidR="00411747">
        <w:rPr>
          <w:rStyle w:val="StyleSquare"/>
          <w:rFonts w:ascii="Arial Narrow" w:hAnsi="Arial Narrow"/>
          <w:color w:val="auto"/>
          <w:sz w:val="24"/>
          <w:szCs w:val="24"/>
          <w:lang w:val="es-ES" w:eastAsia="es-PE"/>
        </w:rPr>
        <w:t xml:space="preserve"> de crédito aplica recargo del 4</w:t>
      </w:r>
      <w:r w:rsidRPr="00823434">
        <w:rPr>
          <w:rStyle w:val="StyleSquare"/>
          <w:rFonts w:ascii="Arial Narrow" w:hAnsi="Arial Narrow"/>
          <w:color w:val="auto"/>
          <w:sz w:val="24"/>
          <w:szCs w:val="24"/>
          <w:lang w:val="es-ES" w:eastAsia="es-PE"/>
        </w:rPr>
        <w:t>%</w:t>
      </w:r>
    </w:p>
    <w:p w14:paraId="390DA241" w14:textId="77777777" w:rsidR="000E49A9" w:rsidRDefault="000E49A9" w:rsidP="006C4ACA">
      <w:pPr>
        <w:pStyle w:val="Prrafodelista"/>
        <w:rPr>
          <w:rStyle w:val="space1"/>
          <w:rFonts w:ascii="Arial Narrow" w:hAnsi="Arial Narrow"/>
          <w:sz w:val="24"/>
          <w:szCs w:val="24"/>
        </w:rPr>
      </w:pPr>
    </w:p>
    <w:p w14:paraId="5B165E92" w14:textId="77777777" w:rsidR="003C70DC" w:rsidRPr="00823434" w:rsidRDefault="003C70DC" w:rsidP="00420A63">
      <w:pPr>
        <w:spacing w:after="0" w:line="240" w:lineRule="auto"/>
        <w:rPr>
          <w:rFonts w:ascii="Arial Narrow" w:hAnsi="Arial Narrow"/>
          <w:b/>
          <w:bCs/>
          <w:sz w:val="20"/>
          <w:szCs w:val="20"/>
        </w:rPr>
      </w:pPr>
    </w:p>
    <w:p w14:paraId="0436E168" w14:textId="77777777"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48720881" w14:textId="77777777" w:rsidR="00EF776A" w:rsidRPr="00823434" w:rsidRDefault="00EF776A" w:rsidP="006C6587">
      <w:pPr>
        <w:pStyle w:val="text"/>
        <w:jc w:val="center"/>
        <w:rPr>
          <w:rFonts w:ascii="Arial Narrow" w:hAnsi="Arial Narrow"/>
          <w:b/>
          <w:sz w:val="24"/>
          <w:szCs w:val="24"/>
        </w:rPr>
      </w:pPr>
    </w:p>
    <w:p w14:paraId="59BD1FC4" w14:textId="77777777" w:rsidR="006C6587" w:rsidRPr="005B7D7B" w:rsidRDefault="006C6587" w:rsidP="006C6587">
      <w:pPr>
        <w:pStyle w:val="text"/>
        <w:rPr>
          <w:rFonts w:ascii="Arial Narrow" w:hAnsi="Arial Narrow"/>
          <w:szCs w:val="22"/>
        </w:rPr>
      </w:pPr>
      <w:r w:rsidRPr="005B7D7B">
        <w:rPr>
          <w:rFonts w:ascii="Arial Narrow" w:hAnsi="Arial Narrow"/>
          <w:szCs w:val="22"/>
        </w:rPr>
        <w:t>FO</w:t>
      </w:r>
      <w:r w:rsidR="00BF5DB0" w:rsidRPr="005B7D7B">
        <w:rPr>
          <w:rFonts w:ascii="Arial Narrow" w:hAnsi="Arial Narrow"/>
          <w:szCs w:val="22"/>
        </w:rPr>
        <w:t>LLETOS, BOLETINES VIRTUALES Y FÍ</w:t>
      </w:r>
      <w:r w:rsidRPr="005B7D7B">
        <w:rPr>
          <w:rFonts w:ascii="Arial Narrow" w:hAnsi="Arial Narrow"/>
          <w:szCs w:val="22"/>
        </w:rPr>
        <w:t>SICOS, COTIZACIONES, OFERTAS DE SERVICIOS Y PROPUESTAS.</w:t>
      </w:r>
    </w:p>
    <w:p w14:paraId="4778996A" w14:textId="145DCAF4" w:rsidR="006C6587" w:rsidRPr="005B7D7B" w:rsidRDefault="00EF776A" w:rsidP="006C6587">
      <w:pPr>
        <w:pStyle w:val="text"/>
        <w:rPr>
          <w:rFonts w:ascii="Arial Narrow" w:hAnsi="Arial Narrow"/>
          <w:szCs w:val="22"/>
        </w:rPr>
      </w:pPr>
      <w:r w:rsidRPr="005B7D7B">
        <w:rPr>
          <w:rFonts w:ascii="Arial Narrow" w:hAnsi="Arial Narrow"/>
          <w:b/>
          <w:szCs w:val="22"/>
        </w:rPr>
        <w:t xml:space="preserve">INNOVA </w:t>
      </w:r>
      <w:r w:rsidR="00534141">
        <w:rPr>
          <w:rFonts w:ascii="Arial Narrow" w:hAnsi="Arial Narrow"/>
          <w:b/>
          <w:szCs w:val="22"/>
        </w:rPr>
        <w:t>TRAVEL</w:t>
      </w:r>
      <w:r w:rsidRPr="005B7D7B">
        <w:rPr>
          <w:rFonts w:ascii="Arial Narrow" w:hAnsi="Arial Narrow"/>
          <w:b/>
          <w:szCs w:val="22"/>
        </w:rPr>
        <w:t xml:space="preserve"> SAS</w:t>
      </w:r>
      <w:r w:rsidR="006C6587" w:rsidRPr="005B7D7B">
        <w:rPr>
          <w:rFonts w:ascii="Arial Narrow" w:hAnsi="Arial Narrow"/>
          <w:szCs w:val="22"/>
        </w:rPr>
        <w:t xml:space="preserve"> está sujeta al régimen de responsabilidad que establece la ley 300/96, D.R.  1075/97, Decreto 2438 de </w:t>
      </w:r>
      <w:r w:rsidRPr="005B7D7B">
        <w:rPr>
          <w:rFonts w:ascii="Arial Narrow" w:hAnsi="Arial Narrow"/>
          <w:szCs w:val="22"/>
        </w:rPr>
        <w:t>2010 y</w:t>
      </w:r>
      <w:r w:rsidR="006C6587" w:rsidRPr="005B7D7B">
        <w:rPr>
          <w:rFonts w:ascii="Arial Narrow" w:hAnsi="Arial Narrow"/>
          <w:szCs w:val="22"/>
        </w:rPr>
        <w:t xml:space="preserve"> demás decretos </w:t>
      </w:r>
      <w:r w:rsidRPr="005B7D7B">
        <w:rPr>
          <w:rFonts w:ascii="Arial Narrow" w:hAnsi="Arial Narrow"/>
          <w:szCs w:val="22"/>
        </w:rPr>
        <w:t>reglamentarios. La</w:t>
      </w:r>
      <w:r w:rsidR="006C6587" w:rsidRPr="005B7D7B">
        <w:rPr>
          <w:rFonts w:ascii="Arial Narrow" w:hAnsi="Arial Narrow"/>
          <w:szCs w:val="22"/>
        </w:rPr>
        <w:t xml:space="preserve"> responsabilidad del organizador del plan o paquete turístico se limita a los términos y condiciones del programa en relación con la </w:t>
      </w:r>
      <w:r w:rsidRPr="005B7D7B">
        <w:rPr>
          <w:rFonts w:ascii="Arial Narrow" w:hAnsi="Arial Narrow"/>
          <w:szCs w:val="22"/>
        </w:rPr>
        <w:t>prestación y</w:t>
      </w:r>
      <w:r w:rsidR="006C6587" w:rsidRPr="005B7D7B">
        <w:rPr>
          <w:rFonts w:ascii="Arial Narrow" w:hAnsi="Arial Narrow"/>
          <w:szCs w:val="22"/>
        </w:rPr>
        <w:t xml:space="preserve"> calidad de los servicios la agencia no asume ninguna </w:t>
      </w:r>
      <w:r w:rsidRPr="005B7D7B">
        <w:rPr>
          <w:rFonts w:ascii="Arial Narrow" w:hAnsi="Arial Narrow"/>
          <w:szCs w:val="22"/>
        </w:rPr>
        <w:t>responsabilidad frente</w:t>
      </w:r>
      <w:r w:rsidR="006C6587" w:rsidRPr="005B7D7B">
        <w:rPr>
          <w:rFonts w:ascii="Arial Narrow" w:hAnsi="Arial Narrow"/>
          <w:szCs w:val="22"/>
        </w:rPr>
        <w:t xml:space="preserve"> al usuario por el servicio de transporte aéreo, salvo que se trate de vuelo fletado y de acuerdo con las condiciones del contrato del transporte. Las políticas de reembolso de los servicios no </w:t>
      </w:r>
      <w:r w:rsidRPr="005B7D7B">
        <w:rPr>
          <w:rFonts w:ascii="Arial Narrow" w:hAnsi="Arial Narrow"/>
          <w:szCs w:val="22"/>
        </w:rPr>
        <w:t>prestados en</w:t>
      </w:r>
      <w:r w:rsidR="006C6587" w:rsidRPr="005B7D7B">
        <w:rPr>
          <w:rFonts w:ascii="Arial Narrow" w:hAnsi="Arial Narrow"/>
          <w:szCs w:val="22"/>
        </w:rPr>
        <w:t xml:space="preserve"> razón a situaciones de fuerza mayor o caso fortuito, acción u </w:t>
      </w:r>
      <w:r w:rsidRPr="005B7D7B">
        <w:rPr>
          <w:rFonts w:ascii="Arial Narrow" w:hAnsi="Arial Narrow"/>
          <w:szCs w:val="22"/>
        </w:rPr>
        <w:t>omisión de</w:t>
      </w:r>
      <w:r w:rsidR="006C6587" w:rsidRPr="005B7D7B">
        <w:rPr>
          <w:rFonts w:ascii="Arial Narrow" w:hAnsi="Arial Narrow"/>
          <w:szCs w:val="22"/>
        </w:rPr>
        <w:t xml:space="preserve"> terceros o del pasajero, no atribuibles a las agencias de viajes, antes o durante el viaje, que puedan ser objetos de devolución, serán definidas por cada </w:t>
      </w:r>
      <w:r w:rsidRPr="005B7D7B">
        <w:rPr>
          <w:rFonts w:ascii="Arial Narrow" w:hAnsi="Arial Narrow"/>
          <w:szCs w:val="22"/>
        </w:rPr>
        <w:t>operador y</w:t>
      </w:r>
      <w:r w:rsidR="006C6587" w:rsidRPr="005B7D7B">
        <w:rPr>
          <w:rFonts w:ascii="Arial Narrow" w:hAnsi="Arial Narrow"/>
          <w:szCs w:val="22"/>
        </w:rPr>
        <w:t xml:space="preserve"> las mismas serán confirmadas al </w:t>
      </w:r>
      <w:r w:rsidRPr="005B7D7B">
        <w:rPr>
          <w:rFonts w:ascii="Arial Narrow" w:hAnsi="Arial Narrow"/>
          <w:szCs w:val="22"/>
        </w:rPr>
        <w:t>usuario una</w:t>
      </w:r>
      <w:r w:rsidR="006C6587" w:rsidRPr="005B7D7B">
        <w:rPr>
          <w:rFonts w:ascii="Arial Narrow" w:hAnsi="Arial Narrow"/>
          <w:szCs w:val="22"/>
        </w:rPr>
        <w:t xml:space="preserve"> vez se reserven y </w:t>
      </w:r>
      <w:r w:rsidRPr="005B7D7B">
        <w:rPr>
          <w:rFonts w:ascii="Arial Narrow" w:hAnsi="Arial Narrow"/>
          <w:szCs w:val="22"/>
        </w:rPr>
        <w:t>expidan los</w:t>
      </w:r>
      <w:r w:rsidR="006C6587" w:rsidRPr="005B7D7B">
        <w:rPr>
          <w:rFonts w:ascii="Arial Narrow" w:hAnsi="Arial Narrow"/>
          <w:szCs w:val="22"/>
        </w:rPr>
        <w:t xml:space="preserve"> documentos de viaje, así como los porcentajes de penalidades o deducciones a que hubiere lugar. La agencia mayorista no es responsable solidario por las </w:t>
      </w:r>
      <w:r w:rsidRPr="005B7D7B">
        <w:rPr>
          <w:rFonts w:ascii="Arial Narrow" w:hAnsi="Arial Narrow"/>
          <w:szCs w:val="22"/>
        </w:rPr>
        <w:t>sumas solicitadas</w:t>
      </w:r>
      <w:r w:rsidR="006C6587" w:rsidRPr="005B7D7B">
        <w:rPr>
          <w:rFonts w:ascii="Arial Narrow" w:hAnsi="Arial Narrow"/>
          <w:szCs w:val="22"/>
        </w:rPr>
        <w:t xml:space="preserve"> en rembolso, los reembolsos a que hubiere lugar, se realizaran </w:t>
      </w:r>
      <w:r w:rsidRPr="005B7D7B">
        <w:rPr>
          <w:rFonts w:ascii="Arial Narrow" w:hAnsi="Arial Narrow"/>
          <w:szCs w:val="22"/>
        </w:rPr>
        <w:t>dentro de</w:t>
      </w:r>
      <w:r w:rsidR="006C6587" w:rsidRPr="005B7D7B">
        <w:rPr>
          <w:rFonts w:ascii="Arial Narrow" w:hAnsi="Arial Narrow"/>
          <w:szCs w:val="22"/>
        </w:rPr>
        <w:t xml:space="preserve"> los 30 días </w:t>
      </w:r>
      <w:r w:rsidRPr="005B7D7B">
        <w:rPr>
          <w:rFonts w:ascii="Arial Narrow" w:hAnsi="Arial Narrow"/>
          <w:szCs w:val="22"/>
        </w:rPr>
        <w:t>calendario siguientes</w:t>
      </w:r>
      <w:r w:rsidR="006C6587" w:rsidRPr="005B7D7B">
        <w:rPr>
          <w:rFonts w:ascii="Arial Narrow" w:hAnsi="Arial Narrow"/>
          <w:szCs w:val="22"/>
        </w:rPr>
        <w:t xml:space="preserve"> a la solicitud. No </w:t>
      </w:r>
      <w:r w:rsidRPr="005B7D7B">
        <w:rPr>
          <w:rFonts w:ascii="Arial Narrow" w:hAnsi="Arial Narrow"/>
          <w:szCs w:val="22"/>
        </w:rPr>
        <w:t>obstante, en</w:t>
      </w:r>
      <w:r w:rsidR="006C6587" w:rsidRPr="005B7D7B">
        <w:rPr>
          <w:rFonts w:ascii="Arial Narrow" w:hAnsi="Arial Narrow"/>
          <w:szCs w:val="22"/>
        </w:rPr>
        <w:t xml:space="preserve"> caso que el trámite </w:t>
      </w:r>
      <w:r w:rsidRPr="005B7D7B">
        <w:rPr>
          <w:rFonts w:ascii="Arial Narrow" w:hAnsi="Arial Narrow"/>
          <w:szCs w:val="22"/>
        </w:rPr>
        <w:t>tome más</w:t>
      </w:r>
      <w:r w:rsidR="006C6587" w:rsidRPr="005B7D7B">
        <w:rPr>
          <w:rFonts w:ascii="Arial Narrow" w:hAnsi="Arial Narrow"/>
          <w:szCs w:val="22"/>
        </w:rPr>
        <w:t xml:space="preserve"> tiempo por causas </w:t>
      </w:r>
      <w:r w:rsidRPr="005B7D7B">
        <w:rPr>
          <w:rFonts w:ascii="Arial Narrow" w:hAnsi="Arial Narrow"/>
          <w:szCs w:val="22"/>
        </w:rPr>
        <w:t>ajenas a</w:t>
      </w:r>
      <w:r w:rsidR="006C6587" w:rsidRPr="005B7D7B">
        <w:rPr>
          <w:rFonts w:ascii="Arial Narrow" w:hAnsi="Arial Narrow"/>
          <w:szCs w:val="22"/>
        </w:rPr>
        <w:t xml:space="preserve"> La Agencia Mayorista, esta no reconocerá ningún </w:t>
      </w:r>
      <w:r w:rsidRPr="005B7D7B">
        <w:rPr>
          <w:rFonts w:ascii="Arial Narrow" w:hAnsi="Arial Narrow"/>
          <w:szCs w:val="22"/>
        </w:rPr>
        <w:t>interés sobre</w:t>
      </w:r>
      <w:r w:rsidR="006C6587" w:rsidRPr="005B7D7B">
        <w:rPr>
          <w:rFonts w:ascii="Arial Narrow" w:hAnsi="Arial Narrow"/>
          <w:szCs w:val="22"/>
        </w:rPr>
        <w:t xml:space="preserve"> las sumas a reembolsar. El porcentaje </w:t>
      </w:r>
      <w:r w:rsidRPr="005B7D7B">
        <w:rPr>
          <w:rFonts w:ascii="Arial Narrow" w:hAnsi="Arial Narrow"/>
          <w:szCs w:val="22"/>
        </w:rPr>
        <w:t>de reembolso</w:t>
      </w:r>
      <w:r w:rsidR="006C6587" w:rsidRPr="005B7D7B">
        <w:rPr>
          <w:rFonts w:ascii="Arial Narrow" w:hAnsi="Arial Narrow"/>
          <w:szCs w:val="22"/>
        </w:rPr>
        <w:t xml:space="preserve"> dependerá de las condiciones del proveedor y de los </w:t>
      </w:r>
      <w:r w:rsidRPr="005B7D7B">
        <w:rPr>
          <w:rFonts w:ascii="Arial Narrow" w:hAnsi="Arial Narrow"/>
          <w:szCs w:val="22"/>
        </w:rPr>
        <w:t>gastos de</w:t>
      </w:r>
      <w:r w:rsidR="006C6587" w:rsidRPr="005B7D7B">
        <w:rPr>
          <w:rFonts w:ascii="Arial Narrow" w:hAnsi="Arial Narrow"/>
          <w:szCs w:val="22"/>
        </w:rPr>
        <w:t xml:space="preserve"> administración de la agencia. La agencia no </w:t>
      </w:r>
      <w:r w:rsidRPr="005B7D7B">
        <w:rPr>
          <w:rFonts w:ascii="Arial Narrow" w:hAnsi="Arial Narrow"/>
          <w:szCs w:val="22"/>
        </w:rPr>
        <w:t>asume responsabilidad</w:t>
      </w:r>
      <w:r w:rsidR="006C6587" w:rsidRPr="005B7D7B">
        <w:rPr>
          <w:rFonts w:ascii="Arial Narrow" w:hAnsi="Arial Narrow"/>
          <w:szCs w:val="22"/>
        </w:rPr>
        <w:t xml:space="preserve"> </w:t>
      </w:r>
      <w:r w:rsidRPr="005B7D7B">
        <w:rPr>
          <w:rFonts w:ascii="Arial Narrow" w:hAnsi="Arial Narrow"/>
          <w:szCs w:val="22"/>
        </w:rPr>
        <w:t>frente al</w:t>
      </w:r>
      <w:r w:rsidR="006C6587" w:rsidRPr="005B7D7B">
        <w:rPr>
          <w:rFonts w:ascii="Arial Narrow" w:hAnsi="Arial Narrow"/>
          <w:szCs w:val="22"/>
        </w:rPr>
        <w:t xml:space="preserve"> usuario o viajero por eventos </w:t>
      </w:r>
      <w:r w:rsidRPr="005B7D7B">
        <w:rPr>
          <w:rFonts w:ascii="Arial Narrow" w:hAnsi="Arial Narrow"/>
          <w:szCs w:val="22"/>
        </w:rPr>
        <w:t>tales como</w:t>
      </w:r>
      <w:r w:rsidR="006C6587" w:rsidRPr="005B7D7B">
        <w:rPr>
          <w:rFonts w:ascii="Arial Narrow" w:hAnsi="Arial Narrow"/>
          <w:szCs w:val="22"/>
        </w:rPr>
        <w:t xml:space="preserve"> accidentes, huelgas, asonadas, terremotos, fenómenos </w:t>
      </w:r>
      <w:r w:rsidRPr="005B7D7B">
        <w:rPr>
          <w:rFonts w:ascii="Arial Narrow" w:hAnsi="Arial Narrow"/>
          <w:szCs w:val="22"/>
        </w:rPr>
        <w:t>climáticos o</w:t>
      </w:r>
      <w:r w:rsidR="006C6587" w:rsidRPr="005B7D7B">
        <w:rPr>
          <w:rFonts w:ascii="Arial Narrow" w:hAnsi="Arial Narrow"/>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8A250F8" w14:textId="77777777" w:rsidR="006C6587" w:rsidRPr="005B7D7B" w:rsidRDefault="006C6587" w:rsidP="006C6587">
      <w:pPr>
        <w:pStyle w:val="text"/>
        <w:rPr>
          <w:rFonts w:ascii="Arial Narrow" w:hAnsi="Arial Narrow"/>
          <w:szCs w:val="22"/>
        </w:rPr>
      </w:pPr>
      <w:r w:rsidRPr="005B7D7B">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5B7D7B">
        <w:rPr>
          <w:rFonts w:ascii="Arial Narrow" w:hAnsi="Arial Narrow"/>
          <w:szCs w:val="22"/>
        </w:rPr>
        <w:t>aprobación o</w:t>
      </w:r>
      <w:r w:rsidRPr="005B7D7B">
        <w:rPr>
          <w:rFonts w:ascii="Arial Narrow" w:hAnsi="Arial Narrow"/>
          <w:szCs w:val="22"/>
        </w:rPr>
        <w:t xml:space="preserve">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5B7D7B">
        <w:rPr>
          <w:rFonts w:ascii="Arial Narrow" w:hAnsi="Arial Narrow"/>
          <w:szCs w:val="22"/>
        </w:rPr>
        <w:t xml:space="preserve"> </w:t>
      </w:r>
      <w:r w:rsidRPr="005B7D7B">
        <w:rPr>
          <w:rFonts w:ascii="Arial Narrow" w:hAnsi="Arial Narrow"/>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5B7D7B">
        <w:rPr>
          <w:rFonts w:ascii="Arial Narrow" w:hAnsi="Arial Narrow"/>
          <w:szCs w:val="22"/>
        </w:rPr>
        <w:t>embargo,</w:t>
      </w:r>
      <w:r w:rsidRPr="005B7D7B">
        <w:rPr>
          <w:rFonts w:ascii="Arial Narrow" w:hAnsi="Arial Narrow"/>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w:t>
      </w:r>
      <w:r w:rsidRPr="005B7D7B">
        <w:rPr>
          <w:rFonts w:ascii="Arial Narrow" w:hAnsi="Arial Narrow"/>
          <w:szCs w:val="22"/>
        </w:rPr>
        <w:lastRenderedPageBreak/>
        <w:t xml:space="preserve">por cupo máximo. No </w:t>
      </w:r>
      <w:r w:rsidR="00725E66" w:rsidRPr="005B7D7B">
        <w:rPr>
          <w:rFonts w:ascii="Arial Narrow" w:hAnsi="Arial Narrow"/>
          <w:szCs w:val="22"/>
        </w:rPr>
        <w:t>obstante,</w:t>
      </w:r>
      <w:r w:rsidRPr="005B7D7B">
        <w:rPr>
          <w:rFonts w:ascii="Arial Narrow" w:hAnsi="Arial Narrow"/>
          <w:szCs w:val="22"/>
        </w:rPr>
        <w:t xml:space="preserve"> será de la exclusiva responsabilidad del pasajero el cumplimiento de dichas políticas, las cuales podrán variar por disposición de las empresas de transporte o del prestador de los servicios.</w:t>
      </w:r>
      <w:r w:rsidR="005B7D7B">
        <w:rPr>
          <w:rFonts w:ascii="Arial Narrow" w:hAnsi="Arial Narrow"/>
          <w:szCs w:val="22"/>
        </w:rPr>
        <w:t xml:space="preserve"> </w:t>
      </w:r>
      <w:r w:rsidRPr="005B7D7B">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2A5C0F60" w14:textId="1941B626" w:rsidR="00B14F58" w:rsidRPr="00534141" w:rsidRDefault="006C6587" w:rsidP="005B7D7B">
      <w:pPr>
        <w:pStyle w:val="text"/>
        <w:rPr>
          <w:rFonts w:ascii="Arial Narrow" w:hAnsi="Arial Narrow"/>
          <w:b/>
          <w:szCs w:val="22"/>
        </w:rPr>
      </w:pPr>
      <w:r w:rsidRPr="005B7D7B">
        <w:rPr>
          <w:rFonts w:ascii="Arial Narrow" w:hAnsi="Arial Narrow"/>
          <w:b/>
          <w:szCs w:val="22"/>
        </w:rPr>
        <w:t>RNT N°</w:t>
      </w:r>
      <w:r w:rsidR="00534141">
        <w:rPr>
          <w:rFonts w:ascii="Arial Narrow" w:hAnsi="Arial Narrow"/>
          <w:b/>
          <w:szCs w:val="22"/>
        </w:rPr>
        <w:t xml:space="preserve">164397 </w:t>
      </w:r>
      <w:r w:rsidRPr="005B7D7B">
        <w:rPr>
          <w:rFonts w:ascii="Arial Narrow" w:hAnsi="Arial Narrow"/>
          <w:szCs w:val="22"/>
        </w:rPr>
        <w:t xml:space="preserve">INNOVA </w:t>
      </w:r>
      <w:r w:rsidR="00534141">
        <w:rPr>
          <w:rFonts w:ascii="Arial Narrow" w:hAnsi="Arial Narrow"/>
          <w:szCs w:val="22"/>
        </w:rPr>
        <w:t>TRAVEL</w:t>
      </w:r>
      <w:r w:rsidRPr="005B7D7B">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5B7D7B">
        <w:rPr>
          <w:rFonts w:ascii="Arial Narrow" w:hAnsi="Arial Narrow"/>
          <w:szCs w:val="22"/>
        </w:rPr>
        <w:t>.</w:t>
      </w:r>
    </w:p>
    <w:sectPr w:rsidR="00B14F58" w:rsidRPr="00534141"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F33300" w14:textId="77777777" w:rsidR="00AB1A47" w:rsidRDefault="00AB1A47" w:rsidP="00E67A97">
      <w:pPr>
        <w:spacing w:after="0" w:line="240" w:lineRule="auto"/>
      </w:pPr>
      <w:r>
        <w:separator/>
      </w:r>
    </w:p>
  </w:endnote>
  <w:endnote w:type="continuationSeparator" w:id="0">
    <w:p w14:paraId="600493AD" w14:textId="77777777" w:rsidR="00AB1A47" w:rsidRDefault="00AB1A47"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C6A932" w14:textId="77777777" w:rsidR="00AB1A47" w:rsidRDefault="00AB1A47" w:rsidP="00E67A97">
      <w:pPr>
        <w:spacing w:after="0" w:line="240" w:lineRule="auto"/>
      </w:pPr>
      <w:r>
        <w:separator/>
      </w:r>
    </w:p>
  </w:footnote>
  <w:footnote w:type="continuationSeparator" w:id="0">
    <w:p w14:paraId="3C29A212" w14:textId="77777777" w:rsidR="00AB1A47" w:rsidRDefault="00AB1A47"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E961B" w14:textId="77777777" w:rsidR="00AB1A47" w:rsidRDefault="00AB1A47" w:rsidP="00677E72">
    <w:r w:rsidRPr="000431E9">
      <w:rPr>
        <w:noProof/>
        <w:lang w:eastAsia="es-CO"/>
      </w:rPr>
      <w:drawing>
        <wp:anchor distT="0" distB="0" distL="114300" distR="114300" simplePos="0" relativeHeight="251659264" behindDoc="1" locked="0" layoutInCell="1" allowOverlap="1" wp14:anchorId="4032FB59" wp14:editId="7EE15CB2">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6"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2"/>
  </w:num>
  <w:num w:numId="2">
    <w:abstractNumId w:val="28"/>
  </w:num>
  <w:num w:numId="3">
    <w:abstractNumId w:val="31"/>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5"/>
  </w:num>
  <w:num w:numId="12">
    <w:abstractNumId w:val="19"/>
  </w:num>
  <w:num w:numId="13">
    <w:abstractNumId w:val="29"/>
  </w:num>
  <w:num w:numId="14">
    <w:abstractNumId w:val="3"/>
  </w:num>
  <w:num w:numId="15">
    <w:abstractNumId w:val="21"/>
  </w:num>
  <w:num w:numId="16">
    <w:abstractNumId w:val="27"/>
  </w:num>
  <w:num w:numId="17">
    <w:abstractNumId w:val="35"/>
  </w:num>
  <w:num w:numId="18">
    <w:abstractNumId w:val="20"/>
  </w:num>
  <w:num w:numId="19">
    <w:abstractNumId w:val="7"/>
  </w:num>
  <w:num w:numId="20">
    <w:abstractNumId w:val="6"/>
  </w:num>
  <w:num w:numId="21">
    <w:abstractNumId w:val="8"/>
  </w:num>
  <w:num w:numId="22">
    <w:abstractNumId w:val="34"/>
  </w:num>
  <w:num w:numId="23">
    <w:abstractNumId w:val="26"/>
  </w:num>
  <w:num w:numId="24">
    <w:abstractNumId w:val="10"/>
  </w:num>
  <w:num w:numId="25">
    <w:abstractNumId w:val="30"/>
  </w:num>
  <w:num w:numId="26">
    <w:abstractNumId w:val="5"/>
  </w:num>
  <w:num w:numId="27">
    <w:abstractNumId w:val="36"/>
  </w:num>
  <w:num w:numId="28">
    <w:abstractNumId w:val="37"/>
  </w:num>
  <w:num w:numId="29">
    <w:abstractNumId w:val="15"/>
  </w:num>
  <w:num w:numId="30">
    <w:abstractNumId w:val="33"/>
  </w:num>
  <w:num w:numId="31">
    <w:abstractNumId w:val="18"/>
  </w:num>
  <w:num w:numId="32">
    <w:abstractNumId w:val="16"/>
  </w:num>
  <w:num w:numId="33">
    <w:abstractNumId w:val="2"/>
  </w:num>
  <w:num w:numId="34">
    <w:abstractNumId w:val="24"/>
  </w:num>
  <w:num w:numId="35">
    <w:abstractNumId w:val="1"/>
  </w:num>
  <w:num w:numId="36">
    <w:abstractNumId w:val="4"/>
  </w:num>
  <w:num w:numId="37">
    <w:abstractNumId w:val="22"/>
  </w:num>
  <w:num w:numId="38">
    <w:abstractNumId w:val="23"/>
  </w:num>
  <w:num w:numId="3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67"/>
    <w:rsid w:val="00021BE0"/>
    <w:rsid w:val="000254DD"/>
    <w:rsid w:val="0003168C"/>
    <w:rsid w:val="00032E34"/>
    <w:rsid w:val="00033CEB"/>
    <w:rsid w:val="00044906"/>
    <w:rsid w:val="000457E5"/>
    <w:rsid w:val="00051352"/>
    <w:rsid w:val="000520F5"/>
    <w:rsid w:val="00057C5F"/>
    <w:rsid w:val="000714D0"/>
    <w:rsid w:val="00074F41"/>
    <w:rsid w:val="00075158"/>
    <w:rsid w:val="00075E74"/>
    <w:rsid w:val="00085E55"/>
    <w:rsid w:val="00093E01"/>
    <w:rsid w:val="00094B3A"/>
    <w:rsid w:val="00094C6F"/>
    <w:rsid w:val="000A67E6"/>
    <w:rsid w:val="000B11D6"/>
    <w:rsid w:val="000B2502"/>
    <w:rsid w:val="000B3CB5"/>
    <w:rsid w:val="000B5D3C"/>
    <w:rsid w:val="000C7C23"/>
    <w:rsid w:val="000D158B"/>
    <w:rsid w:val="000D160D"/>
    <w:rsid w:val="000D4396"/>
    <w:rsid w:val="000D62D7"/>
    <w:rsid w:val="000E125F"/>
    <w:rsid w:val="000E2429"/>
    <w:rsid w:val="000E2654"/>
    <w:rsid w:val="000E49A9"/>
    <w:rsid w:val="000E6AC5"/>
    <w:rsid w:val="000E6D75"/>
    <w:rsid w:val="000F6250"/>
    <w:rsid w:val="000F6AB8"/>
    <w:rsid w:val="000F7381"/>
    <w:rsid w:val="00102F7A"/>
    <w:rsid w:val="00103239"/>
    <w:rsid w:val="00114704"/>
    <w:rsid w:val="001173CC"/>
    <w:rsid w:val="00121CF3"/>
    <w:rsid w:val="00124D1E"/>
    <w:rsid w:val="001339EB"/>
    <w:rsid w:val="00137668"/>
    <w:rsid w:val="00137694"/>
    <w:rsid w:val="00176C6A"/>
    <w:rsid w:val="00177E3C"/>
    <w:rsid w:val="00182264"/>
    <w:rsid w:val="00184829"/>
    <w:rsid w:val="00192354"/>
    <w:rsid w:val="001A2F73"/>
    <w:rsid w:val="001A33B8"/>
    <w:rsid w:val="001D6FDD"/>
    <w:rsid w:val="001E78C3"/>
    <w:rsid w:val="001F0CA9"/>
    <w:rsid w:val="001F36FF"/>
    <w:rsid w:val="001F54CC"/>
    <w:rsid w:val="001F6616"/>
    <w:rsid w:val="001F7CC6"/>
    <w:rsid w:val="00200B0E"/>
    <w:rsid w:val="002023B7"/>
    <w:rsid w:val="00204BEA"/>
    <w:rsid w:val="0021329B"/>
    <w:rsid w:val="002152AC"/>
    <w:rsid w:val="00216BAC"/>
    <w:rsid w:val="002223DB"/>
    <w:rsid w:val="00224133"/>
    <w:rsid w:val="00226E4A"/>
    <w:rsid w:val="0022753A"/>
    <w:rsid w:val="00237F43"/>
    <w:rsid w:val="00242176"/>
    <w:rsid w:val="002442CE"/>
    <w:rsid w:val="002532AC"/>
    <w:rsid w:val="0025791A"/>
    <w:rsid w:val="002755CB"/>
    <w:rsid w:val="00282C45"/>
    <w:rsid w:val="002838FE"/>
    <w:rsid w:val="00297642"/>
    <w:rsid w:val="002A29B9"/>
    <w:rsid w:val="002A7531"/>
    <w:rsid w:val="002B6F26"/>
    <w:rsid w:val="002C3C7B"/>
    <w:rsid w:val="002C3D39"/>
    <w:rsid w:val="002D7D9B"/>
    <w:rsid w:val="002E1A12"/>
    <w:rsid w:val="002E21C5"/>
    <w:rsid w:val="002F1F1A"/>
    <w:rsid w:val="002F4D95"/>
    <w:rsid w:val="00305A97"/>
    <w:rsid w:val="0031033E"/>
    <w:rsid w:val="00336D36"/>
    <w:rsid w:val="00344F7E"/>
    <w:rsid w:val="0035162D"/>
    <w:rsid w:val="00367B3F"/>
    <w:rsid w:val="00377392"/>
    <w:rsid w:val="00380E16"/>
    <w:rsid w:val="00384606"/>
    <w:rsid w:val="003853DA"/>
    <w:rsid w:val="00386207"/>
    <w:rsid w:val="00387926"/>
    <w:rsid w:val="00393468"/>
    <w:rsid w:val="00394F8D"/>
    <w:rsid w:val="00396B84"/>
    <w:rsid w:val="003A4E81"/>
    <w:rsid w:val="003B3C23"/>
    <w:rsid w:val="003B443E"/>
    <w:rsid w:val="003C70DC"/>
    <w:rsid w:val="003D0B45"/>
    <w:rsid w:val="003D373D"/>
    <w:rsid w:val="003E2DC9"/>
    <w:rsid w:val="003E383A"/>
    <w:rsid w:val="003E3CE2"/>
    <w:rsid w:val="003F29E6"/>
    <w:rsid w:val="003F4589"/>
    <w:rsid w:val="003F4DAC"/>
    <w:rsid w:val="003F6197"/>
    <w:rsid w:val="00401EAE"/>
    <w:rsid w:val="00411534"/>
    <w:rsid w:val="00411747"/>
    <w:rsid w:val="00411D08"/>
    <w:rsid w:val="0041208A"/>
    <w:rsid w:val="004121D1"/>
    <w:rsid w:val="00413BCE"/>
    <w:rsid w:val="00420A63"/>
    <w:rsid w:val="00424406"/>
    <w:rsid w:val="004246AB"/>
    <w:rsid w:val="00430003"/>
    <w:rsid w:val="004342EB"/>
    <w:rsid w:val="004377FF"/>
    <w:rsid w:val="00441456"/>
    <w:rsid w:val="00441A80"/>
    <w:rsid w:val="0044295E"/>
    <w:rsid w:val="00442A61"/>
    <w:rsid w:val="004569FB"/>
    <w:rsid w:val="004578F5"/>
    <w:rsid w:val="0046470D"/>
    <w:rsid w:val="00467B3C"/>
    <w:rsid w:val="004713F6"/>
    <w:rsid w:val="004714FF"/>
    <w:rsid w:val="00471853"/>
    <w:rsid w:val="00476747"/>
    <w:rsid w:val="00487893"/>
    <w:rsid w:val="00492BD7"/>
    <w:rsid w:val="00493CBA"/>
    <w:rsid w:val="00493E40"/>
    <w:rsid w:val="004B14EF"/>
    <w:rsid w:val="004C033F"/>
    <w:rsid w:val="004C2336"/>
    <w:rsid w:val="004E0C36"/>
    <w:rsid w:val="004E1D8C"/>
    <w:rsid w:val="004F0AEA"/>
    <w:rsid w:val="004F658D"/>
    <w:rsid w:val="00502BD2"/>
    <w:rsid w:val="00506AE0"/>
    <w:rsid w:val="00507402"/>
    <w:rsid w:val="00510CB0"/>
    <w:rsid w:val="00517D52"/>
    <w:rsid w:val="0052294F"/>
    <w:rsid w:val="00532514"/>
    <w:rsid w:val="00532FDE"/>
    <w:rsid w:val="00534141"/>
    <w:rsid w:val="0055255A"/>
    <w:rsid w:val="00555C7A"/>
    <w:rsid w:val="00560AFC"/>
    <w:rsid w:val="005672EE"/>
    <w:rsid w:val="005766D3"/>
    <w:rsid w:val="00577553"/>
    <w:rsid w:val="00594DB8"/>
    <w:rsid w:val="005A1C89"/>
    <w:rsid w:val="005A3FD3"/>
    <w:rsid w:val="005B7D7B"/>
    <w:rsid w:val="005B7DB0"/>
    <w:rsid w:val="005C064A"/>
    <w:rsid w:val="005C2831"/>
    <w:rsid w:val="005C5B15"/>
    <w:rsid w:val="005C5E03"/>
    <w:rsid w:val="005D0B4A"/>
    <w:rsid w:val="005D4358"/>
    <w:rsid w:val="005D60BD"/>
    <w:rsid w:val="005E4D5E"/>
    <w:rsid w:val="005F0F9B"/>
    <w:rsid w:val="005F32F7"/>
    <w:rsid w:val="006171BF"/>
    <w:rsid w:val="00623731"/>
    <w:rsid w:val="006263E5"/>
    <w:rsid w:val="00633362"/>
    <w:rsid w:val="006364FD"/>
    <w:rsid w:val="00653F99"/>
    <w:rsid w:val="0066167A"/>
    <w:rsid w:val="006618BE"/>
    <w:rsid w:val="00673C03"/>
    <w:rsid w:val="00673E8E"/>
    <w:rsid w:val="00677E72"/>
    <w:rsid w:val="00680012"/>
    <w:rsid w:val="00683DB7"/>
    <w:rsid w:val="00686E03"/>
    <w:rsid w:val="0069114D"/>
    <w:rsid w:val="006A27E9"/>
    <w:rsid w:val="006A63B8"/>
    <w:rsid w:val="006A78A6"/>
    <w:rsid w:val="006B2560"/>
    <w:rsid w:val="006B6DD4"/>
    <w:rsid w:val="006C333B"/>
    <w:rsid w:val="006C44A1"/>
    <w:rsid w:val="006C4ACA"/>
    <w:rsid w:val="006C5B50"/>
    <w:rsid w:val="006C5DF7"/>
    <w:rsid w:val="006C6587"/>
    <w:rsid w:val="006D1218"/>
    <w:rsid w:val="006E02D6"/>
    <w:rsid w:val="006E0526"/>
    <w:rsid w:val="006E2A9D"/>
    <w:rsid w:val="006E2F94"/>
    <w:rsid w:val="006F176B"/>
    <w:rsid w:val="007019B0"/>
    <w:rsid w:val="00705265"/>
    <w:rsid w:val="00705F93"/>
    <w:rsid w:val="0071257C"/>
    <w:rsid w:val="0071477C"/>
    <w:rsid w:val="00725E66"/>
    <w:rsid w:val="00731B1B"/>
    <w:rsid w:val="0073707C"/>
    <w:rsid w:val="00741726"/>
    <w:rsid w:val="007427FF"/>
    <w:rsid w:val="00747D67"/>
    <w:rsid w:val="00753954"/>
    <w:rsid w:val="00755E08"/>
    <w:rsid w:val="0076034D"/>
    <w:rsid w:val="00760E6B"/>
    <w:rsid w:val="00765708"/>
    <w:rsid w:val="00765EF7"/>
    <w:rsid w:val="00772E0D"/>
    <w:rsid w:val="00777D00"/>
    <w:rsid w:val="007838FB"/>
    <w:rsid w:val="00784F0F"/>
    <w:rsid w:val="00785B70"/>
    <w:rsid w:val="00785D7F"/>
    <w:rsid w:val="007865C7"/>
    <w:rsid w:val="0078754C"/>
    <w:rsid w:val="00795E47"/>
    <w:rsid w:val="007A1332"/>
    <w:rsid w:val="007B7B94"/>
    <w:rsid w:val="007D3115"/>
    <w:rsid w:val="007E5DE9"/>
    <w:rsid w:val="007E684B"/>
    <w:rsid w:val="007F2E9C"/>
    <w:rsid w:val="00811CDC"/>
    <w:rsid w:val="00815072"/>
    <w:rsid w:val="00820FEA"/>
    <w:rsid w:val="00823434"/>
    <w:rsid w:val="00830E90"/>
    <w:rsid w:val="008356D8"/>
    <w:rsid w:val="00851DCC"/>
    <w:rsid w:val="00854013"/>
    <w:rsid w:val="00862859"/>
    <w:rsid w:val="00866A0F"/>
    <w:rsid w:val="008706C7"/>
    <w:rsid w:val="00874FEB"/>
    <w:rsid w:val="00880B18"/>
    <w:rsid w:val="00892ACB"/>
    <w:rsid w:val="008960B0"/>
    <w:rsid w:val="008A7344"/>
    <w:rsid w:val="008B0BC1"/>
    <w:rsid w:val="008B30A4"/>
    <w:rsid w:val="008C085E"/>
    <w:rsid w:val="008C0C90"/>
    <w:rsid w:val="008C4287"/>
    <w:rsid w:val="008C4ED1"/>
    <w:rsid w:val="008D0DCB"/>
    <w:rsid w:val="008D6D44"/>
    <w:rsid w:val="008E1255"/>
    <w:rsid w:val="008E6270"/>
    <w:rsid w:val="008F04F1"/>
    <w:rsid w:val="008F33F4"/>
    <w:rsid w:val="008F76F7"/>
    <w:rsid w:val="00902848"/>
    <w:rsid w:val="00903114"/>
    <w:rsid w:val="00914458"/>
    <w:rsid w:val="00915220"/>
    <w:rsid w:val="00915943"/>
    <w:rsid w:val="00930D0E"/>
    <w:rsid w:val="009371AC"/>
    <w:rsid w:val="00961C92"/>
    <w:rsid w:val="00965C26"/>
    <w:rsid w:val="0097032C"/>
    <w:rsid w:val="00975D1D"/>
    <w:rsid w:val="009776C6"/>
    <w:rsid w:val="009974B9"/>
    <w:rsid w:val="00997FF7"/>
    <w:rsid w:val="009A65E1"/>
    <w:rsid w:val="009B1C9C"/>
    <w:rsid w:val="009B3404"/>
    <w:rsid w:val="009C4CF0"/>
    <w:rsid w:val="009D04BE"/>
    <w:rsid w:val="009D2512"/>
    <w:rsid w:val="009D7A13"/>
    <w:rsid w:val="009E182E"/>
    <w:rsid w:val="009F1BBB"/>
    <w:rsid w:val="009F6F87"/>
    <w:rsid w:val="00A00AF3"/>
    <w:rsid w:val="00A0359B"/>
    <w:rsid w:val="00A03967"/>
    <w:rsid w:val="00A06B12"/>
    <w:rsid w:val="00A158D9"/>
    <w:rsid w:val="00A21A75"/>
    <w:rsid w:val="00A23D6B"/>
    <w:rsid w:val="00A35D95"/>
    <w:rsid w:val="00A4581F"/>
    <w:rsid w:val="00A52DDC"/>
    <w:rsid w:val="00A53015"/>
    <w:rsid w:val="00A5745C"/>
    <w:rsid w:val="00A607DE"/>
    <w:rsid w:val="00A718C8"/>
    <w:rsid w:val="00A81BAE"/>
    <w:rsid w:val="00A85B55"/>
    <w:rsid w:val="00A92896"/>
    <w:rsid w:val="00A93FE0"/>
    <w:rsid w:val="00A96729"/>
    <w:rsid w:val="00AB157C"/>
    <w:rsid w:val="00AB1A47"/>
    <w:rsid w:val="00AB3B3C"/>
    <w:rsid w:val="00AC070B"/>
    <w:rsid w:val="00AC36F2"/>
    <w:rsid w:val="00AC40AC"/>
    <w:rsid w:val="00AD2764"/>
    <w:rsid w:val="00AD4D5D"/>
    <w:rsid w:val="00AD54AF"/>
    <w:rsid w:val="00AE02DC"/>
    <w:rsid w:val="00AE33B7"/>
    <w:rsid w:val="00AE3F52"/>
    <w:rsid w:val="00AF0CC3"/>
    <w:rsid w:val="00AF2C47"/>
    <w:rsid w:val="00AF3CD6"/>
    <w:rsid w:val="00AF50E4"/>
    <w:rsid w:val="00AF79AF"/>
    <w:rsid w:val="00B07F34"/>
    <w:rsid w:val="00B14F58"/>
    <w:rsid w:val="00B15732"/>
    <w:rsid w:val="00B15D7F"/>
    <w:rsid w:val="00B22521"/>
    <w:rsid w:val="00B2416B"/>
    <w:rsid w:val="00B275C5"/>
    <w:rsid w:val="00B31F1F"/>
    <w:rsid w:val="00B33D60"/>
    <w:rsid w:val="00B40C9E"/>
    <w:rsid w:val="00B50324"/>
    <w:rsid w:val="00B52270"/>
    <w:rsid w:val="00B53723"/>
    <w:rsid w:val="00B63AEB"/>
    <w:rsid w:val="00B63FD2"/>
    <w:rsid w:val="00B80E88"/>
    <w:rsid w:val="00B81AD3"/>
    <w:rsid w:val="00B82DCE"/>
    <w:rsid w:val="00B947EB"/>
    <w:rsid w:val="00B94EE9"/>
    <w:rsid w:val="00BA5BE7"/>
    <w:rsid w:val="00BE1A11"/>
    <w:rsid w:val="00BE2092"/>
    <w:rsid w:val="00BE35F5"/>
    <w:rsid w:val="00BE4BDD"/>
    <w:rsid w:val="00BE5EF1"/>
    <w:rsid w:val="00BF5DB0"/>
    <w:rsid w:val="00C012A3"/>
    <w:rsid w:val="00C05CE1"/>
    <w:rsid w:val="00C11874"/>
    <w:rsid w:val="00C127AF"/>
    <w:rsid w:val="00C241B9"/>
    <w:rsid w:val="00C27A55"/>
    <w:rsid w:val="00C3120E"/>
    <w:rsid w:val="00C47BB8"/>
    <w:rsid w:val="00C52C7D"/>
    <w:rsid w:val="00C60A3D"/>
    <w:rsid w:val="00C733DA"/>
    <w:rsid w:val="00C85D88"/>
    <w:rsid w:val="00C903F6"/>
    <w:rsid w:val="00CB0D2B"/>
    <w:rsid w:val="00CB203C"/>
    <w:rsid w:val="00CB2DD6"/>
    <w:rsid w:val="00CD5737"/>
    <w:rsid w:val="00CE6643"/>
    <w:rsid w:val="00CE69A0"/>
    <w:rsid w:val="00CF0C08"/>
    <w:rsid w:val="00CF5AE9"/>
    <w:rsid w:val="00CF6524"/>
    <w:rsid w:val="00D03B3E"/>
    <w:rsid w:val="00D11F77"/>
    <w:rsid w:val="00D12F17"/>
    <w:rsid w:val="00D14608"/>
    <w:rsid w:val="00D158DA"/>
    <w:rsid w:val="00D212B6"/>
    <w:rsid w:val="00D244C6"/>
    <w:rsid w:val="00D25640"/>
    <w:rsid w:val="00D30BAD"/>
    <w:rsid w:val="00D32F49"/>
    <w:rsid w:val="00D548BE"/>
    <w:rsid w:val="00D70311"/>
    <w:rsid w:val="00D70628"/>
    <w:rsid w:val="00D727C5"/>
    <w:rsid w:val="00D91F06"/>
    <w:rsid w:val="00D93064"/>
    <w:rsid w:val="00D9531C"/>
    <w:rsid w:val="00DA1BC2"/>
    <w:rsid w:val="00DA6CB7"/>
    <w:rsid w:val="00DB134A"/>
    <w:rsid w:val="00DB2FE1"/>
    <w:rsid w:val="00DC54B7"/>
    <w:rsid w:val="00DD2857"/>
    <w:rsid w:val="00DD631A"/>
    <w:rsid w:val="00DE0BF6"/>
    <w:rsid w:val="00E017C2"/>
    <w:rsid w:val="00E02E8D"/>
    <w:rsid w:val="00E06018"/>
    <w:rsid w:val="00E06A29"/>
    <w:rsid w:val="00E13C55"/>
    <w:rsid w:val="00E149FC"/>
    <w:rsid w:val="00E1588A"/>
    <w:rsid w:val="00E1733F"/>
    <w:rsid w:val="00E24923"/>
    <w:rsid w:val="00E270D4"/>
    <w:rsid w:val="00E31791"/>
    <w:rsid w:val="00E3491E"/>
    <w:rsid w:val="00E35EAD"/>
    <w:rsid w:val="00E37B5A"/>
    <w:rsid w:val="00E46AE6"/>
    <w:rsid w:val="00E574B8"/>
    <w:rsid w:val="00E62FC7"/>
    <w:rsid w:val="00E67A97"/>
    <w:rsid w:val="00E7228D"/>
    <w:rsid w:val="00E81C2D"/>
    <w:rsid w:val="00E85F50"/>
    <w:rsid w:val="00E959F9"/>
    <w:rsid w:val="00EA59A0"/>
    <w:rsid w:val="00EA6A35"/>
    <w:rsid w:val="00EB460D"/>
    <w:rsid w:val="00EC2687"/>
    <w:rsid w:val="00ED059C"/>
    <w:rsid w:val="00ED2EF7"/>
    <w:rsid w:val="00ED3D6D"/>
    <w:rsid w:val="00EF082B"/>
    <w:rsid w:val="00EF53DA"/>
    <w:rsid w:val="00EF776A"/>
    <w:rsid w:val="00F01B4B"/>
    <w:rsid w:val="00F1010B"/>
    <w:rsid w:val="00F13ACB"/>
    <w:rsid w:val="00F14C9C"/>
    <w:rsid w:val="00F17D0D"/>
    <w:rsid w:val="00F21827"/>
    <w:rsid w:val="00F221DC"/>
    <w:rsid w:val="00F26555"/>
    <w:rsid w:val="00F274EB"/>
    <w:rsid w:val="00F41418"/>
    <w:rsid w:val="00F41597"/>
    <w:rsid w:val="00F520D1"/>
    <w:rsid w:val="00F55706"/>
    <w:rsid w:val="00F5656D"/>
    <w:rsid w:val="00F56961"/>
    <w:rsid w:val="00F65265"/>
    <w:rsid w:val="00F735CA"/>
    <w:rsid w:val="00F82E57"/>
    <w:rsid w:val="00F8332B"/>
    <w:rsid w:val="00F9018F"/>
    <w:rsid w:val="00F943A1"/>
    <w:rsid w:val="00F97672"/>
    <w:rsid w:val="00F97E14"/>
    <w:rsid w:val="00FB1CD7"/>
    <w:rsid w:val="00FB2ACB"/>
    <w:rsid w:val="00FB338A"/>
    <w:rsid w:val="00FB4B92"/>
    <w:rsid w:val="00FC0388"/>
    <w:rsid w:val="00FC1B68"/>
    <w:rsid w:val="00FC2CB6"/>
    <w:rsid w:val="00FC6725"/>
    <w:rsid w:val="00FC7C9A"/>
    <w:rsid w:val="00FD7A7D"/>
    <w:rsid w:val="00FD7E1D"/>
    <w:rsid w:val="00FF0E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4:docId w14:val="023E945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5260023">
      <w:bodyDiv w:val="1"/>
      <w:marLeft w:val="0"/>
      <w:marRight w:val="0"/>
      <w:marTop w:val="0"/>
      <w:marBottom w:val="0"/>
      <w:divBdr>
        <w:top w:val="none" w:sz="0" w:space="0" w:color="auto"/>
        <w:left w:val="none" w:sz="0" w:space="0" w:color="auto"/>
        <w:bottom w:val="none" w:sz="0" w:space="0" w:color="auto"/>
        <w:right w:val="none" w:sz="0" w:space="0" w:color="auto"/>
      </w:divBdr>
    </w:div>
    <w:div w:id="381488151">
      <w:bodyDiv w:val="1"/>
      <w:marLeft w:val="0"/>
      <w:marRight w:val="0"/>
      <w:marTop w:val="0"/>
      <w:marBottom w:val="0"/>
      <w:divBdr>
        <w:top w:val="none" w:sz="0" w:space="0" w:color="auto"/>
        <w:left w:val="none" w:sz="0" w:space="0" w:color="auto"/>
        <w:bottom w:val="none" w:sz="0" w:space="0" w:color="auto"/>
        <w:right w:val="none" w:sz="0" w:space="0" w:color="auto"/>
      </w:divBdr>
    </w:div>
    <w:div w:id="441805878">
      <w:bodyDiv w:val="1"/>
      <w:marLeft w:val="0"/>
      <w:marRight w:val="0"/>
      <w:marTop w:val="0"/>
      <w:marBottom w:val="0"/>
      <w:divBdr>
        <w:top w:val="none" w:sz="0" w:space="0" w:color="auto"/>
        <w:left w:val="none" w:sz="0" w:space="0" w:color="auto"/>
        <w:bottom w:val="none" w:sz="0" w:space="0" w:color="auto"/>
        <w:right w:val="none" w:sz="0" w:space="0" w:color="auto"/>
      </w:divBdr>
    </w:div>
    <w:div w:id="495651780">
      <w:bodyDiv w:val="1"/>
      <w:marLeft w:val="0"/>
      <w:marRight w:val="0"/>
      <w:marTop w:val="0"/>
      <w:marBottom w:val="0"/>
      <w:divBdr>
        <w:top w:val="none" w:sz="0" w:space="0" w:color="auto"/>
        <w:left w:val="none" w:sz="0" w:space="0" w:color="auto"/>
        <w:bottom w:val="none" w:sz="0" w:space="0" w:color="auto"/>
        <w:right w:val="none" w:sz="0" w:space="0" w:color="auto"/>
      </w:divBdr>
    </w:div>
    <w:div w:id="56036378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788479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670322">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38489941">
      <w:bodyDiv w:val="1"/>
      <w:marLeft w:val="0"/>
      <w:marRight w:val="0"/>
      <w:marTop w:val="0"/>
      <w:marBottom w:val="0"/>
      <w:divBdr>
        <w:top w:val="none" w:sz="0" w:space="0" w:color="auto"/>
        <w:left w:val="none" w:sz="0" w:space="0" w:color="auto"/>
        <w:bottom w:val="none" w:sz="0" w:space="0" w:color="auto"/>
        <w:right w:val="none" w:sz="0" w:space="0" w:color="auto"/>
      </w:divBdr>
    </w:div>
    <w:div w:id="974868261">
      <w:bodyDiv w:val="1"/>
      <w:marLeft w:val="0"/>
      <w:marRight w:val="0"/>
      <w:marTop w:val="0"/>
      <w:marBottom w:val="0"/>
      <w:divBdr>
        <w:top w:val="none" w:sz="0" w:space="0" w:color="auto"/>
        <w:left w:val="none" w:sz="0" w:space="0" w:color="auto"/>
        <w:bottom w:val="none" w:sz="0" w:space="0" w:color="auto"/>
        <w:right w:val="none" w:sz="0" w:space="0" w:color="auto"/>
      </w:divBdr>
    </w:div>
    <w:div w:id="98909757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4618567">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05501398">
      <w:bodyDiv w:val="1"/>
      <w:marLeft w:val="0"/>
      <w:marRight w:val="0"/>
      <w:marTop w:val="0"/>
      <w:marBottom w:val="0"/>
      <w:divBdr>
        <w:top w:val="none" w:sz="0" w:space="0" w:color="auto"/>
        <w:left w:val="none" w:sz="0" w:space="0" w:color="auto"/>
        <w:bottom w:val="none" w:sz="0" w:space="0" w:color="auto"/>
        <w:right w:val="none" w:sz="0" w:space="0" w:color="auto"/>
      </w:divBdr>
    </w:div>
    <w:div w:id="133950248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91548664">
      <w:bodyDiv w:val="1"/>
      <w:marLeft w:val="0"/>
      <w:marRight w:val="0"/>
      <w:marTop w:val="0"/>
      <w:marBottom w:val="0"/>
      <w:divBdr>
        <w:top w:val="none" w:sz="0" w:space="0" w:color="auto"/>
        <w:left w:val="none" w:sz="0" w:space="0" w:color="auto"/>
        <w:bottom w:val="none" w:sz="0" w:space="0" w:color="auto"/>
        <w:right w:val="none" w:sz="0" w:space="0" w:color="auto"/>
      </w:divBdr>
    </w:div>
    <w:div w:id="1686128867">
      <w:bodyDiv w:val="1"/>
      <w:marLeft w:val="0"/>
      <w:marRight w:val="0"/>
      <w:marTop w:val="0"/>
      <w:marBottom w:val="0"/>
      <w:divBdr>
        <w:top w:val="none" w:sz="0" w:space="0" w:color="auto"/>
        <w:left w:val="none" w:sz="0" w:space="0" w:color="auto"/>
        <w:bottom w:val="none" w:sz="0" w:space="0" w:color="auto"/>
        <w:right w:val="none" w:sz="0" w:space="0" w:color="auto"/>
      </w:divBdr>
    </w:div>
    <w:div w:id="190482734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17181-811A-4931-B27E-3A534C4749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1407</TotalTime>
  <Pages>5</Pages>
  <Words>1655</Words>
  <Characters>9103</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116</cp:revision>
  <dcterms:created xsi:type="dcterms:W3CDTF">2022-03-10T14:32:00Z</dcterms:created>
  <dcterms:modified xsi:type="dcterms:W3CDTF">2026-05-13T17:31:00Z</dcterms:modified>
</cp:coreProperties>
</file>