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520A" w:rsidRPr="00A15638" w:rsidRDefault="002B3B75">
      <w:pPr>
        <w:spacing w:after="0" w:line="240" w:lineRule="auto"/>
        <w:jc w:val="center"/>
        <w:rPr>
          <w:rFonts w:ascii="Arial Narrow" w:eastAsia="Arial Narrow" w:hAnsi="Arial Narrow" w:cs="Arial Narrow"/>
          <w:b/>
          <w:color w:val="C00000"/>
          <w:sz w:val="32"/>
          <w:szCs w:val="36"/>
        </w:rPr>
      </w:pPr>
      <w:r>
        <w:rPr>
          <w:rFonts w:ascii="Arial Narrow" w:eastAsia="Arial Narrow" w:hAnsi="Arial Narrow" w:cs="Arial Narrow"/>
          <w:b/>
          <w:color w:val="C00000"/>
          <w:sz w:val="32"/>
          <w:szCs w:val="36"/>
        </w:rPr>
        <w:t>CAPITALES DE CHINA</w:t>
      </w:r>
    </w:p>
    <w:p w:rsidR="00893CC4" w:rsidRDefault="002B3B75">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0"/>
        </w:rPr>
        <w:t xml:space="preserve">Beijing </w:t>
      </w:r>
      <w:r w:rsidR="00893CC4" w:rsidRPr="00893CC4">
        <w:rPr>
          <w:rFonts w:ascii="Arial Narrow" w:eastAsia="Arial Narrow" w:hAnsi="Arial Narrow" w:cs="Arial Narrow"/>
          <w:b/>
          <w:color w:val="C00000"/>
          <w:sz w:val="20"/>
        </w:rPr>
        <w:t>y Shanghái</w:t>
      </w:r>
    </w:p>
    <w:p w:rsidR="00D50BBE" w:rsidRDefault="00D50BBE">
      <w:pPr>
        <w:spacing w:after="0" w:line="240" w:lineRule="auto"/>
        <w:jc w:val="center"/>
        <w:rPr>
          <w:rFonts w:ascii="Arial Narrow" w:eastAsia="Arial Narrow" w:hAnsi="Arial Narrow" w:cs="Arial Narrow"/>
          <w:b/>
          <w:color w:val="C00000"/>
          <w:sz w:val="24"/>
          <w:szCs w:val="28"/>
        </w:rPr>
      </w:pPr>
    </w:p>
    <w:p w:rsidR="0082520A" w:rsidRPr="00D50BBE" w:rsidRDefault="00D50BBE">
      <w:pPr>
        <w:spacing w:after="0" w:line="240" w:lineRule="auto"/>
        <w:jc w:val="center"/>
        <w:rPr>
          <w:rFonts w:ascii="Arial Narrow" w:eastAsia="Arial Narrow" w:hAnsi="Arial Narrow" w:cs="Arial Narrow"/>
          <w:b/>
          <w:color w:val="C00000"/>
        </w:rPr>
      </w:pPr>
      <w:r w:rsidRPr="00D50BBE">
        <w:rPr>
          <w:rFonts w:ascii="Arial Narrow" w:eastAsia="Arial Narrow" w:hAnsi="Arial Narrow" w:cs="Arial Narrow"/>
          <w:b/>
          <w:color w:val="C00000"/>
          <w:sz w:val="28"/>
          <w:szCs w:val="28"/>
        </w:rPr>
        <w:t>6 DÍAS – 5 NOCHES</w:t>
      </w:r>
    </w:p>
    <w:p w:rsidR="0082520A" w:rsidRDefault="0082520A">
      <w:pPr>
        <w:spacing w:after="0" w:line="240" w:lineRule="auto"/>
        <w:jc w:val="center"/>
        <w:rPr>
          <w:rFonts w:ascii="Arial Narrow" w:eastAsia="Arial Narrow" w:hAnsi="Arial Narrow" w:cs="Arial Narrow"/>
          <w:sz w:val="24"/>
          <w:szCs w:val="24"/>
        </w:rPr>
      </w:pPr>
    </w:p>
    <w:p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rsidR="002A4A15" w:rsidRDefault="002A4A15">
      <w:pPr>
        <w:spacing w:after="0" w:line="240" w:lineRule="auto"/>
        <w:jc w:val="center"/>
        <w:rPr>
          <w:rFonts w:ascii="Arial Narrow" w:eastAsia="Arial Narrow" w:hAnsi="Arial Narrow" w:cs="Arial Narrow"/>
          <w:b/>
          <w:color w:val="C00000"/>
          <w:sz w:val="28"/>
          <w:szCs w:val="28"/>
        </w:rPr>
      </w:pPr>
    </w:p>
    <w:p w:rsidR="00781CEE" w:rsidRDefault="002B3B75"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Salidas</w:t>
      </w:r>
      <w:r w:rsidR="00781CEE">
        <w:rPr>
          <w:rFonts w:ascii="Arial Narrow" w:eastAsia="Adobe Fangsong Std R" w:hAnsi="Arial Narrow" w:cstheme="minorBidi"/>
          <w:b/>
          <w:bCs/>
          <w:i/>
          <w:color w:val="C00000"/>
          <w:kern w:val="0"/>
          <w:sz w:val="24"/>
          <w:szCs w:val="24"/>
          <w:lang w:val="es-CO" w:eastAsia="en-US"/>
        </w:rPr>
        <w:t>:</w:t>
      </w:r>
      <w:r>
        <w:rPr>
          <w:rFonts w:ascii="Arial Narrow" w:eastAsia="Adobe Fangsong Std R" w:hAnsi="Arial Narrow" w:cstheme="minorBidi"/>
          <w:b/>
          <w:bCs/>
          <w:i/>
          <w:color w:val="C00000"/>
          <w:kern w:val="0"/>
          <w:sz w:val="24"/>
          <w:szCs w:val="24"/>
          <w:lang w:val="es-CO" w:eastAsia="en-US"/>
        </w:rPr>
        <w:t xml:space="preserve"> </w:t>
      </w:r>
    </w:p>
    <w:p w:rsidR="00781CEE" w:rsidRDefault="00083AA2" w:rsidP="002A4A15">
      <w:pPr>
        <w:pStyle w:val="western"/>
        <w:numPr>
          <w:ilvl w:val="0"/>
          <w:numId w:val="11"/>
        </w:numPr>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jueves</w:t>
      </w:r>
      <w:r w:rsidR="002B3B75" w:rsidRPr="00983490">
        <w:rPr>
          <w:rFonts w:ascii="Calibri" w:hAnsi="Calibri"/>
          <w:sz w:val="24"/>
          <w:szCs w:val="24"/>
          <w:lang w:val="es-ES"/>
        </w:rPr>
        <w:t xml:space="preserve"> </w:t>
      </w:r>
      <w:r w:rsidR="00D50BBE">
        <w:rPr>
          <w:rFonts w:ascii="Arial Narrow" w:eastAsia="Adobe Fangsong Std R" w:hAnsi="Arial Narrow" w:cstheme="minorBidi"/>
          <w:b/>
          <w:bCs/>
          <w:i/>
          <w:color w:val="C00000"/>
          <w:kern w:val="0"/>
          <w:sz w:val="24"/>
          <w:szCs w:val="24"/>
          <w:lang w:val="es-CO" w:eastAsia="en-US"/>
        </w:rPr>
        <w:t>desde el 5 de marzo al 29 de octubre</w:t>
      </w:r>
    </w:p>
    <w:p w:rsidR="00781CEE" w:rsidRPr="00781CEE" w:rsidRDefault="00781CEE" w:rsidP="002A4A15">
      <w:pPr>
        <w:pStyle w:val="western"/>
        <w:numPr>
          <w:ilvl w:val="0"/>
          <w:numId w:val="11"/>
        </w:numPr>
        <w:rPr>
          <w:rFonts w:ascii="Arial Narrow" w:eastAsia="Adobe Fangsong Std R" w:hAnsi="Arial Narrow" w:cstheme="minorBidi"/>
          <w:b/>
          <w:bCs/>
          <w:i/>
          <w:color w:val="C00000"/>
          <w:kern w:val="0"/>
          <w:sz w:val="24"/>
          <w:szCs w:val="24"/>
          <w:lang w:val="es-CO" w:eastAsia="en-US"/>
        </w:rPr>
      </w:pPr>
      <w:r w:rsidRPr="00781CEE">
        <w:rPr>
          <w:rFonts w:ascii="Arial Narrow" w:eastAsia="Adobe Fangsong Std R" w:hAnsi="Arial Narrow" w:cstheme="minorBidi"/>
          <w:b/>
          <w:bCs/>
          <w:i/>
          <w:color w:val="C00000"/>
          <w:kern w:val="0"/>
          <w:sz w:val="24"/>
          <w:szCs w:val="24"/>
          <w:lang w:val="es-CO" w:eastAsia="en-US"/>
        </w:rPr>
        <w:t>Desde noviembre a febrero 2027 los martes.</w:t>
      </w:r>
    </w:p>
    <w:p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710B37" w:rsidRDefault="00710B37" w:rsidP="00710B37">
      <w:pPr>
        <w:tabs>
          <w:tab w:val="left" w:pos="567"/>
          <w:tab w:val="left" w:pos="10065"/>
        </w:tabs>
        <w:spacing w:after="0"/>
        <w:jc w:val="both"/>
        <w:rPr>
          <w:rFonts w:ascii="Arial Narrow" w:eastAsia="Arial Narrow" w:hAnsi="Arial Narrow" w:cs="Arial Narrow"/>
          <w:b/>
          <w:color w:val="C00000"/>
          <w:sz w:val="24"/>
          <w:szCs w:val="24"/>
        </w:rPr>
      </w:pPr>
    </w:p>
    <w:p w:rsidR="00710B37" w:rsidRPr="00083AA2" w:rsidRDefault="00710B37" w:rsidP="00710B37">
      <w:pPr>
        <w:tabs>
          <w:tab w:val="left" w:pos="567"/>
          <w:tab w:val="left" w:pos="10065"/>
        </w:tabs>
        <w:spacing w:after="0"/>
        <w:jc w:val="both"/>
        <w:rPr>
          <w:rFonts w:ascii="Arial Narrow" w:eastAsia="Arial Narrow" w:hAnsi="Arial Narrow" w:cs="Arial Narrow"/>
          <w:b/>
          <w:color w:val="C00000"/>
          <w:sz w:val="24"/>
          <w:szCs w:val="24"/>
        </w:rPr>
      </w:pPr>
      <w:r w:rsidRPr="00083AA2">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Pr="00083AA2">
        <w:rPr>
          <w:rFonts w:ascii="Arial Narrow" w:eastAsia="Arial Narrow" w:hAnsi="Arial Narrow" w:cs="Arial Narrow"/>
          <w:b/>
          <w:color w:val="C00000"/>
          <w:sz w:val="24"/>
          <w:szCs w:val="24"/>
        </w:rPr>
        <w:t>BEIJING</w:t>
      </w:r>
    </w:p>
    <w:p w:rsidR="00710B37" w:rsidRPr="00710B37" w:rsidRDefault="00710B37" w:rsidP="00D50BBE">
      <w:pPr>
        <w:pStyle w:val="NormalWeb"/>
        <w:shd w:val="clear" w:color="auto" w:fill="FFFFFF"/>
        <w:spacing w:before="0" w:beforeAutospacing="0" w:after="150" w:afterAutospacing="0"/>
        <w:jc w:val="both"/>
        <w:textAlignment w:val="baseline"/>
        <w:rPr>
          <w:rFonts w:ascii="Arial Narrow" w:eastAsia="Arial Narrow" w:hAnsi="Arial Narrow" w:cs="Arial Narrow"/>
        </w:rPr>
      </w:pPr>
      <w:r w:rsidRPr="00710B37">
        <w:rPr>
          <w:rFonts w:ascii="Arial Narrow" w:eastAsia="Arial Narrow" w:hAnsi="Arial Narrow" w:cs="Arial Narrow"/>
        </w:rPr>
        <w:t>Llegada y traslado al hotel en Beijing, centro político y cultural, es la capital de China desde 1270. Esta ciudad de funcionarios, letrados y soldados no es comparable a ninguna otra en el mundo, pues su plano se hizo pensando en el orden cósmico, haciendo converger todo en su núcleo: la Ciudad Prohibida. Alojamiento.</w:t>
      </w:r>
    </w:p>
    <w:p w:rsidR="00710B37" w:rsidRPr="00083AA2" w:rsidRDefault="00710B37" w:rsidP="00710B37">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2</w:t>
      </w:r>
      <w:r w:rsidRPr="00083AA2">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Pr="00083AA2">
        <w:rPr>
          <w:rFonts w:ascii="Arial Narrow" w:eastAsia="Arial Narrow" w:hAnsi="Arial Narrow" w:cs="Arial Narrow"/>
          <w:b/>
          <w:color w:val="C00000"/>
          <w:sz w:val="24"/>
          <w:szCs w:val="24"/>
        </w:rPr>
        <w:t>BEIJING</w:t>
      </w:r>
    </w:p>
    <w:p w:rsidR="00710B37" w:rsidRPr="00710B37" w:rsidRDefault="00710B37" w:rsidP="00D50BBE">
      <w:pPr>
        <w:pStyle w:val="NormalWeb"/>
        <w:shd w:val="clear" w:color="auto" w:fill="FFFFFF"/>
        <w:spacing w:before="0" w:beforeAutospacing="0" w:after="150" w:afterAutospacing="0"/>
        <w:jc w:val="both"/>
        <w:textAlignment w:val="baseline"/>
        <w:rPr>
          <w:rFonts w:ascii="Arial Narrow" w:eastAsia="Arial Narrow" w:hAnsi="Arial Narrow" w:cs="Arial Narrow"/>
        </w:rPr>
      </w:pPr>
      <w:r w:rsidRPr="00710B37">
        <w:rPr>
          <w:rFonts w:ascii="Arial Narrow" w:eastAsia="Arial Narrow" w:hAnsi="Arial Narrow" w:cs="Arial Narrow"/>
        </w:rPr>
        <w:t xml:space="preserve">Desayuno. Hoy conoceremos la famosa Ciudad Prohibida, residencia secular de los emperadores de las dinastías Ming y Ping, la Plaza </w:t>
      </w:r>
      <w:proofErr w:type="spellStart"/>
      <w:r w:rsidRPr="00710B37">
        <w:rPr>
          <w:rFonts w:ascii="Arial Narrow" w:eastAsia="Arial Narrow" w:hAnsi="Arial Narrow" w:cs="Arial Narrow"/>
        </w:rPr>
        <w:t>Tian-an-Men</w:t>
      </w:r>
      <w:proofErr w:type="spellEnd"/>
      <w:r w:rsidRPr="00710B37">
        <w:rPr>
          <w:rFonts w:ascii="Arial Narrow" w:eastAsia="Arial Narrow" w:hAnsi="Arial Narrow" w:cs="Arial Narrow"/>
        </w:rPr>
        <w:t xml:space="preserve"> y el Palacio de Verano, con el bello lago Kunming en su interior. Almuerzo. Alojamiento.</w:t>
      </w:r>
    </w:p>
    <w:p w:rsidR="00710B37" w:rsidRPr="00083AA2" w:rsidRDefault="00710B37" w:rsidP="00710B37">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3</w:t>
      </w:r>
      <w:r w:rsidRPr="00083AA2">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Pr="00083AA2">
        <w:rPr>
          <w:rFonts w:ascii="Arial Narrow" w:eastAsia="Arial Narrow" w:hAnsi="Arial Narrow" w:cs="Arial Narrow"/>
          <w:b/>
          <w:color w:val="C00000"/>
          <w:sz w:val="24"/>
          <w:szCs w:val="24"/>
        </w:rPr>
        <w:t>BEIJING</w:t>
      </w:r>
    </w:p>
    <w:p w:rsidR="00710B37" w:rsidRPr="00710B37" w:rsidRDefault="00710B37" w:rsidP="00D50BBE">
      <w:pPr>
        <w:pStyle w:val="NormalWeb"/>
        <w:shd w:val="clear" w:color="auto" w:fill="FFFFFF"/>
        <w:spacing w:before="0" w:beforeAutospacing="0" w:after="150" w:afterAutospacing="0"/>
        <w:jc w:val="both"/>
        <w:textAlignment w:val="baseline"/>
        <w:rPr>
          <w:rFonts w:ascii="Arial Narrow" w:eastAsia="Arial Narrow" w:hAnsi="Arial Narrow" w:cs="Arial Narrow"/>
        </w:rPr>
      </w:pPr>
      <w:r w:rsidRPr="00710B37">
        <w:rPr>
          <w:rFonts w:ascii="Arial Narrow" w:eastAsia="Arial Narrow" w:hAnsi="Arial Narrow" w:cs="Arial Narrow"/>
        </w:rPr>
        <w:t xml:space="preserve">Desayuno. Excursión a la Gran Muralla de China, obra colosal que con sus más de 5.000 km atraviesa el país desde el Mar de </w:t>
      </w:r>
      <w:proofErr w:type="spellStart"/>
      <w:r w:rsidRPr="00710B37">
        <w:rPr>
          <w:rFonts w:ascii="Arial Narrow" w:eastAsia="Arial Narrow" w:hAnsi="Arial Narrow" w:cs="Arial Narrow"/>
        </w:rPr>
        <w:t>Bohai</w:t>
      </w:r>
      <w:proofErr w:type="spellEnd"/>
      <w:r w:rsidRPr="00710B37">
        <w:rPr>
          <w:rFonts w:ascii="Arial Narrow" w:eastAsia="Arial Narrow" w:hAnsi="Arial Narrow" w:cs="Arial Narrow"/>
        </w:rPr>
        <w:t xml:space="preserve"> al desierto de Gobi. Almuerzo. De regreso parada cerca de los emblemas olímpicos: el Nido de Pájaro (Estadio Nacional) y el Cubo del Agua (Centro Nacional de Natación). Esta noche disfrutaremos de una cena del famoso pato laqueado pekinés. Alojamiento.</w:t>
      </w:r>
    </w:p>
    <w:p w:rsidR="00710B37" w:rsidRPr="00710B37" w:rsidRDefault="00710B37" w:rsidP="00710B37">
      <w:pPr>
        <w:tabs>
          <w:tab w:val="left" w:pos="567"/>
          <w:tab w:val="left" w:pos="10065"/>
        </w:tabs>
        <w:spacing w:after="0"/>
        <w:jc w:val="both"/>
        <w:rPr>
          <w:rFonts w:ascii="Arial Narrow" w:eastAsia="Arial Narrow" w:hAnsi="Arial Narrow" w:cs="Arial Narrow"/>
          <w:b/>
          <w:color w:val="C00000"/>
          <w:sz w:val="24"/>
          <w:szCs w:val="24"/>
        </w:rPr>
      </w:pPr>
      <w:r w:rsidRPr="00710B37">
        <w:rPr>
          <w:rFonts w:ascii="Arial Narrow" w:eastAsia="Arial Narrow" w:hAnsi="Arial Narrow" w:cs="Arial Narrow"/>
          <w:b/>
          <w:bCs/>
          <w:color w:val="C00000"/>
          <w:sz w:val="24"/>
          <w:szCs w:val="24"/>
        </w:rPr>
        <w:t>Día 4 - BEIJING - SHANGHÁI</w:t>
      </w:r>
    </w:p>
    <w:p w:rsidR="00710B37" w:rsidRPr="00710B37" w:rsidRDefault="00710B37" w:rsidP="00D50BBE">
      <w:pPr>
        <w:pStyle w:val="NormalWeb"/>
        <w:shd w:val="clear" w:color="auto" w:fill="FFFFFF"/>
        <w:spacing w:before="0" w:beforeAutospacing="0" w:after="150" w:afterAutospacing="0"/>
        <w:jc w:val="both"/>
        <w:textAlignment w:val="baseline"/>
        <w:rPr>
          <w:rFonts w:ascii="Arial Narrow" w:eastAsia="Arial Narrow" w:hAnsi="Arial Narrow" w:cs="Arial Narrow"/>
        </w:rPr>
      </w:pPr>
      <w:r w:rsidRPr="00710B37">
        <w:rPr>
          <w:rFonts w:ascii="Arial Narrow" w:eastAsia="Arial Narrow" w:hAnsi="Arial Narrow" w:cs="Arial Narrow"/>
        </w:rPr>
        <w:t xml:space="preserve">Desayuno. Visita del Templo del Cielo, interesante edificio objeto de estudio por parte de numero </w:t>
      </w:r>
      <w:proofErr w:type="spellStart"/>
      <w:r w:rsidRPr="00710B37">
        <w:rPr>
          <w:rFonts w:ascii="Arial Narrow" w:eastAsia="Arial Narrow" w:hAnsi="Arial Narrow" w:cs="Arial Narrow"/>
        </w:rPr>
        <w:t>logistas</w:t>
      </w:r>
      <w:proofErr w:type="spellEnd"/>
      <w:r w:rsidRPr="00710B37">
        <w:rPr>
          <w:rFonts w:ascii="Arial Narrow" w:eastAsia="Arial Narrow" w:hAnsi="Arial Narrow" w:cs="Arial Narrow"/>
        </w:rPr>
        <w:t xml:space="preserve"> y ocultistas, en el que colores y formas, simbolizan la dualidad cielo-tierra. A la hora indicada, traslado al aeropuerto o a la estación de tren para salir en vuelo o en tren de alta velocidad a Shanghái. Alojamiento.</w:t>
      </w:r>
    </w:p>
    <w:p w:rsidR="00710B37" w:rsidRDefault="00710B37" w:rsidP="00710B37">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5</w:t>
      </w:r>
      <w:r w:rsidRPr="00083AA2">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Pr="00083AA2">
        <w:rPr>
          <w:rFonts w:ascii="Arial Narrow" w:eastAsia="Arial Narrow" w:hAnsi="Arial Narrow" w:cs="Arial Narrow"/>
          <w:b/>
          <w:color w:val="C00000"/>
          <w:sz w:val="24"/>
          <w:szCs w:val="24"/>
        </w:rPr>
        <w:t>SHANGHÁI</w:t>
      </w:r>
    </w:p>
    <w:p w:rsidR="00710B37" w:rsidRPr="00710B37" w:rsidRDefault="00710B37" w:rsidP="00D50BBE">
      <w:pPr>
        <w:pStyle w:val="NormalWeb"/>
        <w:shd w:val="clear" w:color="auto" w:fill="FFFFFF"/>
        <w:spacing w:before="0" w:beforeAutospacing="0" w:after="150" w:afterAutospacing="0"/>
        <w:jc w:val="both"/>
        <w:textAlignment w:val="baseline"/>
        <w:rPr>
          <w:rFonts w:ascii="Arial Narrow" w:eastAsia="Arial Narrow" w:hAnsi="Arial Narrow" w:cs="Arial Narrow"/>
        </w:rPr>
      </w:pPr>
      <w:r w:rsidRPr="00710B37">
        <w:rPr>
          <w:rFonts w:ascii="Arial Narrow" w:eastAsia="Arial Narrow" w:hAnsi="Arial Narrow" w:cs="Arial Narrow"/>
        </w:rPr>
        <w:t xml:space="preserve">Desayuno. Por la mañana, subiremos a la Torre </w:t>
      </w:r>
      <w:proofErr w:type="spellStart"/>
      <w:r w:rsidRPr="00710B37">
        <w:rPr>
          <w:rFonts w:ascii="Arial Narrow" w:eastAsia="Arial Narrow" w:hAnsi="Arial Narrow" w:cs="Arial Narrow"/>
        </w:rPr>
        <w:t>Jinmao</w:t>
      </w:r>
      <w:proofErr w:type="spellEnd"/>
      <w:r w:rsidRPr="00710B37">
        <w:rPr>
          <w:rFonts w:ascii="Arial Narrow" w:eastAsia="Arial Narrow" w:hAnsi="Arial Narrow" w:cs="Arial Narrow"/>
        </w:rPr>
        <w:t>, un rascacielos de más de 400 metros de altura. Desde el mirador se puede apreciar una excelente vista panorámica de Shanghái. Posteriormente, se hará un paseo por el Malecón, uno de los lugares más espectaculares de la ciudad, donde se encuentran algunas de las construcciones más emblemáticas de la ciudad. Almuerzo. Por la tarde, visita del Templo de Buda de Jade y un paseo por el Casco Antiguo de la ciudad. Alojamiento.</w:t>
      </w:r>
    </w:p>
    <w:p w:rsidR="00710B37" w:rsidRDefault="00710B37" w:rsidP="00710B37">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6</w:t>
      </w:r>
      <w:r w:rsidRPr="00083AA2">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Pr="00083AA2">
        <w:rPr>
          <w:rFonts w:ascii="Arial Narrow" w:eastAsia="Arial Narrow" w:hAnsi="Arial Narrow" w:cs="Arial Narrow"/>
          <w:b/>
          <w:color w:val="C00000"/>
          <w:sz w:val="24"/>
          <w:szCs w:val="24"/>
        </w:rPr>
        <w:t>SHANGHÁI</w:t>
      </w:r>
    </w:p>
    <w:p w:rsidR="00710B37" w:rsidRPr="00710B37" w:rsidRDefault="00710B37" w:rsidP="00710B37">
      <w:pPr>
        <w:pStyle w:val="NormalWeb"/>
        <w:shd w:val="clear" w:color="auto" w:fill="FFFFFF"/>
        <w:spacing w:before="0" w:beforeAutospacing="0" w:after="150" w:afterAutospacing="0"/>
        <w:textAlignment w:val="baseline"/>
        <w:rPr>
          <w:rFonts w:ascii="Arial Narrow" w:eastAsia="Arial Narrow" w:hAnsi="Arial Narrow" w:cs="Arial Narrow"/>
        </w:rPr>
      </w:pPr>
      <w:r w:rsidRPr="00710B37">
        <w:rPr>
          <w:rFonts w:ascii="Arial Narrow" w:eastAsia="Arial Narrow" w:hAnsi="Arial Narrow" w:cs="Arial Narrow"/>
        </w:rPr>
        <w:t>Desayuno. A la hora indicada traslado al aeropuerto.</w:t>
      </w:r>
    </w:p>
    <w:p w:rsidR="00710B37" w:rsidRPr="00FC0571" w:rsidRDefault="00710B37" w:rsidP="00FC0571">
      <w:pPr>
        <w:tabs>
          <w:tab w:val="left" w:pos="567"/>
          <w:tab w:val="left" w:pos="10065"/>
        </w:tabs>
        <w:spacing w:after="0"/>
        <w:jc w:val="both"/>
        <w:rPr>
          <w:rFonts w:ascii="Arial Narrow" w:eastAsia="Arial Narrow" w:hAnsi="Arial Narrow" w:cs="Arial Narrow"/>
          <w:b/>
          <w:color w:val="C00000"/>
          <w:sz w:val="24"/>
          <w:szCs w:val="24"/>
        </w:rPr>
      </w:pPr>
    </w:p>
    <w:p w:rsidR="00083AA2" w:rsidRDefault="00083AA2">
      <w:pPr>
        <w:spacing w:after="0" w:line="240" w:lineRule="auto"/>
        <w:rPr>
          <w:rFonts w:ascii="Arial Narrow" w:eastAsia="Arial Narrow" w:hAnsi="Arial Narrow" w:cs="Arial Narrow"/>
          <w:b/>
          <w:color w:val="C00000"/>
          <w:sz w:val="24"/>
          <w:szCs w:val="24"/>
        </w:rPr>
      </w:pPr>
    </w:p>
    <w:p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rsidR="0082520A" w:rsidRDefault="0082520A">
      <w:pPr>
        <w:spacing w:after="0" w:line="240" w:lineRule="auto"/>
        <w:jc w:val="right"/>
        <w:rPr>
          <w:rFonts w:ascii="Arial Narrow" w:eastAsia="Arial Narrow" w:hAnsi="Arial Narrow" w:cs="Arial Narrow"/>
          <w:b/>
          <w:color w:val="C00000"/>
          <w:sz w:val="24"/>
          <w:szCs w:val="24"/>
        </w:rPr>
      </w:pPr>
    </w:p>
    <w:p w:rsidR="0091198B" w:rsidRDefault="0091198B">
      <w:pPr>
        <w:spacing w:after="0" w:line="240" w:lineRule="auto"/>
        <w:jc w:val="right"/>
        <w:rPr>
          <w:rFonts w:ascii="Arial Narrow" w:eastAsia="Arial Narrow" w:hAnsi="Arial Narrow" w:cs="Arial Narrow"/>
          <w:b/>
          <w:color w:val="C00000"/>
          <w:sz w:val="24"/>
          <w:szCs w:val="24"/>
        </w:rPr>
      </w:pPr>
    </w:p>
    <w:p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rsidR="0082520A" w:rsidRDefault="0082520A">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rsidR="0082520A" w:rsidRDefault="00710B3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5</w:t>
      </w:r>
      <w:r w:rsidR="00793622">
        <w:rPr>
          <w:rFonts w:ascii="Arial Narrow" w:eastAsia="Arial Narrow" w:hAnsi="Arial Narrow" w:cs="Arial Narrow"/>
          <w:color w:val="000000"/>
          <w:sz w:val="24"/>
          <w:szCs w:val="24"/>
        </w:rPr>
        <w:t xml:space="preserve"> n</w:t>
      </w:r>
      <w:r w:rsidR="006C04F7">
        <w:rPr>
          <w:rFonts w:ascii="Arial Narrow" w:eastAsia="Arial Narrow" w:hAnsi="Arial Narrow" w:cs="Arial Narrow"/>
          <w:color w:val="000000"/>
          <w:sz w:val="24"/>
          <w:szCs w:val="24"/>
        </w:rPr>
        <w:t xml:space="preserve">oches de alojamiento en </w:t>
      </w:r>
      <w:r w:rsidR="00793622">
        <w:rPr>
          <w:rFonts w:ascii="Arial Narrow" w:eastAsia="Arial Narrow" w:hAnsi="Arial Narrow" w:cs="Arial Narrow"/>
          <w:sz w:val="24"/>
          <w:szCs w:val="24"/>
        </w:rPr>
        <w:t>hotel de su elección</w:t>
      </w:r>
      <w:r w:rsidR="006C04F7">
        <w:rPr>
          <w:rFonts w:ascii="Arial Narrow" w:eastAsia="Arial Narrow" w:hAnsi="Arial Narrow" w:cs="Arial Narrow"/>
          <w:color w:val="000000"/>
          <w:sz w:val="24"/>
          <w:szCs w:val="24"/>
        </w:rPr>
        <w:t>.</w:t>
      </w:r>
    </w:p>
    <w:p w:rsidR="00793622" w:rsidRDefault="00710B3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5</w:t>
      </w:r>
      <w:r w:rsidR="003A4D2F">
        <w:rPr>
          <w:rFonts w:ascii="Arial Narrow" w:eastAsia="Arial Narrow" w:hAnsi="Arial Narrow" w:cs="Arial Narrow"/>
          <w:color w:val="000000"/>
          <w:sz w:val="24"/>
          <w:szCs w:val="24"/>
        </w:rPr>
        <w:t xml:space="preserve"> desayunos</w:t>
      </w:r>
    </w:p>
    <w:p w:rsidR="0082520A" w:rsidRDefault="00710B3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3</w:t>
      </w:r>
      <w:r w:rsidR="00CE13FC">
        <w:rPr>
          <w:rFonts w:ascii="Arial Narrow" w:eastAsia="Arial Narrow" w:hAnsi="Arial Narrow" w:cs="Arial Narrow"/>
          <w:color w:val="000000"/>
          <w:sz w:val="24"/>
          <w:szCs w:val="24"/>
        </w:rPr>
        <w:t xml:space="preserve"> almuerzo</w:t>
      </w:r>
      <w:r w:rsidR="009203B1">
        <w:rPr>
          <w:rFonts w:ascii="Arial Narrow" w:eastAsia="Arial Narrow" w:hAnsi="Arial Narrow" w:cs="Arial Narrow"/>
          <w:color w:val="000000"/>
          <w:sz w:val="24"/>
          <w:szCs w:val="24"/>
        </w:rPr>
        <w:t>s</w:t>
      </w:r>
    </w:p>
    <w:p w:rsidR="009203B1" w:rsidRDefault="009203B1">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1 cena</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Guía certificado en español</w:t>
      </w:r>
    </w:p>
    <w:p w:rsidR="002358FB" w:rsidRPr="005C6E1F" w:rsidRDefault="002358FB" w:rsidP="002358FB">
      <w:pPr>
        <w:numPr>
          <w:ilvl w:val="0"/>
          <w:numId w:val="1"/>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locales y de hospedaje</w:t>
      </w:r>
    </w:p>
    <w:p w:rsidR="0082520A" w:rsidRDefault="006C04F7">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rsidR="00C078C3" w:rsidRDefault="00C078C3" w:rsidP="00CE13FC">
      <w:pPr>
        <w:spacing w:after="0" w:line="240" w:lineRule="auto"/>
        <w:jc w:val="both"/>
        <w:rPr>
          <w:rFonts w:ascii="Arial Narrow" w:eastAsia="Arial Narrow" w:hAnsi="Arial Narrow" w:cs="Arial Narrow"/>
          <w:sz w:val="24"/>
          <w:szCs w:val="24"/>
        </w:rPr>
      </w:pPr>
    </w:p>
    <w:p w:rsidR="005D16A8" w:rsidRDefault="005D16A8" w:rsidP="00CE13FC">
      <w:pPr>
        <w:spacing w:after="0" w:line="240" w:lineRule="auto"/>
        <w:jc w:val="both"/>
        <w:rPr>
          <w:rFonts w:ascii="Arial Narrow" w:eastAsia="Arial Narrow" w:hAnsi="Arial Narrow" w:cs="Arial Narrow"/>
          <w:sz w:val="24"/>
          <w:szCs w:val="24"/>
        </w:rPr>
      </w:pPr>
    </w:p>
    <w:p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rsidR="00AF5BC1" w:rsidRDefault="00AF5BC1">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Trámite de visado</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rsidR="003B5D64" w:rsidRPr="000A44C2" w:rsidRDefault="006C04F7" w:rsidP="003B5D64">
      <w:pPr>
        <w:numPr>
          <w:ilvl w:val="0"/>
          <w:numId w:val="2"/>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rsidR="00983490" w:rsidRDefault="00983490" w:rsidP="00983490">
      <w:pPr>
        <w:numPr>
          <w:ilvl w:val="0"/>
          <w:numId w:val="2"/>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rsidR="009917D0" w:rsidRDefault="009917D0">
      <w:pPr>
        <w:shd w:val="clear" w:color="auto" w:fill="FFFFFF"/>
        <w:spacing w:after="0"/>
        <w:jc w:val="center"/>
      </w:pPr>
    </w:p>
    <w:p w:rsidR="0091198B" w:rsidRDefault="0091198B">
      <w:pPr>
        <w:shd w:val="clear" w:color="auto" w:fill="FFFFFF"/>
        <w:spacing w:after="0"/>
        <w:jc w:val="center"/>
        <w:rPr>
          <w:rFonts w:ascii="Arial Narrow" w:eastAsia="Arial Narrow" w:hAnsi="Arial Narrow" w:cs="Arial Narrow"/>
          <w:b/>
          <w:color w:val="C00000"/>
          <w:sz w:val="24"/>
          <w:szCs w:val="24"/>
        </w:rPr>
      </w:pPr>
    </w:p>
    <w:p w:rsidR="00351005" w:rsidRDefault="00351005">
      <w:pPr>
        <w:shd w:val="clear" w:color="auto" w:fill="FFFFFF"/>
        <w:spacing w:after="0"/>
        <w:jc w:val="center"/>
        <w:rPr>
          <w:rFonts w:ascii="Arial Narrow" w:eastAsia="Arial Narrow" w:hAnsi="Arial Narrow" w:cs="Arial Narrow"/>
          <w:b/>
          <w:color w:val="C00000"/>
          <w:sz w:val="24"/>
          <w:szCs w:val="24"/>
        </w:rPr>
      </w:pPr>
    </w:p>
    <w:tbl>
      <w:tblPr>
        <w:tblStyle w:val="a"/>
        <w:tblW w:w="1030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40"/>
        <w:gridCol w:w="5068"/>
      </w:tblGrid>
      <w:tr w:rsidR="0098550E" w:rsidRPr="00A15638" w:rsidTr="00D50BBE">
        <w:trPr>
          <w:trHeight w:val="618"/>
          <w:jc w:val="center"/>
        </w:trPr>
        <w:tc>
          <w:tcPr>
            <w:tcW w:w="10308" w:type="dxa"/>
            <w:gridSpan w:val="2"/>
            <w:tcBorders>
              <w:top w:val="single" w:sz="4" w:space="0" w:color="000000"/>
              <w:left w:val="single" w:sz="4" w:space="0" w:color="000000"/>
              <w:bottom w:val="single" w:sz="4" w:space="0" w:color="000000"/>
              <w:right w:val="single" w:sz="4" w:space="0" w:color="000000"/>
            </w:tcBorders>
            <w:shd w:val="clear" w:color="auto" w:fill="E7E6E6"/>
            <w:vAlign w:val="center"/>
          </w:tcPr>
          <w:p w:rsidR="0098550E" w:rsidRDefault="0098550E" w:rsidP="0098550E">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p w:rsidR="0098550E" w:rsidRPr="00A15638" w:rsidRDefault="008C73C6" w:rsidP="006A6F46">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EN HOTELES DE LUJO</w:t>
            </w:r>
          </w:p>
        </w:tc>
      </w:tr>
      <w:tr w:rsidR="00351005" w:rsidRPr="00A15638" w:rsidTr="00D50BBE">
        <w:trPr>
          <w:trHeight w:val="565"/>
          <w:jc w:val="center"/>
        </w:trPr>
        <w:tc>
          <w:tcPr>
            <w:tcW w:w="5240"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351005" w:rsidRPr="00A15638" w:rsidRDefault="008C73C6" w:rsidP="008354C7">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r w:rsidR="0034282E">
              <w:rPr>
                <w:rFonts w:ascii="Arial Narrow" w:eastAsia="Arial Narrow" w:hAnsi="Arial Narrow" w:cs="Arial Narrow"/>
                <w:b/>
                <w:color w:val="C00000"/>
                <w:sz w:val="24"/>
                <w:szCs w:val="24"/>
              </w:rPr>
              <w:t xml:space="preserve"> / DÍAS DE OPERACIÓN </w:t>
            </w:r>
          </w:p>
        </w:tc>
        <w:tc>
          <w:tcPr>
            <w:tcW w:w="5068" w:type="dxa"/>
            <w:tcBorders>
              <w:top w:val="single" w:sz="4" w:space="0" w:color="auto"/>
              <w:left w:val="single" w:sz="4" w:space="0" w:color="auto"/>
              <w:bottom w:val="single" w:sz="4" w:space="0" w:color="auto"/>
              <w:right w:val="single" w:sz="4" w:space="0" w:color="auto"/>
            </w:tcBorders>
            <w:shd w:val="clear" w:color="auto" w:fill="E7E6E6"/>
            <w:vAlign w:val="center"/>
          </w:tcPr>
          <w:p w:rsidR="00351005" w:rsidRPr="00A15638" w:rsidRDefault="00351005" w:rsidP="008354C7">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r>
      <w:tr w:rsidR="008C73C6" w:rsidRPr="00A15638" w:rsidTr="00D50BBE">
        <w:trPr>
          <w:trHeight w:val="877"/>
          <w:jc w:val="center"/>
        </w:trPr>
        <w:tc>
          <w:tcPr>
            <w:tcW w:w="52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50BBE" w:rsidRPr="00C31B82" w:rsidRDefault="00D50BBE" w:rsidP="00D50BBE">
            <w:pPr>
              <w:jc w:val="center"/>
              <w:rPr>
                <w:rFonts w:ascii="Arial Narrow" w:hAnsi="Arial Narrow" w:cs="Calibri"/>
                <w:b/>
                <w:color w:val="000000"/>
                <w:sz w:val="22"/>
              </w:rPr>
            </w:pPr>
            <w:r w:rsidRPr="00C31B82">
              <w:rPr>
                <w:rFonts w:ascii="Arial Narrow" w:hAnsi="Arial Narrow" w:cs="Calibri"/>
                <w:b/>
                <w:color w:val="000000"/>
                <w:sz w:val="22"/>
              </w:rPr>
              <w:t>2026</w:t>
            </w:r>
          </w:p>
          <w:p w:rsidR="008C73C6" w:rsidRPr="008C73C6" w:rsidRDefault="00D50BBE" w:rsidP="00D50BBE">
            <w:pPr>
              <w:jc w:val="center"/>
              <w:rPr>
                <w:rFonts w:ascii="Arial Narrow" w:hAnsi="Arial Narrow" w:cs="Calibri"/>
                <w:color w:val="000000"/>
                <w:sz w:val="22"/>
              </w:rPr>
            </w:pPr>
            <w:r w:rsidRPr="00C31B82">
              <w:rPr>
                <w:rFonts w:ascii="Arial Narrow" w:hAnsi="Arial Narrow" w:cs="Calibri"/>
                <w:b/>
                <w:color w:val="000000"/>
                <w:sz w:val="22"/>
              </w:rPr>
              <w:t>5 MAR - 29 OCT (JUEVES)</w:t>
            </w:r>
          </w:p>
        </w:tc>
        <w:tc>
          <w:tcPr>
            <w:tcW w:w="5068" w:type="dxa"/>
            <w:tcBorders>
              <w:top w:val="single" w:sz="4" w:space="0" w:color="auto"/>
              <w:left w:val="single" w:sz="4" w:space="0" w:color="auto"/>
              <w:bottom w:val="single" w:sz="4" w:space="0" w:color="auto"/>
              <w:right w:val="single" w:sz="4" w:space="0" w:color="auto"/>
            </w:tcBorders>
            <w:shd w:val="clear" w:color="auto" w:fill="FFFFFF"/>
            <w:vAlign w:val="center"/>
          </w:tcPr>
          <w:p w:rsidR="008C73C6" w:rsidRDefault="00D50BBE" w:rsidP="008C73C6">
            <w:pPr>
              <w:jc w:val="center"/>
              <w:rPr>
                <w:rFonts w:ascii="Arial Narrow" w:hAnsi="Arial Narrow" w:cs="Calibri"/>
                <w:color w:val="000000"/>
                <w:sz w:val="22"/>
                <w:szCs w:val="22"/>
              </w:rPr>
            </w:pPr>
            <w:r w:rsidRPr="00D50BBE">
              <w:rPr>
                <w:rFonts w:ascii="Arial Narrow" w:hAnsi="Arial Narrow" w:cs="Calibri"/>
                <w:color w:val="000000"/>
                <w:sz w:val="22"/>
                <w:szCs w:val="22"/>
              </w:rPr>
              <w:t>1.330</w:t>
            </w:r>
          </w:p>
        </w:tc>
      </w:tr>
    </w:tbl>
    <w:p w:rsidR="00D50BBE" w:rsidRDefault="00D50BBE" w:rsidP="006C04F7">
      <w:pPr>
        <w:spacing w:after="0" w:line="240" w:lineRule="auto"/>
        <w:jc w:val="both"/>
        <w:rPr>
          <w:rFonts w:ascii="Arial Narrow" w:eastAsia="Adobe Fangsong Std R" w:hAnsi="Arial Narrow"/>
          <w:b/>
          <w:bCs/>
          <w:color w:val="C00000"/>
          <w:sz w:val="24"/>
          <w:szCs w:val="24"/>
          <w:lang w:val="en-US"/>
        </w:rPr>
      </w:pPr>
    </w:p>
    <w:p w:rsidR="00D50BBE" w:rsidRPr="008C73C6" w:rsidRDefault="00D50BBE" w:rsidP="006C04F7">
      <w:pPr>
        <w:spacing w:after="0" w:line="240" w:lineRule="auto"/>
        <w:jc w:val="both"/>
        <w:rPr>
          <w:rFonts w:ascii="Arial Narrow" w:eastAsia="Adobe Fangsong Std R" w:hAnsi="Arial Narrow"/>
          <w:b/>
          <w:bCs/>
          <w:color w:val="C00000"/>
          <w:sz w:val="24"/>
          <w:szCs w:val="24"/>
          <w:lang w:val="en-US"/>
        </w:rPr>
      </w:pPr>
    </w:p>
    <w:tbl>
      <w:tblPr>
        <w:tblStyle w:val="a"/>
        <w:tblW w:w="1022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15"/>
        <w:gridCol w:w="5012"/>
      </w:tblGrid>
      <w:tr w:rsidR="00EE70EA" w:rsidRPr="00A15638" w:rsidTr="00D50BBE">
        <w:trPr>
          <w:trHeight w:val="367"/>
          <w:jc w:val="center"/>
        </w:trPr>
        <w:tc>
          <w:tcPr>
            <w:tcW w:w="5215"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EE70EA" w:rsidRPr="00A15638" w:rsidRDefault="00EE70EA"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5012" w:type="dxa"/>
            <w:tcBorders>
              <w:top w:val="single" w:sz="4" w:space="0" w:color="auto"/>
              <w:left w:val="single" w:sz="4" w:space="0" w:color="auto"/>
              <w:bottom w:val="single" w:sz="4" w:space="0" w:color="auto"/>
              <w:right w:val="single" w:sz="4" w:space="0" w:color="auto"/>
            </w:tcBorders>
            <w:shd w:val="clear" w:color="auto" w:fill="E7E6E6"/>
            <w:vAlign w:val="center"/>
          </w:tcPr>
          <w:p w:rsidR="00EE70EA" w:rsidRPr="00A15638" w:rsidRDefault="00EE70EA"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r>
      <w:tr w:rsidR="00EE70EA" w:rsidRPr="00AF5BC1" w:rsidTr="00D50BBE">
        <w:trPr>
          <w:trHeight w:val="1478"/>
          <w:jc w:val="center"/>
        </w:trPr>
        <w:tc>
          <w:tcPr>
            <w:tcW w:w="521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EE70EA" w:rsidRPr="00D50BBE" w:rsidRDefault="00D50BBE" w:rsidP="00752CF9">
            <w:pPr>
              <w:jc w:val="center"/>
              <w:rPr>
                <w:rFonts w:ascii="Arial Narrow" w:eastAsia="Arial Narrow" w:hAnsi="Arial Narrow" w:cs="Arial Narrow"/>
                <w:b/>
                <w:sz w:val="24"/>
                <w:szCs w:val="24"/>
              </w:rPr>
            </w:pPr>
            <w:r w:rsidRPr="00D50BBE">
              <w:rPr>
                <w:rFonts w:ascii="Arial Narrow" w:eastAsia="Arial Narrow" w:hAnsi="Arial Narrow" w:cs="Arial Narrow"/>
                <w:b/>
                <w:sz w:val="24"/>
                <w:szCs w:val="24"/>
              </w:rPr>
              <w:t>BEIJING</w:t>
            </w:r>
          </w:p>
        </w:tc>
        <w:tc>
          <w:tcPr>
            <w:tcW w:w="5012" w:type="dxa"/>
            <w:tcBorders>
              <w:top w:val="single" w:sz="4" w:space="0" w:color="auto"/>
              <w:left w:val="single" w:sz="4" w:space="0" w:color="auto"/>
              <w:bottom w:val="single" w:sz="4" w:space="0" w:color="auto"/>
              <w:right w:val="single" w:sz="4" w:space="0" w:color="auto"/>
            </w:tcBorders>
            <w:shd w:val="clear" w:color="auto" w:fill="FFFFFF"/>
            <w:vAlign w:val="center"/>
          </w:tcPr>
          <w:p w:rsidR="00EE70EA" w:rsidRPr="00D50BBE" w:rsidRDefault="00D50BBE" w:rsidP="00752CF9">
            <w:pPr>
              <w:jc w:val="center"/>
              <w:rPr>
                <w:rFonts w:ascii="Arial Narrow" w:eastAsia="Arial Narrow" w:hAnsi="Arial Narrow" w:cs="Arial Narrow"/>
                <w:sz w:val="24"/>
                <w:szCs w:val="24"/>
                <w:lang w:val="en-US"/>
              </w:rPr>
            </w:pPr>
            <w:r w:rsidRPr="00D50BBE">
              <w:rPr>
                <w:rFonts w:ascii="Arial Narrow" w:eastAsia="Arial Narrow" w:hAnsi="Arial Narrow" w:cs="Arial Narrow"/>
                <w:sz w:val="24"/>
                <w:szCs w:val="24"/>
                <w:lang w:val="en-US"/>
              </w:rPr>
              <w:t>NEW OTANI CHANG FU GONG (LUJO) / PAN PACIFIC BEIJING HOTEL (LUJO) / CROWNE PLAZA BEIJING CHAOYANG U-TOWN (LUJO) / HILTON BEIJING HOTEL (LUJO) / EMPARK PRIME HOTEL BEIJING (LUJO)</w:t>
            </w:r>
          </w:p>
        </w:tc>
      </w:tr>
      <w:tr w:rsidR="00EE70EA" w:rsidRPr="00AF5BC1" w:rsidTr="00D50BBE">
        <w:trPr>
          <w:trHeight w:val="1445"/>
          <w:jc w:val="center"/>
        </w:trPr>
        <w:tc>
          <w:tcPr>
            <w:tcW w:w="521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EE70EA" w:rsidRPr="00D50BBE" w:rsidRDefault="00D50BBE" w:rsidP="00752CF9">
            <w:pPr>
              <w:jc w:val="center"/>
              <w:rPr>
                <w:rFonts w:ascii="Arial Narrow" w:eastAsia="Arial Narrow" w:hAnsi="Arial Narrow" w:cs="Arial Narrow"/>
                <w:b/>
                <w:sz w:val="24"/>
                <w:szCs w:val="24"/>
              </w:rPr>
            </w:pPr>
            <w:r w:rsidRPr="00D50BBE">
              <w:rPr>
                <w:rFonts w:ascii="Arial Narrow" w:eastAsia="Arial Narrow" w:hAnsi="Arial Narrow" w:cs="Arial Narrow"/>
                <w:b/>
                <w:sz w:val="24"/>
                <w:szCs w:val="24"/>
              </w:rPr>
              <w:lastRenderedPageBreak/>
              <w:t>SHANGHAI</w:t>
            </w:r>
          </w:p>
        </w:tc>
        <w:tc>
          <w:tcPr>
            <w:tcW w:w="5012" w:type="dxa"/>
            <w:tcBorders>
              <w:top w:val="single" w:sz="4" w:space="0" w:color="auto"/>
              <w:left w:val="single" w:sz="4" w:space="0" w:color="auto"/>
              <w:right w:val="single" w:sz="4" w:space="0" w:color="auto"/>
            </w:tcBorders>
            <w:shd w:val="clear" w:color="auto" w:fill="FFFFFF"/>
            <w:vAlign w:val="center"/>
          </w:tcPr>
          <w:p w:rsidR="00EE70EA" w:rsidRPr="00D50BBE" w:rsidRDefault="00D50BBE" w:rsidP="00752CF9">
            <w:pPr>
              <w:jc w:val="center"/>
              <w:rPr>
                <w:rFonts w:ascii="Arial Narrow" w:eastAsia="Arial Narrow" w:hAnsi="Arial Narrow" w:cs="Arial Narrow"/>
                <w:sz w:val="24"/>
                <w:szCs w:val="24"/>
                <w:lang w:val="en-US"/>
              </w:rPr>
            </w:pPr>
            <w:r w:rsidRPr="00D50BBE">
              <w:rPr>
                <w:rFonts w:ascii="Arial Narrow" w:eastAsia="Arial Narrow" w:hAnsi="Arial Narrow" w:cs="Arial Narrow"/>
                <w:sz w:val="24"/>
                <w:szCs w:val="24"/>
                <w:lang w:val="en-US"/>
              </w:rPr>
              <w:t>RENAISSANCE SHANGHAI ZHONGSHANG PARK HOTEL (LUJO) / JIN JIANG TOWER (LUJO) / HENGSHAN GARDEN (LUJO) / JIN JIANG HOTEL</w:t>
            </w:r>
            <w:r w:rsidRPr="00D50BBE">
              <w:rPr>
                <w:rFonts w:ascii="Arial Narrow" w:eastAsia="MS Gothic" w:hAnsi="Arial Narrow" w:cs="MS Gothic"/>
                <w:sz w:val="24"/>
                <w:szCs w:val="24"/>
                <w:lang w:val="en-US"/>
              </w:rPr>
              <w:t>（</w:t>
            </w:r>
            <w:r w:rsidRPr="00D50BBE">
              <w:rPr>
                <w:rFonts w:ascii="Arial Narrow" w:eastAsia="Arial Narrow" w:hAnsi="Arial Narrow" w:cs="Arial Narrow"/>
                <w:sz w:val="24"/>
                <w:szCs w:val="24"/>
                <w:lang w:val="en-US"/>
              </w:rPr>
              <w:t>LUJO</w:t>
            </w:r>
            <w:r w:rsidRPr="00D50BBE">
              <w:rPr>
                <w:rFonts w:ascii="Arial Narrow" w:eastAsia="MS Gothic" w:hAnsi="Arial Narrow" w:cs="MS Gothic"/>
                <w:sz w:val="24"/>
                <w:szCs w:val="24"/>
                <w:lang w:val="en-US"/>
              </w:rPr>
              <w:t>）</w:t>
            </w:r>
            <w:r w:rsidRPr="00D50BBE">
              <w:rPr>
                <w:rFonts w:ascii="Arial Narrow" w:eastAsia="Arial Narrow" w:hAnsi="Arial Narrow" w:cs="Arial Narrow"/>
                <w:sz w:val="24"/>
                <w:szCs w:val="24"/>
                <w:lang w:val="en-US"/>
              </w:rPr>
              <w:t>/ RADISSON BLU HOTEL, SHANGHAI STADIUM</w:t>
            </w:r>
            <w:r w:rsidRPr="00D50BBE">
              <w:rPr>
                <w:rFonts w:ascii="Arial Narrow" w:eastAsia="MS Gothic" w:hAnsi="Arial Narrow" w:cs="MS Gothic"/>
                <w:sz w:val="24"/>
                <w:szCs w:val="24"/>
                <w:lang w:val="en-US"/>
              </w:rPr>
              <w:t>（</w:t>
            </w:r>
            <w:r w:rsidRPr="00D50BBE">
              <w:rPr>
                <w:rFonts w:ascii="Arial Narrow" w:eastAsia="Arial Narrow" w:hAnsi="Arial Narrow" w:cs="Arial Narrow"/>
                <w:sz w:val="24"/>
                <w:szCs w:val="24"/>
                <w:lang w:val="en-US"/>
              </w:rPr>
              <w:t>LUJO)</w:t>
            </w:r>
          </w:p>
        </w:tc>
      </w:tr>
    </w:tbl>
    <w:p w:rsidR="00EE70EA" w:rsidRPr="00EE70EA" w:rsidRDefault="00EE70EA" w:rsidP="006C04F7">
      <w:pPr>
        <w:spacing w:after="0" w:line="240" w:lineRule="auto"/>
        <w:jc w:val="both"/>
        <w:rPr>
          <w:rFonts w:ascii="Arial Narrow" w:eastAsia="Adobe Fangsong Std R" w:hAnsi="Arial Narrow"/>
          <w:b/>
          <w:bCs/>
          <w:color w:val="C00000"/>
          <w:sz w:val="24"/>
          <w:szCs w:val="24"/>
          <w:lang w:val="en-US"/>
        </w:rPr>
      </w:pPr>
    </w:p>
    <w:p w:rsidR="00EE70EA" w:rsidRPr="00EE70EA" w:rsidRDefault="00EE70EA" w:rsidP="006C04F7">
      <w:pPr>
        <w:spacing w:after="0" w:line="240" w:lineRule="auto"/>
        <w:jc w:val="both"/>
        <w:rPr>
          <w:rFonts w:ascii="Arial Narrow" w:eastAsia="Adobe Fangsong Std R" w:hAnsi="Arial Narrow"/>
          <w:b/>
          <w:bCs/>
          <w:color w:val="C00000"/>
          <w:sz w:val="24"/>
          <w:szCs w:val="24"/>
          <w:lang w:val="en-US"/>
        </w:rPr>
      </w:pPr>
    </w:p>
    <w:p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0B5B45" w:rsidRDefault="000B5B45" w:rsidP="00523ED2">
      <w:pPr>
        <w:numPr>
          <w:ilvl w:val="0"/>
          <w:numId w:val="3"/>
        </w:numPr>
        <w:spacing w:after="0" w:line="252" w:lineRule="auto"/>
        <w:jc w:val="both"/>
        <w:rPr>
          <w:rFonts w:ascii="Arial Narrow" w:eastAsia="Arial Narrow" w:hAnsi="Arial Narrow" w:cs="Arial Narrow"/>
          <w:sz w:val="24"/>
          <w:szCs w:val="24"/>
        </w:rPr>
      </w:pPr>
      <w:r w:rsidRPr="000B5B45">
        <w:rPr>
          <w:rFonts w:ascii="Arial Narrow" w:eastAsia="Arial Narrow" w:hAnsi="Arial Narrow" w:cs="Arial Narrow"/>
          <w:sz w:val="24"/>
          <w:szCs w:val="24"/>
        </w:rPr>
        <w:t xml:space="preserve">Pagos con tarjeta de crédito aplica un </w:t>
      </w:r>
      <w:r w:rsidR="00080BF9" w:rsidRPr="00452432">
        <w:rPr>
          <w:rFonts w:eastAsia="Arial Narrow" w:cs="Arial Narrow"/>
        </w:rPr>
        <w:t>4% de incremento</w:t>
      </w:r>
      <w:r w:rsidRPr="000B5B45">
        <w:rPr>
          <w:rFonts w:ascii="Arial Narrow" w:eastAsia="Arial Narrow" w:hAnsi="Arial Narrow" w:cs="Arial Narrow"/>
          <w:sz w:val="24"/>
          <w:szCs w:val="24"/>
        </w:rPr>
        <w:t xml:space="preserve">. </w:t>
      </w:r>
    </w:p>
    <w:p w:rsidR="00CE0605" w:rsidRDefault="00CE0605" w:rsidP="00523ED2">
      <w:pPr>
        <w:numPr>
          <w:ilvl w:val="0"/>
          <w:numId w:val="6"/>
        </w:numPr>
        <w:shd w:val="clear" w:color="auto" w:fill="FFFFFF"/>
        <w:spacing w:after="0" w:line="240" w:lineRule="auto"/>
        <w:jc w:val="both"/>
        <w:textAlignment w:val="baseline"/>
        <w:rPr>
          <w:rFonts w:ascii="Arial Narrow" w:eastAsia="Arial Narrow" w:hAnsi="Arial Narrow" w:cs="Arial Narrow"/>
          <w:sz w:val="24"/>
          <w:szCs w:val="24"/>
        </w:rPr>
      </w:pPr>
      <w:r w:rsidRPr="00CE0605">
        <w:rPr>
          <w:rFonts w:ascii="Arial Narrow" w:eastAsia="Arial Narrow" w:hAnsi="Arial Narrow" w:cs="Arial Narrow"/>
          <w:sz w:val="24"/>
          <w:szCs w:val="24"/>
        </w:rPr>
        <w:t xml:space="preserve">Suplemento para vuelos con llegada o salida a Beijing en el aeropuerto </w:t>
      </w:r>
      <w:proofErr w:type="spellStart"/>
      <w:r w:rsidRPr="00CE0605">
        <w:rPr>
          <w:rFonts w:ascii="Arial Narrow" w:eastAsia="Arial Narrow" w:hAnsi="Arial Narrow" w:cs="Arial Narrow"/>
          <w:sz w:val="24"/>
          <w:szCs w:val="24"/>
        </w:rPr>
        <w:t>Daxing</w:t>
      </w:r>
      <w:proofErr w:type="spellEnd"/>
      <w:r w:rsidRPr="00CE0605">
        <w:rPr>
          <w:rFonts w:ascii="Arial Narrow" w:eastAsia="Arial Narrow" w:hAnsi="Arial Narrow" w:cs="Arial Narrow"/>
          <w:sz w:val="24"/>
          <w:szCs w:val="24"/>
        </w:rPr>
        <w:t xml:space="preserve"> (PKX): 59 $ por persona.</w:t>
      </w:r>
    </w:p>
    <w:p w:rsidR="00523ED2" w:rsidRDefault="00523ED2" w:rsidP="00523ED2">
      <w:pPr>
        <w:numPr>
          <w:ilvl w:val="0"/>
          <w:numId w:val="6"/>
        </w:numPr>
        <w:shd w:val="clear" w:color="auto" w:fill="FFFFFF"/>
        <w:spacing w:after="0" w:line="240" w:lineRule="auto"/>
        <w:jc w:val="both"/>
        <w:textAlignment w:val="baseline"/>
        <w:rPr>
          <w:rFonts w:ascii="Arial Narrow" w:eastAsia="Arial Narrow" w:hAnsi="Arial Narrow" w:cs="Arial Narrow"/>
          <w:sz w:val="24"/>
          <w:szCs w:val="24"/>
        </w:rPr>
      </w:pPr>
      <w:r w:rsidRPr="00523ED2">
        <w:rPr>
          <w:rFonts w:ascii="Arial Narrow" w:eastAsia="Arial Narrow" w:hAnsi="Arial Narrow" w:cs="Arial Narrow"/>
          <w:sz w:val="24"/>
          <w:szCs w:val="24"/>
        </w:rPr>
        <w:t>Los siguientes vuelos no están incluidos y deben cumplir con las siguientes condiciones horarias de cara a evitar modificaciones en el itinerario y visitas, así como posibles suplementos.</w:t>
      </w:r>
      <w:r>
        <w:rPr>
          <w:rFonts w:ascii="Arial Narrow" w:eastAsia="Arial Narrow" w:hAnsi="Arial Narrow" w:cs="Arial Narrow"/>
          <w:sz w:val="24"/>
          <w:szCs w:val="24"/>
        </w:rPr>
        <w:t xml:space="preserve"> </w:t>
      </w:r>
      <w:r w:rsidRPr="00523ED2">
        <w:rPr>
          <w:rFonts w:ascii="Arial Narrow" w:eastAsia="Arial Narrow" w:hAnsi="Arial Narrow" w:cs="Arial Narrow"/>
          <w:sz w:val="24"/>
          <w:szCs w:val="24"/>
        </w:rPr>
        <w:t xml:space="preserve">Llegada a Beijing (PEK / PKX). Salida desde </w:t>
      </w:r>
      <w:proofErr w:type="spellStart"/>
      <w:r w:rsidRPr="00523ED2">
        <w:rPr>
          <w:rFonts w:ascii="Arial Narrow" w:eastAsia="Arial Narrow" w:hAnsi="Arial Narrow" w:cs="Arial Narrow"/>
          <w:sz w:val="24"/>
          <w:szCs w:val="24"/>
        </w:rPr>
        <w:t>Shanghai</w:t>
      </w:r>
      <w:proofErr w:type="spellEnd"/>
      <w:r w:rsidRPr="00523ED2">
        <w:rPr>
          <w:rFonts w:ascii="Arial Narrow" w:eastAsia="Arial Narrow" w:hAnsi="Arial Narrow" w:cs="Arial Narrow"/>
          <w:sz w:val="24"/>
          <w:szCs w:val="24"/>
        </w:rPr>
        <w:t xml:space="preserve"> (SHA / PVG).</w:t>
      </w:r>
    </w:p>
    <w:p w:rsidR="00781CEE" w:rsidRPr="00781CEE" w:rsidRDefault="00781CEE" w:rsidP="00781CEE">
      <w:pPr>
        <w:pStyle w:val="Prrafodelista"/>
        <w:numPr>
          <w:ilvl w:val="0"/>
          <w:numId w:val="6"/>
        </w:numPr>
        <w:rPr>
          <w:rFonts w:ascii="Arial Narrow" w:eastAsia="Arial Narrow" w:hAnsi="Arial Narrow" w:cs="Arial Narrow"/>
          <w:sz w:val="24"/>
          <w:szCs w:val="24"/>
        </w:rPr>
      </w:pPr>
      <w:r w:rsidRPr="00781CEE">
        <w:rPr>
          <w:rFonts w:ascii="Arial Narrow" w:eastAsia="Arial Narrow" w:hAnsi="Arial Narrow" w:cs="Arial Narrow"/>
          <w:sz w:val="24"/>
          <w:szCs w:val="24"/>
        </w:rPr>
        <w:t>Desde novi</w:t>
      </w:r>
      <w:r>
        <w:rPr>
          <w:rFonts w:ascii="Arial Narrow" w:eastAsia="Arial Narrow" w:hAnsi="Arial Narrow" w:cs="Arial Narrow"/>
          <w:sz w:val="24"/>
          <w:szCs w:val="24"/>
        </w:rPr>
        <w:t>embre 2026 a febrero 2027 los martes.</w:t>
      </w:r>
      <w:bookmarkStart w:id="0" w:name="_GoBack"/>
      <w:bookmarkEnd w:id="0"/>
    </w:p>
    <w:p w:rsidR="00C078C3" w:rsidRPr="003E272D" w:rsidRDefault="00C078C3" w:rsidP="00C078C3">
      <w:pPr>
        <w:spacing w:after="0" w:line="252" w:lineRule="auto"/>
        <w:jc w:val="both"/>
        <w:rPr>
          <w:rFonts w:ascii="Arial Narrow" w:eastAsia="Arial Narrow" w:hAnsi="Arial Narrow" w:cs="Arial Narrow"/>
          <w:sz w:val="24"/>
          <w:szCs w:val="24"/>
        </w:rPr>
      </w:pPr>
    </w:p>
    <w:p w:rsidR="0082520A" w:rsidRDefault="0082520A">
      <w:pPr>
        <w:pBdr>
          <w:top w:val="nil"/>
          <w:left w:val="nil"/>
          <w:bottom w:val="nil"/>
          <w:right w:val="nil"/>
          <w:between w:val="nil"/>
        </w:pBdr>
        <w:spacing w:after="5"/>
        <w:rPr>
          <w:rFonts w:ascii="Arial Narrow" w:eastAsia="Arial Narrow" w:hAnsi="Arial Narrow" w:cs="Arial Narrow"/>
          <w:color w:val="000000"/>
        </w:rPr>
      </w:pPr>
    </w:p>
    <w:p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2520A" w:rsidRDefault="0082520A">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07F07" w:rsidRDefault="00907F07">
      <w:pPr>
        <w:spacing w:after="0"/>
        <w:jc w:val="center"/>
        <w:rPr>
          <w:rFonts w:ascii="Arial Narrow" w:eastAsia="Arial Narrow" w:hAnsi="Arial Narrow" w:cs="Arial Narrow"/>
          <w:b/>
          <w:color w:val="C00000"/>
          <w:sz w:val="24"/>
          <w:szCs w:val="24"/>
        </w:rPr>
      </w:pPr>
    </w:p>
    <w:p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rsidR="0082520A" w:rsidRDefault="0082520A">
      <w:pPr>
        <w:spacing w:after="0"/>
        <w:jc w:val="center"/>
        <w:rPr>
          <w:rFonts w:ascii="Arial Narrow" w:eastAsia="Arial Narrow" w:hAnsi="Arial Narrow" w:cs="Arial Narrow"/>
          <w:b/>
          <w:sz w:val="24"/>
          <w:szCs w:val="24"/>
        </w:rPr>
      </w:pPr>
    </w:p>
    <w:p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E96498" w:rsidRDefault="00E96498" w:rsidP="00E9649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w:t>
      </w:r>
      <w:r>
        <w:rPr>
          <w:rFonts w:ascii="Arial Narrow" w:hAnsi="Arial Narrow"/>
        </w:rPr>
        <w:lastRenderedPageBreak/>
        <w:t>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3A49" w:rsidRDefault="00333A49">
      <w:pPr>
        <w:spacing w:after="0" w:line="240" w:lineRule="auto"/>
      </w:pPr>
      <w:r>
        <w:separator/>
      </w:r>
    </w:p>
  </w:endnote>
  <w:endnote w:type="continuationSeparator" w:id="0">
    <w:p w:rsidR="00333A49" w:rsidRDefault="00333A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3A49" w:rsidRDefault="00333A49">
      <w:pPr>
        <w:spacing w:after="0" w:line="240" w:lineRule="auto"/>
      </w:pPr>
      <w:r>
        <w:separator/>
      </w:r>
    </w:p>
  </w:footnote>
  <w:footnote w:type="continuationSeparator" w:id="0">
    <w:p w:rsidR="00333A49" w:rsidRDefault="00333A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520A" w:rsidRDefault="006C04F7">
    <w:r>
      <w:rPr>
        <w:noProof/>
        <w:lang w:val="es-CO"/>
      </w:rPr>
      <w:drawing>
        <wp:anchor distT="0" distB="0" distL="0" distR="0" simplePos="0" relativeHeight="251658240" behindDoc="1" locked="0" layoutInCell="1" hidden="0" allowOverlap="1">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23D01A58"/>
    <w:multiLevelType w:val="multilevel"/>
    <w:tmpl w:val="9EEE9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4B750C9"/>
    <w:multiLevelType w:val="multilevel"/>
    <w:tmpl w:val="E266E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295F9E"/>
    <w:multiLevelType w:val="hybridMultilevel"/>
    <w:tmpl w:val="DB7E16C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0"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1"/>
  </w:num>
  <w:num w:numId="4">
    <w:abstractNumId w:val="2"/>
  </w:num>
  <w:num w:numId="5">
    <w:abstractNumId w:val="9"/>
  </w:num>
  <w:num w:numId="6">
    <w:abstractNumId w:val="7"/>
  </w:num>
  <w:num w:numId="7">
    <w:abstractNumId w:val="4"/>
  </w:num>
  <w:num w:numId="8">
    <w:abstractNumId w:val="10"/>
  </w:num>
  <w:num w:numId="9">
    <w:abstractNumId w:val="6"/>
  </w:num>
  <w:num w:numId="10">
    <w:abstractNumId w:val="3"/>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20A"/>
    <w:rsid w:val="00080BF9"/>
    <w:rsid w:val="00083AA2"/>
    <w:rsid w:val="000A44C2"/>
    <w:rsid w:val="000B5B45"/>
    <w:rsid w:val="000C47F6"/>
    <w:rsid w:val="001510B6"/>
    <w:rsid w:val="00181C96"/>
    <w:rsid w:val="001D4DF8"/>
    <w:rsid w:val="002358FB"/>
    <w:rsid w:val="00240940"/>
    <w:rsid w:val="002716FC"/>
    <w:rsid w:val="002A4A15"/>
    <w:rsid w:val="002B3B75"/>
    <w:rsid w:val="00324837"/>
    <w:rsid w:val="00333A49"/>
    <w:rsid w:val="0034282E"/>
    <w:rsid w:val="00351005"/>
    <w:rsid w:val="003A4D2F"/>
    <w:rsid w:val="003B3883"/>
    <w:rsid w:val="003B5D64"/>
    <w:rsid w:val="003E272D"/>
    <w:rsid w:val="004057E8"/>
    <w:rsid w:val="00445F2B"/>
    <w:rsid w:val="00452C06"/>
    <w:rsid w:val="00523ED2"/>
    <w:rsid w:val="00530B9E"/>
    <w:rsid w:val="00531292"/>
    <w:rsid w:val="00532983"/>
    <w:rsid w:val="005969C8"/>
    <w:rsid w:val="005D16A8"/>
    <w:rsid w:val="005E432A"/>
    <w:rsid w:val="005F5AE0"/>
    <w:rsid w:val="006256F8"/>
    <w:rsid w:val="00662002"/>
    <w:rsid w:val="00677CB1"/>
    <w:rsid w:val="006807DB"/>
    <w:rsid w:val="006A6F46"/>
    <w:rsid w:val="006C04F7"/>
    <w:rsid w:val="006E0996"/>
    <w:rsid w:val="00710B37"/>
    <w:rsid w:val="00781CEE"/>
    <w:rsid w:val="00787EEA"/>
    <w:rsid w:val="00793622"/>
    <w:rsid w:val="0080423B"/>
    <w:rsid w:val="0082520A"/>
    <w:rsid w:val="008354C7"/>
    <w:rsid w:val="00890821"/>
    <w:rsid w:val="00893CC4"/>
    <w:rsid w:val="008A2187"/>
    <w:rsid w:val="008C73C6"/>
    <w:rsid w:val="008D6363"/>
    <w:rsid w:val="008E5238"/>
    <w:rsid w:val="00907F07"/>
    <w:rsid w:val="0091198B"/>
    <w:rsid w:val="009203B1"/>
    <w:rsid w:val="0094507A"/>
    <w:rsid w:val="00970D6F"/>
    <w:rsid w:val="00974349"/>
    <w:rsid w:val="00981EF8"/>
    <w:rsid w:val="00983490"/>
    <w:rsid w:val="0098550E"/>
    <w:rsid w:val="009917D0"/>
    <w:rsid w:val="00995EA6"/>
    <w:rsid w:val="009C00F7"/>
    <w:rsid w:val="00A15638"/>
    <w:rsid w:val="00A8402E"/>
    <w:rsid w:val="00AF5BC1"/>
    <w:rsid w:val="00B1044E"/>
    <w:rsid w:val="00C078C3"/>
    <w:rsid w:val="00C24F54"/>
    <w:rsid w:val="00C31B82"/>
    <w:rsid w:val="00C45F8C"/>
    <w:rsid w:val="00C6198C"/>
    <w:rsid w:val="00C82854"/>
    <w:rsid w:val="00CA2E91"/>
    <w:rsid w:val="00CE0605"/>
    <w:rsid w:val="00CE13FC"/>
    <w:rsid w:val="00CF698C"/>
    <w:rsid w:val="00D50BBE"/>
    <w:rsid w:val="00D56FA3"/>
    <w:rsid w:val="00DE1200"/>
    <w:rsid w:val="00DE6602"/>
    <w:rsid w:val="00E32774"/>
    <w:rsid w:val="00E63F22"/>
    <w:rsid w:val="00E90869"/>
    <w:rsid w:val="00E96498"/>
    <w:rsid w:val="00EA28D2"/>
    <w:rsid w:val="00EE70EA"/>
    <w:rsid w:val="00F374E0"/>
    <w:rsid w:val="00FB0730"/>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23BF7"/>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589391331">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5</Pages>
  <Words>1860</Words>
  <Characters>10236</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26</cp:revision>
  <dcterms:created xsi:type="dcterms:W3CDTF">2024-05-24T15:59:00Z</dcterms:created>
  <dcterms:modified xsi:type="dcterms:W3CDTF">2026-02-02T17:43:00Z</dcterms:modified>
</cp:coreProperties>
</file>