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A15638" w:rsidRDefault="00893CC4">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CHINA MISTERIOSA</w:t>
      </w:r>
    </w:p>
    <w:p w:rsidR="00893CC4" w:rsidRDefault="00893CC4">
      <w:pPr>
        <w:spacing w:after="0" w:line="240" w:lineRule="auto"/>
        <w:jc w:val="center"/>
        <w:rPr>
          <w:rFonts w:ascii="Arial Narrow" w:eastAsia="Arial Narrow" w:hAnsi="Arial Narrow" w:cs="Arial Narrow"/>
          <w:b/>
          <w:color w:val="C00000"/>
          <w:sz w:val="20"/>
        </w:rPr>
      </w:pPr>
      <w:r w:rsidRPr="00893CC4">
        <w:rPr>
          <w:rFonts w:ascii="Arial Narrow" w:eastAsia="Arial Narrow" w:hAnsi="Arial Narrow" w:cs="Arial Narrow"/>
          <w:b/>
          <w:color w:val="C00000"/>
          <w:sz w:val="20"/>
        </w:rPr>
        <w:t xml:space="preserve">Beijing, </w:t>
      </w:r>
      <w:proofErr w:type="spellStart"/>
      <w:r w:rsidRPr="00893CC4">
        <w:rPr>
          <w:rFonts w:ascii="Arial Narrow" w:eastAsia="Arial Narrow" w:hAnsi="Arial Narrow" w:cs="Arial Narrow"/>
          <w:b/>
          <w:color w:val="C00000"/>
          <w:sz w:val="20"/>
        </w:rPr>
        <w:t>Xian</w:t>
      </w:r>
      <w:proofErr w:type="spellEnd"/>
      <w:r w:rsidRPr="00893CC4">
        <w:rPr>
          <w:rFonts w:ascii="Arial Narrow" w:eastAsia="Arial Narrow" w:hAnsi="Arial Narrow" w:cs="Arial Narrow"/>
          <w:b/>
          <w:color w:val="C00000"/>
          <w:sz w:val="20"/>
        </w:rPr>
        <w:t xml:space="preserve"> y Shanghái</w:t>
      </w:r>
    </w:p>
    <w:p w:rsidR="008C32DC" w:rsidRDefault="008C32DC">
      <w:pPr>
        <w:spacing w:after="0" w:line="240" w:lineRule="auto"/>
        <w:jc w:val="center"/>
        <w:rPr>
          <w:rFonts w:ascii="Arial Narrow" w:eastAsia="Arial Narrow" w:hAnsi="Arial Narrow" w:cs="Arial Narrow"/>
          <w:b/>
          <w:color w:val="C00000"/>
          <w:sz w:val="24"/>
          <w:szCs w:val="28"/>
        </w:rPr>
      </w:pPr>
    </w:p>
    <w:p w:rsidR="0082520A" w:rsidRPr="008C32DC" w:rsidRDefault="008C32DC" w:rsidP="008C32DC">
      <w:pPr>
        <w:spacing w:after="0" w:line="240" w:lineRule="auto"/>
        <w:jc w:val="center"/>
        <w:rPr>
          <w:rFonts w:ascii="Arial Narrow" w:eastAsia="Arial Narrow" w:hAnsi="Arial Narrow" w:cs="Arial Narrow"/>
          <w:b/>
          <w:color w:val="C00000"/>
        </w:rPr>
      </w:pPr>
      <w:r w:rsidRPr="008C32DC">
        <w:rPr>
          <w:rFonts w:ascii="Arial Narrow" w:eastAsia="Arial Narrow" w:hAnsi="Arial Narrow" w:cs="Arial Narrow"/>
          <w:b/>
          <w:color w:val="C00000"/>
          <w:sz w:val="28"/>
          <w:szCs w:val="28"/>
        </w:rPr>
        <w:t>8 DÍAS – 7 NOCHES</w:t>
      </w:r>
    </w:p>
    <w:p w:rsidR="008C32DC" w:rsidRDefault="008C32DC">
      <w:pPr>
        <w:spacing w:after="0" w:line="240" w:lineRule="auto"/>
        <w:jc w:val="center"/>
        <w:rPr>
          <w:rFonts w:ascii="Arial Narrow" w:eastAsia="Arial Narrow" w:hAnsi="Arial Narrow" w:cs="Arial Narrow"/>
          <w:b/>
          <w:color w:val="C00000"/>
          <w:sz w:val="28"/>
          <w:szCs w:val="28"/>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EF5576">
        <w:rPr>
          <w:rFonts w:ascii="Arial Narrow" w:eastAsia="Adobe Fangsong Std R" w:hAnsi="Arial Narrow" w:cstheme="minorBidi"/>
          <w:b/>
          <w:bCs/>
          <w:i/>
          <w:color w:val="C00000"/>
          <w:kern w:val="0"/>
          <w:sz w:val="24"/>
          <w:szCs w:val="24"/>
          <w:lang w:val="es-CO" w:eastAsia="en-US"/>
        </w:rPr>
        <w:t xml:space="preserve">lunes, </w:t>
      </w:r>
      <w:bookmarkStart w:id="0" w:name="_GoBack"/>
      <w:bookmarkEnd w:id="0"/>
      <w:r>
        <w:rPr>
          <w:rFonts w:ascii="Arial Narrow" w:eastAsia="Adobe Fangsong Std R" w:hAnsi="Arial Narrow" w:cstheme="minorBidi"/>
          <w:b/>
          <w:bCs/>
          <w:i/>
          <w:color w:val="C00000"/>
          <w:kern w:val="0"/>
          <w:sz w:val="24"/>
          <w:szCs w:val="24"/>
          <w:lang w:val="es-CO" w:eastAsia="en-US"/>
        </w:rPr>
        <w:t>martes y jueves desde el 4 de marzo al 25 noviembre, y los martes de diciembre</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82520A" w:rsidRDefault="0082520A">
      <w:pPr>
        <w:spacing w:after="0" w:line="240" w:lineRule="auto"/>
        <w:rPr>
          <w:rFonts w:ascii="Arial Narrow" w:eastAsia="Arial Narrow" w:hAnsi="Arial Narrow" w:cs="Arial Narrow"/>
          <w:b/>
          <w:color w:val="C00000"/>
          <w:sz w:val="24"/>
          <w:szCs w:val="24"/>
        </w:rPr>
      </w:pPr>
    </w:p>
    <w:p w:rsidR="00351005" w:rsidRDefault="00351005">
      <w:pPr>
        <w:spacing w:after="0" w:line="240" w:lineRule="auto"/>
        <w:rPr>
          <w:rFonts w:ascii="Arial Narrow" w:eastAsia="Arial Narrow" w:hAnsi="Arial Narrow" w:cs="Arial Narrow"/>
          <w:b/>
          <w:color w:val="C00000"/>
          <w:sz w:val="24"/>
          <w:szCs w:val="24"/>
        </w:rPr>
      </w:pPr>
    </w:p>
    <w:p w:rsidR="00083AA2" w:rsidRP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1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BEIJING</w:t>
      </w:r>
    </w:p>
    <w:p w:rsidR="00083AA2" w:rsidRDefault="00083AA2" w:rsidP="00083AA2">
      <w:pPr>
        <w:tabs>
          <w:tab w:val="left" w:pos="567"/>
          <w:tab w:val="left" w:pos="10065"/>
        </w:tabs>
        <w:spacing w:after="0"/>
        <w:jc w:val="both"/>
        <w:rPr>
          <w:rFonts w:ascii="Arial Narrow" w:eastAsia="Arial Narrow" w:hAnsi="Arial Narrow" w:cs="Arial Narrow"/>
          <w:sz w:val="24"/>
          <w:szCs w:val="24"/>
        </w:rPr>
      </w:pPr>
      <w:r w:rsidRPr="00083AA2">
        <w:rPr>
          <w:rFonts w:ascii="Arial Narrow" w:eastAsia="Arial Narrow" w:hAnsi="Arial Narrow" w:cs="Arial Narrow"/>
          <w:sz w:val="24"/>
          <w:szCs w:val="24"/>
        </w:rPr>
        <w:t>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 </w:t>
      </w:r>
    </w:p>
    <w:p w:rsidR="00083AA2" w:rsidRPr="00083AA2" w:rsidRDefault="00083AA2" w:rsidP="00083AA2">
      <w:pPr>
        <w:tabs>
          <w:tab w:val="left" w:pos="567"/>
          <w:tab w:val="left" w:pos="10065"/>
        </w:tabs>
        <w:spacing w:after="0"/>
        <w:jc w:val="both"/>
        <w:rPr>
          <w:rFonts w:ascii="Arial Narrow" w:eastAsia="Arial Narrow" w:hAnsi="Arial Narrow" w:cs="Arial Narrow"/>
          <w:sz w:val="24"/>
          <w:szCs w:val="24"/>
        </w:rPr>
      </w:pPr>
    </w:p>
    <w:p w:rsidR="00083AA2" w:rsidRDefault="00FC0571" w:rsidP="00083AA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2 - BEIJING</w:t>
      </w:r>
    </w:p>
    <w:p w:rsidR="00083AA2" w:rsidRP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sz w:val="24"/>
          <w:szCs w:val="24"/>
        </w:rPr>
        <w:t xml:space="preserve">Desayuno. Hoy conoceremos la famosa Ciudad Prohibida, residencia secular de los emperadores de las dinastías Ming y Ping, que con sus 9.999 habitaciones es considerado el mayor y mejor conjunto arquitectónico conservado del país; la Plaza </w:t>
      </w:r>
      <w:proofErr w:type="spellStart"/>
      <w:r w:rsidRPr="00083AA2">
        <w:rPr>
          <w:rFonts w:ascii="Arial Narrow" w:eastAsia="Arial Narrow" w:hAnsi="Arial Narrow" w:cs="Arial Narrow"/>
          <w:sz w:val="24"/>
          <w:szCs w:val="24"/>
        </w:rPr>
        <w:t>Tiananmen</w:t>
      </w:r>
      <w:proofErr w:type="spellEnd"/>
      <w:r w:rsidRPr="00083AA2">
        <w:rPr>
          <w:rFonts w:ascii="Arial Narrow" w:eastAsia="Arial Narrow" w:hAnsi="Arial Narrow" w:cs="Arial Narrow"/>
          <w:sz w:val="24"/>
          <w:szCs w:val="24"/>
        </w:rPr>
        <w:t>, la más grande del mundo, y el Palacio de Verano, con el bello lago de Kunming en su interior. Almuerzo. Alojamiento</w:t>
      </w:r>
    </w:p>
    <w:p w:rsidR="00FC0571" w:rsidRDefault="00FC0571" w:rsidP="00083AA2">
      <w:pPr>
        <w:tabs>
          <w:tab w:val="left" w:pos="567"/>
          <w:tab w:val="left" w:pos="10065"/>
        </w:tabs>
        <w:spacing w:after="0"/>
        <w:jc w:val="both"/>
        <w:rPr>
          <w:rFonts w:ascii="Arial Narrow" w:eastAsia="Arial Narrow" w:hAnsi="Arial Narrow" w:cs="Arial Narrow"/>
          <w:b/>
          <w:color w:val="C00000"/>
          <w:sz w:val="24"/>
          <w:szCs w:val="24"/>
        </w:rPr>
      </w:pPr>
    </w:p>
    <w:p w:rsid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00FC0571">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Beijing</w:t>
      </w:r>
    </w:p>
    <w:p w:rsidR="00083AA2" w:rsidRDefault="00083AA2" w:rsidP="00083AA2">
      <w:pPr>
        <w:tabs>
          <w:tab w:val="left" w:pos="567"/>
          <w:tab w:val="left" w:pos="10065"/>
        </w:tabs>
        <w:spacing w:after="0"/>
        <w:jc w:val="both"/>
        <w:rPr>
          <w:rFonts w:ascii="Arial Narrow" w:eastAsia="Arial Narrow" w:hAnsi="Arial Narrow" w:cs="Arial Narrow"/>
          <w:sz w:val="24"/>
          <w:szCs w:val="24"/>
        </w:rPr>
      </w:pPr>
      <w:r w:rsidRPr="00083AA2">
        <w:rPr>
          <w:rFonts w:ascii="Arial Narrow" w:eastAsia="Arial Narrow" w:hAnsi="Arial Narrow" w:cs="Arial Narrow"/>
          <w:sz w:val="24"/>
          <w:szCs w:val="24"/>
        </w:rPr>
        <w:t xml:space="preserve">Desayuno. Salida para visitar la Gran Muralla de China, obra colosal que con sus más de 5.000 km atraviesa el país desde el Mar de </w:t>
      </w:r>
      <w:proofErr w:type="spellStart"/>
      <w:r w:rsidRPr="00083AA2">
        <w:rPr>
          <w:rFonts w:ascii="Arial Narrow" w:eastAsia="Arial Narrow" w:hAnsi="Arial Narrow" w:cs="Arial Narrow"/>
          <w:sz w:val="24"/>
          <w:szCs w:val="24"/>
        </w:rPr>
        <w:t>Bohai</w:t>
      </w:r>
      <w:proofErr w:type="spellEnd"/>
      <w:r w:rsidRPr="00083AA2">
        <w:rPr>
          <w:rFonts w:ascii="Arial Narrow" w:eastAsia="Arial Narrow" w:hAnsi="Arial Narrow" w:cs="Arial Narrow"/>
          <w:sz w:val="24"/>
          <w:szCs w:val="24"/>
        </w:rPr>
        <w:t xml:space="preserve">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rsidR="00FC0571" w:rsidRPr="00083AA2" w:rsidRDefault="00FC0571" w:rsidP="00083AA2">
      <w:pPr>
        <w:tabs>
          <w:tab w:val="left" w:pos="567"/>
          <w:tab w:val="left" w:pos="10065"/>
        </w:tabs>
        <w:spacing w:after="0"/>
        <w:jc w:val="both"/>
        <w:rPr>
          <w:rFonts w:ascii="Arial Narrow" w:eastAsia="Arial Narrow" w:hAnsi="Arial Narrow" w:cs="Arial Narrow"/>
          <w:b/>
          <w:color w:val="C00000"/>
          <w:sz w:val="24"/>
          <w:szCs w:val="24"/>
        </w:rPr>
      </w:pPr>
    </w:p>
    <w:p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Día 4</w:t>
      </w:r>
      <w:r w:rsidR="00FC0571">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 xml:space="preserve"> </w:t>
      </w:r>
      <w:r w:rsidR="008F39A0">
        <w:rPr>
          <w:rFonts w:ascii="Arial Narrow" w:eastAsia="Arial Narrow" w:hAnsi="Arial Narrow" w:cs="Arial Narrow"/>
          <w:b/>
          <w:color w:val="C00000"/>
          <w:sz w:val="24"/>
          <w:szCs w:val="24"/>
        </w:rPr>
        <w:t>BEIJING -</w:t>
      </w:r>
      <w:r w:rsidR="00FC0571" w:rsidRPr="00083AA2">
        <w:rPr>
          <w:rFonts w:ascii="Arial Narrow" w:eastAsia="Arial Narrow" w:hAnsi="Arial Narrow" w:cs="Arial Narrow"/>
          <w:b/>
          <w:color w:val="C00000"/>
          <w:sz w:val="24"/>
          <w:szCs w:val="24"/>
        </w:rPr>
        <w:t xml:space="preserve"> XIAN</w:t>
      </w:r>
    </w:p>
    <w:p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 xml:space="preserve">Desayuno. Visita por la mañana del Templo del Cielo, interesante edificio objeto de estudio por parte de numero </w:t>
      </w:r>
      <w:proofErr w:type="spellStart"/>
      <w:r w:rsidRPr="00FC0571">
        <w:rPr>
          <w:rFonts w:ascii="Arial Narrow" w:eastAsia="Arial Narrow" w:hAnsi="Arial Narrow" w:cs="Arial Narrow"/>
          <w:sz w:val="24"/>
          <w:szCs w:val="24"/>
        </w:rPr>
        <w:t>logistas</w:t>
      </w:r>
      <w:proofErr w:type="spellEnd"/>
      <w:r w:rsidRPr="00FC0571">
        <w:rPr>
          <w:rFonts w:ascii="Arial Narrow" w:eastAsia="Arial Narrow" w:hAnsi="Arial Narrow" w:cs="Arial Narrow"/>
          <w:sz w:val="24"/>
          <w:szCs w:val="24"/>
        </w:rPr>
        <w:t xml:space="preserve"> y ocultistas, en el que colores, formas y sonidos simbolizan la dualidad cielo-tierra. A la hora indicada, traslado a la estación para salir en tren a </w:t>
      </w:r>
      <w:proofErr w:type="spellStart"/>
      <w:r w:rsidRPr="00FC0571">
        <w:rPr>
          <w:rFonts w:ascii="Arial Narrow" w:eastAsia="Arial Narrow" w:hAnsi="Arial Narrow" w:cs="Arial Narrow"/>
          <w:sz w:val="24"/>
          <w:szCs w:val="24"/>
        </w:rPr>
        <w:t>Xian</w:t>
      </w:r>
      <w:proofErr w:type="spellEnd"/>
      <w:r w:rsidRPr="00FC0571">
        <w:rPr>
          <w:rFonts w:ascii="Arial Narrow" w:eastAsia="Arial Narrow" w:hAnsi="Arial Narrow" w:cs="Arial Narrow"/>
          <w:sz w:val="24"/>
          <w:szCs w:val="24"/>
        </w:rPr>
        <w:t xml:space="preserve"> (5 horas de viaje aproximadamente). Llegada y traslado al hotel. Alojamiento. </w:t>
      </w:r>
    </w:p>
    <w:p w:rsidR="00FC0571" w:rsidRPr="00FC0571" w:rsidRDefault="00FC0571" w:rsidP="00FC0571">
      <w:pPr>
        <w:tabs>
          <w:tab w:val="left" w:pos="567"/>
          <w:tab w:val="left" w:pos="10065"/>
        </w:tabs>
        <w:spacing w:after="0"/>
        <w:jc w:val="both"/>
        <w:rPr>
          <w:rFonts w:ascii="Arial Narrow" w:eastAsia="Arial Narrow" w:hAnsi="Arial Narrow" w:cs="Arial Narrow"/>
          <w:sz w:val="24"/>
          <w:szCs w:val="24"/>
        </w:rPr>
      </w:pPr>
    </w:p>
    <w:p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5 </w:t>
      </w:r>
      <w:r w:rsidR="00FC0571">
        <w:rPr>
          <w:rFonts w:ascii="Arial Narrow" w:eastAsia="Arial Narrow" w:hAnsi="Arial Narrow" w:cs="Arial Narrow"/>
          <w:b/>
          <w:color w:val="C00000"/>
          <w:sz w:val="24"/>
          <w:szCs w:val="24"/>
        </w:rPr>
        <w:t>– XIAN</w:t>
      </w:r>
    </w:p>
    <w:p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 xml:space="preserve">Desayuno. </w:t>
      </w:r>
      <w:proofErr w:type="spellStart"/>
      <w:r w:rsidRPr="00FC0571">
        <w:rPr>
          <w:rFonts w:ascii="Arial Narrow" w:eastAsia="Arial Narrow" w:hAnsi="Arial Narrow" w:cs="Arial Narrow"/>
          <w:sz w:val="24"/>
          <w:szCs w:val="24"/>
        </w:rPr>
        <w:t>Xian</w:t>
      </w:r>
      <w:proofErr w:type="spellEnd"/>
      <w:r w:rsidRPr="00FC0571">
        <w:rPr>
          <w:rFonts w:ascii="Arial Narrow" w:eastAsia="Arial Narrow" w:hAnsi="Arial Narrow" w:cs="Arial Narrow"/>
          <w:sz w:val="24"/>
          <w:szCs w:val="24"/>
        </w:rPr>
        <w:t xml:space="preserve"> es la antigua capital de China, punto de partida de la famosa Ruta de la Seda. Admiraremos el Mausoleo del primer emperador de China, </w:t>
      </w:r>
      <w:proofErr w:type="spellStart"/>
      <w:r w:rsidRPr="00FC0571">
        <w:rPr>
          <w:rFonts w:ascii="Arial Narrow" w:eastAsia="Arial Narrow" w:hAnsi="Arial Narrow" w:cs="Arial Narrow"/>
          <w:sz w:val="24"/>
          <w:szCs w:val="24"/>
        </w:rPr>
        <w:t>Qin</w:t>
      </w:r>
      <w:proofErr w:type="spellEnd"/>
      <w:r w:rsidRPr="00FC0571">
        <w:rPr>
          <w:rFonts w:ascii="Arial Narrow" w:eastAsia="Arial Narrow" w:hAnsi="Arial Narrow" w:cs="Arial Narrow"/>
          <w:sz w:val="24"/>
          <w:szCs w:val="24"/>
        </w:rPr>
        <w:t xml:space="preserve"> </w:t>
      </w:r>
      <w:proofErr w:type="spellStart"/>
      <w:r w:rsidRPr="00FC0571">
        <w:rPr>
          <w:rFonts w:ascii="Arial Narrow" w:eastAsia="Arial Narrow" w:hAnsi="Arial Narrow" w:cs="Arial Narrow"/>
          <w:sz w:val="24"/>
          <w:szCs w:val="24"/>
        </w:rPr>
        <w:t>Shi</w:t>
      </w:r>
      <w:proofErr w:type="spellEnd"/>
      <w:r w:rsidRPr="00FC0571">
        <w:rPr>
          <w:rFonts w:ascii="Arial Narrow" w:eastAsia="Arial Narrow" w:hAnsi="Arial Narrow" w:cs="Arial Narrow"/>
          <w:sz w:val="24"/>
          <w:szCs w:val="24"/>
        </w:rPr>
        <w:t xml:space="preserve"> </w:t>
      </w:r>
      <w:proofErr w:type="spellStart"/>
      <w:r w:rsidRPr="00FC0571">
        <w:rPr>
          <w:rFonts w:ascii="Arial Narrow" w:eastAsia="Arial Narrow" w:hAnsi="Arial Narrow" w:cs="Arial Narrow"/>
          <w:sz w:val="24"/>
          <w:szCs w:val="24"/>
        </w:rPr>
        <w:t>Huang</w:t>
      </w:r>
      <w:proofErr w:type="spellEnd"/>
      <w:r w:rsidRPr="00FC0571">
        <w:rPr>
          <w:rFonts w:ascii="Arial Narrow" w:eastAsia="Arial Narrow" w:hAnsi="Arial Narrow" w:cs="Arial Narrow"/>
          <w:sz w:val="24"/>
          <w:szCs w:val="24"/>
        </w:rPr>
        <w:t xml:space="preserve">, que alberga la sorprendente colección de guerreros de terracota, miles de soldados en formación de batalla y en tamaño natural. Almuerzo. Continuación a la Gran Pagoda de la Oca (que veremos desde el exterior), situada en la </w:t>
      </w:r>
      <w:r w:rsidRPr="00FC0571">
        <w:rPr>
          <w:rFonts w:ascii="Arial Narrow" w:eastAsia="Arial Narrow" w:hAnsi="Arial Narrow" w:cs="Arial Narrow"/>
          <w:sz w:val="24"/>
          <w:szCs w:val="24"/>
        </w:rPr>
        <w:lastRenderedPageBreak/>
        <w:t>Puerta Sur de la Muralla de la ciudad. Paseo por el barrio musulmán, un entramado de calles y tiendas que recuerdan a un zoco árabe. Alojamiento.</w:t>
      </w:r>
    </w:p>
    <w:p w:rsidR="00FC0571" w:rsidRPr="00FC0571" w:rsidRDefault="00FC0571" w:rsidP="00FC0571">
      <w:pPr>
        <w:tabs>
          <w:tab w:val="left" w:pos="567"/>
          <w:tab w:val="left" w:pos="10065"/>
        </w:tabs>
        <w:spacing w:after="0"/>
        <w:jc w:val="both"/>
        <w:rPr>
          <w:rFonts w:ascii="Arial Narrow" w:eastAsia="Arial Narrow" w:hAnsi="Arial Narrow" w:cs="Arial Narrow"/>
          <w:sz w:val="24"/>
          <w:szCs w:val="24"/>
        </w:rPr>
      </w:pPr>
    </w:p>
    <w:p w:rsidR="00351005" w:rsidRDefault="00351005" w:rsidP="00FC0571">
      <w:pPr>
        <w:tabs>
          <w:tab w:val="left" w:pos="567"/>
          <w:tab w:val="left" w:pos="10065"/>
        </w:tabs>
        <w:spacing w:after="0"/>
        <w:jc w:val="both"/>
        <w:rPr>
          <w:rFonts w:ascii="Arial Narrow" w:eastAsia="Arial Narrow" w:hAnsi="Arial Narrow" w:cs="Arial Narrow"/>
          <w:b/>
          <w:color w:val="C00000"/>
          <w:sz w:val="24"/>
          <w:szCs w:val="24"/>
        </w:rPr>
      </w:pPr>
    </w:p>
    <w:p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6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 xml:space="preserve">XIAN </w:t>
      </w:r>
      <w:r w:rsidR="008F39A0">
        <w:rPr>
          <w:rFonts w:ascii="Arial Narrow" w:eastAsia="Arial Narrow" w:hAnsi="Arial Narrow" w:cs="Arial Narrow"/>
          <w:b/>
          <w:color w:val="C00000"/>
          <w:sz w:val="24"/>
          <w:szCs w:val="24"/>
        </w:rPr>
        <w:t>-</w:t>
      </w:r>
      <w:r w:rsidR="00FC0571" w:rsidRPr="00083AA2">
        <w:rPr>
          <w:rFonts w:ascii="Arial Narrow" w:eastAsia="Arial Narrow" w:hAnsi="Arial Narrow" w:cs="Arial Narrow"/>
          <w:b/>
          <w:color w:val="C00000"/>
          <w:sz w:val="24"/>
          <w:szCs w:val="24"/>
        </w:rPr>
        <w:t xml:space="preserve"> SHANGHÁI</w:t>
      </w:r>
    </w:p>
    <w:p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Desayuno. Traslado al aeropuerto para salir en vuelo a Shanghái. Llegada y traslado al hotel. Resto del día libre para disfrutar de esta metrópoli fascinante. Alojamiento. </w:t>
      </w:r>
    </w:p>
    <w:p w:rsidR="00FC0571" w:rsidRPr="00FC0571" w:rsidRDefault="00FC0571" w:rsidP="00FC0571">
      <w:pPr>
        <w:tabs>
          <w:tab w:val="left" w:pos="567"/>
          <w:tab w:val="left" w:pos="10065"/>
        </w:tabs>
        <w:spacing w:after="0"/>
        <w:jc w:val="both"/>
        <w:rPr>
          <w:rFonts w:ascii="Arial Narrow" w:eastAsia="Arial Narrow" w:hAnsi="Arial Narrow" w:cs="Arial Narrow"/>
          <w:b/>
          <w:color w:val="C00000"/>
          <w:sz w:val="24"/>
          <w:szCs w:val="24"/>
        </w:rPr>
      </w:pPr>
    </w:p>
    <w:p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7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SHANGHÁI</w:t>
      </w:r>
    </w:p>
    <w:p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Desayuno. Visitaremos la Torre Jin Mao,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Almuerzo, por la tarde visita del Templo de Buda de Jade y paseo por el casco antiguo de la ciudad. Alojamiento.</w:t>
      </w:r>
    </w:p>
    <w:p w:rsidR="00FC0571" w:rsidRPr="00FC0571" w:rsidRDefault="00FC0571" w:rsidP="00FC0571">
      <w:pPr>
        <w:tabs>
          <w:tab w:val="left" w:pos="567"/>
          <w:tab w:val="left" w:pos="10065"/>
        </w:tabs>
        <w:spacing w:after="0"/>
        <w:jc w:val="both"/>
        <w:rPr>
          <w:rFonts w:ascii="Arial Narrow" w:eastAsia="Arial Narrow" w:hAnsi="Arial Narrow" w:cs="Arial Narrow"/>
          <w:b/>
          <w:color w:val="C00000"/>
          <w:sz w:val="24"/>
          <w:szCs w:val="24"/>
        </w:rPr>
      </w:pPr>
    </w:p>
    <w:p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8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 xml:space="preserve">SHANGHÁI </w:t>
      </w:r>
    </w:p>
    <w:p w:rsidR="00083AA2" w:rsidRP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FC0571">
        <w:rPr>
          <w:rFonts w:ascii="Arial Narrow" w:eastAsia="Arial Narrow" w:hAnsi="Arial Narrow" w:cs="Arial Narrow"/>
          <w:sz w:val="24"/>
          <w:szCs w:val="24"/>
        </w:rPr>
        <w:t>Desayuno. A la hora indicada traslado al aeropuerto</w:t>
      </w:r>
    </w:p>
    <w:p w:rsidR="00083AA2" w:rsidRDefault="00083AA2">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 n</w:t>
      </w:r>
      <w:r w:rsidR="006C04F7">
        <w:rPr>
          <w:rFonts w:ascii="Arial Narrow" w:eastAsia="Arial Narrow" w:hAnsi="Arial Narrow" w:cs="Arial Narrow"/>
          <w:color w:val="000000"/>
          <w:sz w:val="24"/>
          <w:szCs w:val="24"/>
        </w:rPr>
        <w:t xml:space="preserve">oches de alojamiento en </w:t>
      </w:r>
      <w:r>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3A4D2F">
        <w:rPr>
          <w:rFonts w:ascii="Arial Narrow" w:eastAsia="Arial Narrow" w:hAnsi="Arial Narrow" w:cs="Arial Narrow"/>
          <w:color w:val="000000"/>
          <w:sz w:val="24"/>
          <w:szCs w:val="24"/>
        </w:rPr>
        <w:t xml:space="preserve"> desayunos</w:t>
      </w:r>
    </w:p>
    <w:p w:rsidR="0082520A" w:rsidRDefault="003A4D2F">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4</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D7273E" w:rsidRPr="00D7273E" w:rsidRDefault="00D7273E" w:rsidP="00D7273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8F39A0" w:rsidRDefault="006C04F7" w:rsidP="008F39A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5D64" w:rsidRPr="008F39A0" w:rsidRDefault="008F39A0" w:rsidP="008F39A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Fee Bancario 3%</w:t>
      </w:r>
    </w:p>
    <w:p w:rsidR="00351005" w:rsidRDefault="00351005">
      <w:pPr>
        <w:shd w:val="clear" w:color="auto" w:fill="FFFFFF"/>
        <w:spacing w:after="0"/>
        <w:jc w:val="center"/>
        <w:rPr>
          <w:rFonts w:ascii="Arial Narrow" w:eastAsia="Arial Narrow" w:hAnsi="Arial Narrow" w:cs="Arial Narrow"/>
          <w:b/>
          <w:color w:val="C00000"/>
          <w:sz w:val="24"/>
          <w:szCs w:val="24"/>
        </w:rPr>
      </w:pPr>
    </w:p>
    <w:tbl>
      <w:tblPr>
        <w:tblStyle w:val="a"/>
        <w:tblW w:w="10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9"/>
        <w:gridCol w:w="4750"/>
      </w:tblGrid>
      <w:tr w:rsidR="0098550E" w:rsidRPr="00A15638" w:rsidTr="008C32DC">
        <w:trPr>
          <w:trHeight w:val="365"/>
          <w:jc w:val="center"/>
        </w:trPr>
        <w:tc>
          <w:tcPr>
            <w:tcW w:w="10309" w:type="dxa"/>
            <w:gridSpan w:val="2"/>
            <w:tcBorders>
              <w:top w:val="single" w:sz="4" w:space="0" w:color="000000"/>
              <w:left w:val="single" w:sz="4" w:space="0" w:color="000000"/>
              <w:bottom w:val="single" w:sz="4" w:space="0" w:color="000000"/>
              <w:right w:val="single" w:sz="4" w:space="0" w:color="000000"/>
            </w:tcBorders>
            <w:shd w:val="clear" w:color="auto" w:fill="E7E6E6"/>
          </w:tcPr>
          <w:p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rsidR="0098550E" w:rsidRPr="00A15638" w:rsidRDefault="00CF55C4"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DE LUJO</w:t>
            </w:r>
          </w:p>
        </w:tc>
      </w:tr>
      <w:tr w:rsidR="00351005" w:rsidRPr="00A15638" w:rsidTr="008C32DC">
        <w:trPr>
          <w:trHeight w:val="334"/>
          <w:jc w:val="center"/>
        </w:trPr>
        <w:tc>
          <w:tcPr>
            <w:tcW w:w="555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51005" w:rsidRPr="00A15638" w:rsidRDefault="00CF55C4"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750" w:type="dxa"/>
            <w:tcBorders>
              <w:top w:val="single" w:sz="4" w:space="0" w:color="auto"/>
              <w:left w:val="single" w:sz="4" w:space="0" w:color="auto"/>
              <w:bottom w:val="single" w:sz="4" w:space="0" w:color="auto"/>
              <w:right w:val="single" w:sz="4" w:space="0" w:color="auto"/>
            </w:tcBorders>
            <w:shd w:val="clear" w:color="auto" w:fill="E7E6E6"/>
            <w:vAlign w:val="center"/>
          </w:tcPr>
          <w:p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CF55C4" w:rsidRPr="00A15638" w:rsidTr="008C32DC">
        <w:trPr>
          <w:trHeight w:val="519"/>
          <w:jc w:val="center"/>
        </w:trPr>
        <w:tc>
          <w:tcPr>
            <w:tcW w:w="5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C32DC" w:rsidRPr="008C32DC" w:rsidRDefault="008C32DC" w:rsidP="008C32DC">
            <w:pPr>
              <w:jc w:val="center"/>
              <w:rPr>
                <w:rFonts w:ascii="Arial Narrow" w:hAnsi="Arial Narrow" w:cs="Calibri"/>
                <w:color w:val="000000"/>
                <w:sz w:val="22"/>
              </w:rPr>
            </w:pP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2026</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MAR 16, 17, 19, 23, 24, 26, 30, 31</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ABR 2, 6, 7, 9, 13, 14, 16, 20, 21, 23, 27, 28, 30</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MAY 4, 5, 7, 11, 12, 14, 18, 19, 21, 25, 26, 28</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JUN 1, 2, 4, 8, 9, 11, 15, 16, 18, 22, 23, 25, 29, 30</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JUL 2, 6, 7, 9, 13, 14, 16, 20, 21, 23, 27, 28, 30</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AGO 3, 4, 6, 10, 11, 13, 17, 18, 20, 24, 25, 27, 31</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SEP 1, 3, 7, 8, 10, 14, 15, 17, 21, 22, 24, 29</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OCT 1, 5, 6, 8, 12, 13, 15, 19, 20, 22, 26, 27, 29</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NOV 2, 3, 9, 10, 16, 17, 24</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DIC 1, 8, 15, 22, 29</w:t>
            </w:r>
          </w:p>
          <w:p w:rsidR="008C32DC" w:rsidRPr="008C32DC" w:rsidRDefault="008C32DC" w:rsidP="008C32DC">
            <w:pPr>
              <w:jc w:val="center"/>
              <w:rPr>
                <w:rFonts w:ascii="Arial Narrow" w:hAnsi="Arial Narrow" w:cs="Calibri"/>
                <w:b/>
                <w:color w:val="000000"/>
                <w:sz w:val="22"/>
              </w:rPr>
            </w:pP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2027</w:t>
            </w:r>
          </w:p>
          <w:p w:rsidR="008C32DC"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ENE 5, 12, 19, 26</w:t>
            </w:r>
          </w:p>
          <w:p w:rsidR="00CF55C4" w:rsidRPr="008C32DC" w:rsidRDefault="008C32DC" w:rsidP="008C32DC">
            <w:pPr>
              <w:jc w:val="center"/>
              <w:rPr>
                <w:rFonts w:ascii="Arial Narrow" w:hAnsi="Arial Narrow" w:cs="Calibri"/>
                <w:b/>
                <w:color w:val="000000"/>
                <w:sz w:val="22"/>
              </w:rPr>
            </w:pPr>
            <w:r w:rsidRPr="008C32DC">
              <w:rPr>
                <w:rFonts w:ascii="Arial Narrow" w:hAnsi="Arial Narrow" w:cs="Calibri"/>
                <w:b/>
                <w:color w:val="000000"/>
                <w:sz w:val="22"/>
              </w:rPr>
              <w:t>FEB 2, 9, 16, 23</w:t>
            </w:r>
          </w:p>
          <w:p w:rsidR="008C32DC" w:rsidRPr="00CF55C4" w:rsidRDefault="008C32DC" w:rsidP="008C32DC">
            <w:pPr>
              <w:jc w:val="center"/>
              <w:rPr>
                <w:rFonts w:ascii="Arial Narrow" w:hAnsi="Arial Narrow" w:cs="Calibri"/>
                <w:color w:val="000000"/>
                <w:sz w:val="22"/>
              </w:rPr>
            </w:pPr>
          </w:p>
        </w:tc>
        <w:tc>
          <w:tcPr>
            <w:tcW w:w="4750" w:type="dxa"/>
            <w:tcBorders>
              <w:top w:val="single" w:sz="4" w:space="0" w:color="auto"/>
              <w:left w:val="single" w:sz="4" w:space="0" w:color="auto"/>
              <w:bottom w:val="single" w:sz="4" w:space="0" w:color="auto"/>
              <w:right w:val="single" w:sz="4" w:space="0" w:color="auto"/>
            </w:tcBorders>
            <w:shd w:val="clear" w:color="auto" w:fill="FFFFFF"/>
            <w:vAlign w:val="center"/>
          </w:tcPr>
          <w:p w:rsidR="00CF55C4" w:rsidRPr="008C32DC" w:rsidRDefault="008C32DC" w:rsidP="008C32DC">
            <w:pPr>
              <w:jc w:val="center"/>
              <w:rPr>
                <w:rFonts w:ascii="Arial Narrow" w:hAnsi="Arial Narrow"/>
                <w:color w:val="000000"/>
              </w:rPr>
            </w:pPr>
            <w:r>
              <w:rPr>
                <w:rFonts w:ascii="Arial Narrow" w:hAnsi="Arial Narrow" w:cs="Calibri"/>
                <w:color w:val="000000"/>
                <w:sz w:val="22"/>
                <w:szCs w:val="22"/>
              </w:rPr>
              <w:t>1.500</w:t>
            </w:r>
          </w:p>
        </w:tc>
      </w:tr>
    </w:tbl>
    <w:p w:rsidR="00A15638" w:rsidRDefault="00A15638" w:rsidP="006C04F7">
      <w:pPr>
        <w:spacing w:after="0" w:line="240" w:lineRule="auto"/>
        <w:jc w:val="both"/>
        <w:rPr>
          <w:rFonts w:ascii="Arial Narrow" w:eastAsia="Adobe Fangsong Std R" w:hAnsi="Arial Narrow"/>
          <w:b/>
          <w:bCs/>
          <w:color w:val="C00000"/>
          <w:sz w:val="24"/>
          <w:szCs w:val="24"/>
        </w:rPr>
      </w:pPr>
    </w:p>
    <w:p w:rsidR="0091198B" w:rsidRDefault="0091198B" w:rsidP="006C04F7">
      <w:pPr>
        <w:spacing w:after="0" w:line="240" w:lineRule="auto"/>
        <w:jc w:val="both"/>
        <w:rPr>
          <w:rFonts w:ascii="Arial Narrow" w:eastAsia="Adobe Fangsong Std R" w:hAnsi="Arial Narrow"/>
          <w:b/>
          <w:bCs/>
          <w:color w:val="C00000"/>
          <w:sz w:val="24"/>
          <w:szCs w:val="24"/>
        </w:rPr>
      </w:pPr>
    </w:p>
    <w:tbl>
      <w:tblPr>
        <w:tblStyle w:val="a"/>
        <w:tblW w:w="103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9"/>
        <w:gridCol w:w="4694"/>
      </w:tblGrid>
      <w:tr w:rsidR="008901E3" w:rsidRPr="00A15638" w:rsidTr="008C32DC">
        <w:trPr>
          <w:trHeight w:val="414"/>
          <w:jc w:val="center"/>
        </w:trPr>
        <w:tc>
          <w:tcPr>
            <w:tcW w:w="564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901E3" w:rsidRPr="00A15638" w:rsidRDefault="008901E3"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694" w:type="dxa"/>
            <w:tcBorders>
              <w:top w:val="single" w:sz="4" w:space="0" w:color="auto"/>
              <w:left w:val="single" w:sz="4" w:space="0" w:color="auto"/>
              <w:bottom w:val="single" w:sz="4" w:space="0" w:color="auto"/>
              <w:right w:val="single" w:sz="4" w:space="0" w:color="auto"/>
            </w:tcBorders>
            <w:shd w:val="clear" w:color="auto" w:fill="E7E6E6"/>
            <w:vAlign w:val="center"/>
          </w:tcPr>
          <w:p w:rsidR="008901E3" w:rsidRPr="00A15638" w:rsidRDefault="008901E3"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8C32DC">
              <w:rPr>
                <w:rFonts w:ascii="Arial Narrow" w:eastAsia="Arial Narrow" w:hAnsi="Arial Narrow" w:cs="Arial Narrow"/>
                <w:b/>
                <w:color w:val="C00000"/>
                <w:sz w:val="24"/>
                <w:szCs w:val="24"/>
              </w:rPr>
              <w:t xml:space="preserve"> (A)</w:t>
            </w:r>
          </w:p>
        </w:tc>
      </w:tr>
      <w:tr w:rsidR="008901E3" w:rsidRPr="00D7273E" w:rsidTr="008C32DC">
        <w:trPr>
          <w:trHeight w:val="133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901E3"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BEIJING</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rsidR="008901E3" w:rsidRPr="00CF55C4" w:rsidRDefault="00C6033F" w:rsidP="00752CF9">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BEIJING XINQIAO HOTEL (PRIMERA) / MERCURE BEIJING DOWTOWN (PRIMERA) / LIAONING INTERNACIONAL HOTEL (PRIMERA SUP)</w:t>
            </w:r>
          </w:p>
        </w:tc>
      </w:tr>
      <w:tr w:rsidR="00AE3CD6" w:rsidRPr="00D7273E" w:rsidTr="008C32DC">
        <w:trPr>
          <w:trHeight w:val="1414"/>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E3CD6"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XI’AN</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rsidR="00AE3CD6" w:rsidRPr="00CF55C4" w:rsidRDefault="00C6033F" w:rsidP="008C32DC">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TITAN TIMES XI'AN (PRIMERA SU</w:t>
            </w:r>
            <w:r>
              <w:rPr>
                <w:rFonts w:ascii="Arial Narrow" w:eastAsia="Arial Narrow" w:hAnsi="Arial Narrow" w:cs="Arial Narrow"/>
                <w:sz w:val="24"/>
                <w:szCs w:val="24"/>
                <w:lang w:val="en-US"/>
              </w:rPr>
              <w:t xml:space="preserve">PERIOR) / HOLIDAY INN XIAN BIG </w:t>
            </w:r>
            <w:r w:rsidRPr="008C32DC">
              <w:rPr>
                <w:rFonts w:ascii="Arial Narrow" w:eastAsia="Arial Narrow" w:hAnsi="Arial Narrow" w:cs="Arial Narrow"/>
                <w:sz w:val="24"/>
                <w:szCs w:val="24"/>
                <w:lang w:val="en-US"/>
              </w:rPr>
              <w:t>GOOSE PAGODA (PRIMERA) / GR</w:t>
            </w:r>
            <w:r>
              <w:rPr>
                <w:rFonts w:ascii="Arial Narrow" w:eastAsia="Arial Narrow" w:hAnsi="Arial Narrow" w:cs="Arial Narrow"/>
                <w:sz w:val="24"/>
                <w:szCs w:val="24"/>
                <w:lang w:val="en-US"/>
              </w:rPr>
              <w:t xml:space="preserve">AND MERCURE XIAN RENMIN SQUARE </w:t>
            </w:r>
            <w:r w:rsidRPr="008C32DC">
              <w:rPr>
                <w:rFonts w:ascii="Arial Narrow" w:eastAsia="Arial Narrow" w:hAnsi="Arial Narrow" w:cs="Arial Narrow"/>
                <w:sz w:val="24"/>
                <w:szCs w:val="24"/>
                <w:lang w:val="en-US"/>
              </w:rPr>
              <w:t>(PRIMERA SUP) / HOLIDAY INN XI 'AN-HIGH TECH ZONE (PRIMERA).</w:t>
            </w:r>
          </w:p>
        </w:tc>
      </w:tr>
      <w:tr w:rsidR="008901E3" w:rsidRPr="00D7273E" w:rsidTr="00B214D8">
        <w:trPr>
          <w:trHeight w:val="1973"/>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901E3"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SHANGHAI</w:t>
            </w:r>
          </w:p>
        </w:tc>
        <w:tc>
          <w:tcPr>
            <w:tcW w:w="4694" w:type="dxa"/>
            <w:tcBorders>
              <w:top w:val="single" w:sz="4" w:space="0" w:color="auto"/>
              <w:left w:val="single" w:sz="4" w:space="0" w:color="auto"/>
              <w:right w:val="single" w:sz="4" w:space="0" w:color="auto"/>
            </w:tcBorders>
            <w:shd w:val="clear" w:color="auto" w:fill="FFFFFF"/>
            <w:vAlign w:val="center"/>
          </w:tcPr>
          <w:p w:rsidR="008C32DC" w:rsidRPr="008C32DC" w:rsidRDefault="00C6033F" w:rsidP="00B214D8">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GOLDEN TULIP SHANGHAI RAINBOW HOTEL (PRIMERA)/</w:t>
            </w:r>
          </w:p>
          <w:p w:rsidR="008901E3" w:rsidRPr="00CF55C4" w:rsidRDefault="00C6033F" w:rsidP="00B214D8">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SHANGHAI METROPARK JICHEN HO</w:t>
            </w:r>
            <w:r>
              <w:rPr>
                <w:rFonts w:ascii="Arial Narrow" w:eastAsia="Arial Narrow" w:hAnsi="Arial Narrow" w:cs="Arial Narrow"/>
                <w:sz w:val="24"/>
                <w:szCs w:val="24"/>
                <w:lang w:val="en-US"/>
              </w:rPr>
              <w:t xml:space="preserve">TEL (PRIMERA) / URCOVE BY HYATT </w:t>
            </w:r>
            <w:r w:rsidRPr="008C32DC">
              <w:rPr>
                <w:rFonts w:ascii="Arial Narrow" w:eastAsia="Arial Narrow" w:hAnsi="Arial Narrow" w:cs="Arial Narrow"/>
                <w:sz w:val="24"/>
                <w:szCs w:val="24"/>
                <w:lang w:val="en-US"/>
              </w:rPr>
              <w:t xml:space="preserve">SHANGHAI LUJIAZUI EXPO (TURISTA SUPERIOR) / HOLIDAY INN SHANGHAI VISTA (PRIMERA) /LEE GRADEN HOTEL SHANGHAI (PRIMERA) / </w:t>
            </w:r>
            <w:r>
              <w:rPr>
                <w:rFonts w:ascii="Arial Narrow" w:eastAsia="Arial Narrow" w:hAnsi="Arial Narrow" w:cs="Arial Narrow"/>
                <w:sz w:val="24"/>
                <w:szCs w:val="24"/>
                <w:lang w:val="en-US"/>
              </w:rPr>
              <w:t xml:space="preserve"> </w:t>
            </w:r>
            <w:r w:rsidRPr="008C32DC">
              <w:rPr>
                <w:rFonts w:ascii="Arial Narrow" w:eastAsia="Arial Narrow" w:hAnsi="Arial Narrow" w:cs="Arial Narrow"/>
                <w:sz w:val="24"/>
                <w:szCs w:val="24"/>
                <w:lang w:val="en-US"/>
              </w:rPr>
              <w:t>RADISSON HOTEL YANGTZE SHANGHAI (PRIMERA SUP).</w:t>
            </w:r>
          </w:p>
        </w:tc>
      </w:tr>
    </w:tbl>
    <w:p w:rsidR="008901E3" w:rsidRDefault="008901E3" w:rsidP="006C04F7">
      <w:pPr>
        <w:spacing w:after="0" w:line="240" w:lineRule="auto"/>
        <w:jc w:val="both"/>
        <w:rPr>
          <w:rFonts w:ascii="Arial Narrow" w:eastAsia="Adobe Fangsong Std R" w:hAnsi="Arial Narrow"/>
          <w:b/>
          <w:bCs/>
          <w:color w:val="C00000"/>
          <w:sz w:val="24"/>
          <w:szCs w:val="24"/>
          <w:lang w:val="en-US"/>
        </w:rPr>
      </w:pPr>
    </w:p>
    <w:p w:rsidR="00B214D8" w:rsidRDefault="00B214D8" w:rsidP="006C04F7">
      <w:pPr>
        <w:spacing w:after="0" w:line="240" w:lineRule="auto"/>
        <w:jc w:val="both"/>
        <w:rPr>
          <w:rFonts w:ascii="Arial Narrow" w:eastAsia="Adobe Fangsong Std R" w:hAnsi="Arial Narrow"/>
          <w:b/>
          <w:bCs/>
          <w:color w:val="C00000"/>
          <w:sz w:val="24"/>
          <w:szCs w:val="24"/>
          <w:lang w:val="en-US"/>
        </w:rPr>
      </w:pPr>
    </w:p>
    <w:p w:rsidR="00B214D8" w:rsidRDefault="00B214D8" w:rsidP="006C04F7">
      <w:pPr>
        <w:spacing w:after="0" w:line="240" w:lineRule="auto"/>
        <w:jc w:val="both"/>
        <w:rPr>
          <w:rFonts w:ascii="Arial Narrow" w:eastAsia="Adobe Fangsong Std R" w:hAnsi="Arial Narrow"/>
          <w:b/>
          <w:bCs/>
          <w:color w:val="C00000"/>
          <w:sz w:val="24"/>
          <w:szCs w:val="24"/>
          <w:lang w:val="en-US"/>
        </w:rPr>
      </w:pPr>
    </w:p>
    <w:p w:rsidR="00B214D8" w:rsidRDefault="00B214D8" w:rsidP="006C04F7">
      <w:pPr>
        <w:spacing w:after="0" w:line="240" w:lineRule="auto"/>
        <w:jc w:val="both"/>
        <w:rPr>
          <w:rFonts w:ascii="Arial Narrow" w:eastAsia="Adobe Fangsong Std R" w:hAnsi="Arial Narrow"/>
          <w:b/>
          <w:bCs/>
          <w:color w:val="C00000"/>
          <w:sz w:val="24"/>
          <w:szCs w:val="24"/>
          <w:lang w:val="en-US"/>
        </w:rPr>
      </w:pPr>
    </w:p>
    <w:p w:rsidR="00B214D8" w:rsidRPr="008901E3" w:rsidRDefault="00B214D8" w:rsidP="006C04F7">
      <w:pPr>
        <w:spacing w:after="0" w:line="240" w:lineRule="auto"/>
        <w:jc w:val="both"/>
        <w:rPr>
          <w:rFonts w:ascii="Arial Narrow" w:eastAsia="Adobe Fangsong Std R" w:hAnsi="Arial Narrow"/>
          <w:b/>
          <w:bCs/>
          <w:color w:val="C00000"/>
          <w:sz w:val="24"/>
          <w:szCs w:val="24"/>
          <w:lang w:val="en-US"/>
        </w:rPr>
      </w:pPr>
    </w:p>
    <w:tbl>
      <w:tblPr>
        <w:tblStyle w:val="a"/>
        <w:tblW w:w="103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9"/>
        <w:gridCol w:w="4694"/>
      </w:tblGrid>
      <w:tr w:rsidR="00B214D8" w:rsidRPr="00A15638" w:rsidTr="00A270EE">
        <w:trPr>
          <w:trHeight w:val="414"/>
          <w:jc w:val="center"/>
        </w:trPr>
        <w:tc>
          <w:tcPr>
            <w:tcW w:w="564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B214D8" w:rsidRPr="00A15638" w:rsidRDefault="00B214D8" w:rsidP="00A270EE">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694" w:type="dxa"/>
            <w:tcBorders>
              <w:top w:val="single" w:sz="4" w:space="0" w:color="auto"/>
              <w:left w:val="single" w:sz="4" w:space="0" w:color="auto"/>
              <w:bottom w:val="single" w:sz="4" w:space="0" w:color="auto"/>
              <w:right w:val="single" w:sz="4" w:space="0" w:color="auto"/>
            </w:tcBorders>
            <w:shd w:val="clear" w:color="auto" w:fill="E7E6E6"/>
            <w:vAlign w:val="center"/>
          </w:tcPr>
          <w:p w:rsidR="00B214D8" w:rsidRPr="00A15638" w:rsidRDefault="00B214D8" w:rsidP="00A270EE">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(B)</w:t>
            </w:r>
          </w:p>
        </w:tc>
      </w:tr>
      <w:tr w:rsidR="00B214D8" w:rsidRPr="00D7273E" w:rsidTr="00A270EE">
        <w:trPr>
          <w:trHeight w:val="133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BEIJING</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rsidR="00B214D8" w:rsidRPr="00CF55C4" w:rsidRDefault="00C6033F" w:rsidP="00A270EE">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HOTEL NEW OTANI CHANG FU GONG / SHANGRI-LA BEIJING HOTEL / CROWNE PLAZA</w:t>
            </w:r>
            <w:r w:rsidRPr="00B214D8">
              <w:rPr>
                <w:rFonts w:ascii="Arial" w:eastAsia="Arial Narrow" w:hAnsi="Arial" w:cs="Arial"/>
                <w:sz w:val="24"/>
                <w:szCs w:val="24"/>
                <w:lang w:val="en-US"/>
              </w:rPr>
              <w:t> </w:t>
            </w:r>
            <w:r w:rsidRPr="00B214D8">
              <w:rPr>
                <w:rFonts w:ascii="Arial Narrow" w:eastAsia="Arial Narrow" w:hAnsi="Arial Narrow" w:cs="Arial Narrow"/>
                <w:sz w:val="24"/>
                <w:szCs w:val="24"/>
                <w:lang w:val="en-US"/>
              </w:rPr>
              <w:t>BEIJING CHAOYANG U-TOWN (LUJO).</w:t>
            </w:r>
          </w:p>
        </w:tc>
      </w:tr>
      <w:tr w:rsidR="00B214D8" w:rsidRPr="00D7273E" w:rsidTr="00A270EE">
        <w:trPr>
          <w:trHeight w:val="1414"/>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XI’AN</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rsidR="00B214D8" w:rsidRPr="00CF55C4" w:rsidRDefault="00C6033F" w:rsidP="00B214D8">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HILTON XI’AN HIGH-TEC</w:t>
            </w:r>
            <w:r>
              <w:rPr>
                <w:rFonts w:ascii="Arial Narrow" w:eastAsia="Arial Narrow" w:hAnsi="Arial Narrow" w:cs="Arial Narrow"/>
                <w:sz w:val="24"/>
                <w:szCs w:val="24"/>
                <w:lang w:val="en-US"/>
              </w:rPr>
              <w:t xml:space="preserve">H ZONE HOTEL /SHERATON HOTEL / </w:t>
            </w:r>
            <w:r w:rsidRPr="00B214D8">
              <w:rPr>
                <w:rFonts w:ascii="Arial Narrow" w:eastAsia="Arial Narrow" w:hAnsi="Arial Narrow" w:cs="Arial Narrow"/>
                <w:sz w:val="24"/>
                <w:szCs w:val="24"/>
                <w:lang w:val="en-US"/>
              </w:rPr>
              <w:t>SHERATON XIAN NORTH CITY (LUJO).</w:t>
            </w:r>
          </w:p>
        </w:tc>
      </w:tr>
      <w:tr w:rsidR="00B214D8" w:rsidRPr="00D7273E" w:rsidTr="00B214D8">
        <w:trPr>
          <w:trHeight w:val="161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SHANGHAI</w:t>
            </w:r>
          </w:p>
        </w:tc>
        <w:tc>
          <w:tcPr>
            <w:tcW w:w="4694" w:type="dxa"/>
            <w:tcBorders>
              <w:top w:val="single" w:sz="4" w:space="0" w:color="auto"/>
              <w:left w:val="single" w:sz="4" w:space="0" w:color="auto"/>
              <w:right w:val="single" w:sz="4" w:space="0" w:color="auto"/>
            </w:tcBorders>
            <w:shd w:val="clear" w:color="auto" w:fill="FFFFFF"/>
            <w:vAlign w:val="center"/>
          </w:tcPr>
          <w:p w:rsidR="00B214D8" w:rsidRPr="00B214D8" w:rsidRDefault="00C6033F" w:rsidP="00B214D8">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 xml:space="preserve">HENGSHAN GARDEN HOTEL/ RENAISSANCE SHANGHAI </w:t>
            </w:r>
          </w:p>
          <w:p w:rsidR="00B214D8" w:rsidRPr="00CF55C4" w:rsidRDefault="00C6033F" w:rsidP="00B214D8">
            <w:pPr>
              <w:jc w:val="center"/>
              <w:rPr>
                <w:rFonts w:ascii="Arial Narrow" w:eastAsia="Arial Narrow" w:hAnsi="Arial Narrow" w:cs="Arial Narrow"/>
                <w:sz w:val="24"/>
                <w:szCs w:val="24"/>
                <w:lang w:val="en-US"/>
              </w:rPr>
            </w:pPr>
            <w:r>
              <w:rPr>
                <w:rFonts w:ascii="Arial Narrow" w:eastAsia="Arial Narrow" w:hAnsi="Arial Narrow" w:cs="Arial Narrow"/>
                <w:sz w:val="24"/>
                <w:szCs w:val="24"/>
                <w:lang w:val="en-US"/>
              </w:rPr>
              <w:t xml:space="preserve"> </w:t>
            </w:r>
            <w:r w:rsidRPr="00B214D8">
              <w:rPr>
                <w:rFonts w:ascii="Arial Narrow" w:eastAsia="Arial Narrow" w:hAnsi="Arial Narrow" w:cs="Arial Narrow"/>
                <w:sz w:val="24"/>
                <w:szCs w:val="24"/>
                <w:lang w:val="en-US"/>
              </w:rPr>
              <w:t>ZHONGSHAN PARK HOTEL / JIN JIANG TOWE</w:t>
            </w:r>
            <w:r>
              <w:rPr>
                <w:rFonts w:ascii="Arial Narrow" w:eastAsia="Arial Narrow" w:hAnsi="Arial Narrow" w:cs="Arial Narrow"/>
                <w:sz w:val="24"/>
                <w:szCs w:val="24"/>
                <w:lang w:val="en-US"/>
              </w:rPr>
              <w:t xml:space="preserve">R /JIN JIANG HOTEL/ SUNRISE ON </w:t>
            </w:r>
            <w:r w:rsidRPr="00B214D8">
              <w:rPr>
                <w:rFonts w:ascii="Arial Narrow" w:eastAsia="Arial Narrow" w:hAnsi="Arial Narrow" w:cs="Arial Narrow"/>
                <w:sz w:val="24"/>
                <w:szCs w:val="24"/>
                <w:lang w:val="en-US"/>
              </w:rPr>
              <w:t>THE BUND HOTEL SHANGHAI (LUJO).</w:t>
            </w:r>
          </w:p>
        </w:tc>
      </w:tr>
    </w:tbl>
    <w:p w:rsidR="008901E3" w:rsidRPr="008901E3" w:rsidRDefault="008901E3" w:rsidP="006C04F7">
      <w:pPr>
        <w:spacing w:after="0" w:line="240" w:lineRule="auto"/>
        <w:jc w:val="both"/>
        <w:rPr>
          <w:rFonts w:ascii="Arial Narrow" w:eastAsia="Adobe Fangsong Std R" w:hAnsi="Arial Narrow"/>
          <w:b/>
          <w:bCs/>
          <w:color w:val="C00000"/>
          <w:sz w:val="24"/>
          <w:szCs w:val="24"/>
          <w:lang w:val="en-US"/>
        </w:rPr>
      </w:pPr>
    </w:p>
    <w:p w:rsidR="008901E3" w:rsidRPr="008901E3" w:rsidRDefault="008901E3" w:rsidP="006C04F7">
      <w:pPr>
        <w:spacing w:after="0" w:line="240" w:lineRule="auto"/>
        <w:jc w:val="both"/>
        <w:rPr>
          <w:rFonts w:ascii="Arial Narrow" w:eastAsia="Adobe Fangsong Std R" w:hAnsi="Arial Narrow"/>
          <w:b/>
          <w:bCs/>
          <w:color w:val="C00000"/>
          <w:sz w:val="24"/>
          <w:szCs w:val="24"/>
          <w:lang w:val="en-US"/>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Pr="00B214D8" w:rsidRDefault="000B5B45" w:rsidP="00B214D8">
      <w:pPr>
        <w:numPr>
          <w:ilvl w:val="0"/>
          <w:numId w:val="3"/>
        </w:numPr>
        <w:spacing w:after="0" w:line="252" w:lineRule="auto"/>
        <w:jc w:val="both"/>
        <w:rPr>
          <w:rFonts w:ascii="Arial Narrow" w:eastAsia="Arial Narrow" w:hAnsi="Arial Narrow" w:cs="Arial Narrow"/>
          <w:sz w:val="24"/>
          <w:szCs w:val="24"/>
        </w:rPr>
      </w:pPr>
      <w:r w:rsidRPr="00B214D8">
        <w:rPr>
          <w:rFonts w:ascii="Arial Narrow" w:eastAsia="Arial Narrow" w:hAnsi="Arial Narrow" w:cs="Arial Narrow"/>
          <w:sz w:val="24"/>
          <w:szCs w:val="24"/>
        </w:rPr>
        <w:t xml:space="preserve">Pagos con tarjeta de crédito aplica un </w:t>
      </w:r>
      <w:r w:rsidR="00080BF9" w:rsidRPr="00B214D8">
        <w:rPr>
          <w:rFonts w:ascii="Arial Narrow" w:eastAsia="Arial Narrow" w:hAnsi="Arial Narrow" w:cs="Arial Narrow"/>
          <w:sz w:val="24"/>
          <w:szCs w:val="24"/>
        </w:rPr>
        <w:t>4% de incremento</w:t>
      </w:r>
      <w:r w:rsidRPr="00B214D8">
        <w:rPr>
          <w:rFonts w:ascii="Arial Narrow" w:eastAsia="Arial Narrow" w:hAnsi="Arial Narrow" w:cs="Arial Narrow"/>
          <w:sz w:val="24"/>
          <w:szCs w:val="24"/>
        </w:rPr>
        <w:t xml:space="preserve">. </w:t>
      </w:r>
    </w:p>
    <w:p w:rsidR="00CE0605" w:rsidRPr="00B214D8" w:rsidRDefault="00CE0605" w:rsidP="00B214D8">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B214D8">
        <w:rPr>
          <w:rFonts w:ascii="Arial Narrow" w:eastAsia="Arial Narrow" w:hAnsi="Arial Narrow" w:cs="Arial Narrow"/>
          <w:sz w:val="24"/>
          <w:szCs w:val="24"/>
        </w:rPr>
        <w:t xml:space="preserve">Suplemento para vuelos con llegada o salida a Beijing en el aeropuerto </w:t>
      </w:r>
      <w:proofErr w:type="spellStart"/>
      <w:r w:rsidRPr="00B214D8">
        <w:rPr>
          <w:rFonts w:ascii="Arial Narrow" w:eastAsia="Arial Narrow" w:hAnsi="Arial Narrow" w:cs="Arial Narrow"/>
          <w:sz w:val="24"/>
          <w:szCs w:val="24"/>
        </w:rPr>
        <w:t>Daxing</w:t>
      </w:r>
      <w:proofErr w:type="spellEnd"/>
      <w:r w:rsidRPr="00B214D8">
        <w:rPr>
          <w:rFonts w:ascii="Arial Narrow" w:eastAsia="Arial Narrow" w:hAnsi="Arial Narrow" w:cs="Arial Narrow"/>
          <w:sz w:val="24"/>
          <w:szCs w:val="24"/>
        </w:rPr>
        <w:t xml:space="preserve"> (PKX): 59 $ por persona.</w:t>
      </w:r>
    </w:p>
    <w:p w:rsidR="00B214D8" w:rsidRPr="00B214D8" w:rsidRDefault="00B214D8" w:rsidP="00B214D8">
      <w:pPr>
        <w:pStyle w:val="Prrafodelista"/>
        <w:numPr>
          <w:ilvl w:val="0"/>
          <w:numId w:val="6"/>
        </w:numPr>
        <w:jc w:val="both"/>
        <w:rPr>
          <w:rFonts w:ascii="Arial Narrow" w:eastAsia="Arial Narrow" w:hAnsi="Arial Narrow" w:cs="Arial Narrow"/>
          <w:sz w:val="24"/>
          <w:szCs w:val="24"/>
        </w:rPr>
      </w:pPr>
      <w:r w:rsidRPr="00B214D8">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Beijing (PEK / PKX). Salida desde Shanghái (SHA / PVG).</w:t>
      </w:r>
    </w:p>
    <w:p w:rsidR="00C078C3" w:rsidRPr="003E272D" w:rsidRDefault="00C078C3" w:rsidP="00C078C3">
      <w:pPr>
        <w:spacing w:after="0" w:line="252" w:lineRule="auto"/>
        <w:jc w:val="both"/>
        <w:rPr>
          <w:rFonts w:ascii="Arial Narrow" w:eastAsia="Arial Narrow" w:hAnsi="Arial Narrow" w:cs="Arial Narrow"/>
          <w:sz w:val="24"/>
          <w:szCs w:val="24"/>
        </w:rPr>
      </w:pPr>
    </w:p>
    <w:p w:rsidR="0082520A" w:rsidRDefault="0082520A">
      <w:pPr>
        <w:pBdr>
          <w:top w:val="nil"/>
          <w:left w:val="nil"/>
          <w:bottom w:val="nil"/>
          <w:right w:val="nil"/>
          <w:between w:val="nil"/>
        </w:pBdr>
        <w:spacing w:after="5"/>
        <w:rPr>
          <w:rFonts w:ascii="Arial Narrow" w:eastAsia="Arial Narrow" w:hAnsi="Arial Narrow" w:cs="Arial Narrow"/>
          <w:color w:val="000000"/>
        </w:rPr>
      </w:pPr>
    </w:p>
    <w:p w:rsidR="008C32DC" w:rsidRDefault="008C32DC">
      <w:pPr>
        <w:rPr>
          <w:rFonts w:ascii="Arial Narrow" w:eastAsia="Arial Narrow" w:hAnsi="Arial Narrow" w:cs="Arial Narrow"/>
          <w:b/>
          <w:color w:val="C00000"/>
          <w:sz w:val="24"/>
          <w:szCs w:val="24"/>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BCA" w:rsidRDefault="008A2BCA">
      <w:pPr>
        <w:spacing w:after="0" w:line="240" w:lineRule="auto"/>
      </w:pPr>
      <w:r>
        <w:separator/>
      </w:r>
    </w:p>
  </w:endnote>
  <w:endnote w:type="continuationSeparator" w:id="0">
    <w:p w:rsidR="008A2BCA" w:rsidRDefault="008A2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BCA" w:rsidRDefault="008A2BCA">
      <w:pPr>
        <w:spacing w:after="0" w:line="240" w:lineRule="auto"/>
      </w:pPr>
      <w:r>
        <w:separator/>
      </w:r>
    </w:p>
  </w:footnote>
  <w:footnote w:type="continuationSeparator" w:id="0">
    <w:p w:rsidR="008A2BCA" w:rsidRDefault="008A2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430C"/>
    <w:multiLevelType w:val="hybridMultilevel"/>
    <w:tmpl w:val="DF78A4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7"/>
  </w:num>
  <w:num w:numId="6">
    <w:abstractNumId w:val="6"/>
  </w:num>
  <w:num w:numId="7">
    <w:abstractNumId w:val="4"/>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80BF9"/>
    <w:rsid w:val="00083AA2"/>
    <w:rsid w:val="000A44C2"/>
    <w:rsid w:val="000B5B45"/>
    <w:rsid w:val="000C47F6"/>
    <w:rsid w:val="001510B6"/>
    <w:rsid w:val="00181C96"/>
    <w:rsid w:val="002358FB"/>
    <w:rsid w:val="00240940"/>
    <w:rsid w:val="002716FC"/>
    <w:rsid w:val="002A4A15"/>
    <w:rsid w:val="00324837"/>
    <w:rsid w:val="00351005"/>
    <w:rsid w:val="00395470"/>
    <w:rsid w:val="003A4D2F"/>
    <w:rsid w:val="003B5D64"/>
    <w:rsid w:val="003E272D"/>
    <w:rsid w:val="004057E8"/>
    <w:rsid w:val="00452C06"/>
    <w:rsid w:val="00530B9E"/>
    <w:rsid w:val="00531292"/>
    <w:rsid w:val="00532983"/>
    <w:rsid w:val="005969C8"/>
    <w:rsid w:val="005D16A8"/>
    <w:rsid w:val="005E432A"/>
    <w:rsid w:val="005F5AE0"/>
    <w:rsid w:val="006256F8"/>
    <w:rsid w:val="00662002"/>
    <w:rsid w:val="00677CB1"/>
    <w:rsid w:val="006807DB"/>
    <w:rsid w:val="006A6F46"/>
    <w:rsid w:val="006C04F7"/>
    <w:rsid w:val="006D0302"/>
    <w:rsid w:val="006E0996"/>
    <w:rsid w:val="00787EEA"/>
    <w:rsid w:val="00793622"/>
    <w:rsid w:val="0080423B"/>
    <w:rsid w:val="00815F62"/>
    <w:rsid w:val="0082520A"/>
    <w:rsid w:val="008354C7"/>
    <w:rsid w:val="008901E3"/>
    <w:rsid w:val="00890821"/>
    <w:rsid w:val="00893CC4"/>
    <w:rsid w:val="008A2187"/>
    <w:rsid w:val="008A2BCA"/>
    <w:rsid w:val="008C32DC"/>
    <w:rsid w:val="008D6363"/>
    <w:rsid w:val="008E5238"/>
    <w:rsid w:val="008F39A0"/>
    <w:rsid w:val="00907F07"/>
    <w:rsid w:val="0091198B"/>
    <w:rsid w:val="009203B1"/>
    <w:rsid w:val="0094507A"/>
    <w:rsid w:val="00970D6F"/>
    <w:rsid w:val="00974349"/>
    <w:rsid w:val="00981EF8"/>
    <w:rsid w:val="0098550E"/>
    <w:rsid w:val="009917D0"/>
    <w:rsid w:val="00995EA6"/>
    <w:rsid w:val="009C00F7"/>
    <w:rsid w:val="00A15638"/>
    <w:rsid w:val="00A8402E"/>
    <w:rsid w:val="00AE3CD6"/>
    <w:rsid w:val="00B1044E"/>
    <w:rsid w:val="00B214D8"/>
    <w:rsid w:val="00C078C3"/>
    <w:rsid w:val="00C24F54"/>
    <w:rsid w:val="00C45F8C"/>
    <w:rsid w:val="00C6033F"/>
    <w:rsid w:val="00C6198C"/>
    <w:rsid w:val="00C82854"/>
    <w:rsid w:val="00CA2E91"/>
    <w:rsid w:val="00CE0605"/>
    <w:rsid w:val="00CE13FC"/>
    <w:rsid w:val="00CF55C4"/>
    <w:rsid w:val="00CF698C"/>
    <w:rsid w:val="00D56FA3"/>
    <w:rsid w:val="00D7273E"/>
    <w:rsid w:val="00DE1200"/>
    <w:rsid w:val="00E32774"/>
    <w:rsid w:val="00E63F22"/>
    <w:rsid w:val="00E90869"/>
    <w:rsid w:val="00E96498"/>
    <w:rsid w:val="00EA28D2"/>
    <w:rsid w:val="00EF5576"/>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A168A"/>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947588554">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6</Pages>
  <Words>2158</Words>
  <Characters>11873</Characters>
  <Application>Microsoft Office Word</Application>
  <DocSecurity>0</DocSecurity>
  <Lines>98</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25</cp:revision>
  <dcterms:created xsi:type="dcterms:W3CDTF">2024-05-24T15:59:00Z</dcterms:created>
  <dcterms:modified xsi:type="dcterms:W3CDTF">2026-02-02T19:34:00Z</dcterms:modified>
</cp:coreProperties>
</file>