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309E5" w:rsidRPr="00E1702E" w:rsidRDefault="00611515" w:rsidP="007309E5">
      <w:pPr>
        <w:pStyle w:val="tituloprograma"/>
        <w:spacing w:before="0" w:after="0" w:line="240" w:lineRule="auto"/>
        <w:rPr>
          <w:rFonts w:ascii="Arial Narrow" w:hAnsi="Arial Narrow"/>
          <w:color w:val="C00000"/>
          <w:sz w:val="32"/>
          <w:szCs w:val="32"/>
        </w:rPr>
      </w:pPr>
      <w:r>
        <w:rPr>
          <w:rFonts w:ascii="Arial Narrow" w:hAnsi="Arial Narrow"/>
          <w:color w:val="C00000"/>
          <w:sz w:val="32"/>
          <w:szCs w:val="32"/>
        </w:rPr>
        <w:t>CIUDAD Y PLAYA</w:t>
      </w:r>
    </w:p>
    <w:p w:rsidR="007309E5" w:rsidRDefault="005E4148" w:rsidP="007309E5">
      <w:pPr>
        <w:pStyle w:val="subtituloprograma"/>
        <w:spacing w:before="0" w:line="240" w:lineRule="auto"/>
        <w:rPr>
          <w:rFonts w:ascii="Arial Narrow" w:hAnsi="Arial Narrow"/>
          <w:color w:val="C00000"/>
          <w:sz w:val="22"/>
          <w:szCs w:val="22"/>
        </w:rPr>
      </w:pPr>
      <w:r>
        <w:rPr>
          <w:rFonts w:ascii="Arial Narrow" w:hAnsi="Arial Narrow"/>
          <w:color w:val="auto"/>
          <w:sz w:val="22"/>
          <w:szCs w:val="22"/>
        </w:rPr>
        <w:t xml:space="preserve"> </w:t>
      </w:r>
      <w:r w:rsidRPr="005E4148">
        <w:rPr>
          <w:rFonts w:ascii="Arial Narrow" w:hAnsi="Arial Narrow"/>
          <w:color w:val="C00000"/>
          <w:sz w:val="22"/>
          <w:szCs w:val="22"/>
        </w:rPr>
        <w:t>5 DIAS Y 4 NOCHES</w:t>
      </w:r>
    </w:p>
    <w:p w:rsidR="007D6D4E" w:rsidRDefault="007D6D4E" w:rsidP="007D6D4E">
      <w:pPr>
        <w:pStyle w:val="subtituloprograma"/>
        <w:spacing w:before="0" w:line="240" w:lineRule="auto"/>
        <w:rPr>
          <w:rFonts w:ascii="Arial Narrow" w:hAnsi="Arial Narrow"/>
          <w:color w:val="C00000"/>
          <w:sz w:val="22"/>
          <w:szCs w:val="22"/>
        </w:rPr>
      </w:pPr>
    </w:p>
    <w:p w:rsidR="007D6D4E" w:rsidRDefault="007D6D4E" w:rsidP="007D6D4E">
      <w:pPr>
        <w:pStyle w:val="subtituloprograma"/>
        <w:spacing w:before="0"/>
        <w:rPr>
          <w:rFonts w:ascii="Arial Narrow" w:hAnsi="Arial Narrow"/>
          <w:color w:val="C00000"/>
          <w:sz w:val="22"/>
          <w:szCs w:val="22"/>
        </w:rPr>
      </w:pPr>
      <w:r>
        <w:rPr>
          <w:rFonts w:ascii="Arial Narrow" w:hAnsi="Arial Narrow"/>
          <w:color w:val="C00000"/>
          <w:sz w:val="22"/>
          <w:szCs w:val="22"/>
        </w:rPr>
        <w:t xml:space="preserve">Inicio: todos los días, excepto </w:t>
      </w:r>
      <w:r w:rsidR="00DE0071">
        <w:rPr>
          <w:rFonts w:ascii="Arial Narrow" w:hAnsi="Arial Narrow"/>
          <w:color w:val="C00000"/>
          <w:sz w:val="22"/>
          <w:szCs w:val="22"/>
        </w:rPr>
        <w:t xml:space="preserve">martes, </w:t>
      </w:r>
      <w:r>
        <w:rPr>
          <w:rFonts w:ascii="Arial Narrow" w:hAnsi="Arial Narrow"/>
          <w:color w:val="C00000"/>
          <w:sz w:val="22"/>
          <w:szCs w:val="22"/>
        </w:rPr>
        <w:t>miércoles y jueves</w:t>
      </w:r>
    </w:p>
    <w:p w:rsidR="007D6D4E" w:rsidRDefault="007D6D4E" w:rsidP="007D6D4E">
      <w:pPr>
        <w:pStyle w:val="subtituloprograma"/>
        <w:spacing w:before="0"/>
        <w:rPr>
          <w:rFonts w:ascii="Arial Narrow" w:hAnsi="Arial Narrow"/>
          <w:color w:val="C00000"/>
          <w:sz w:val="22"/>
          <w:szCs w:val="22"/>
        </w:rPr>
      </w:pPr>
      <w:r w:rsidRPr="00611515">
        <w:rPr>
          <w:rFonts w:ascii="Arial Narrow" w:hAnsi="Arial Narrow"/>
          <w:color w:val="C00000"/>
          <w:sz w:val="22"/>
          <w:szCs w:val="22"/>
        </w:rPr>
        <w:t>OPERA: Todo el año, excepto semana santa</w:t>
      </w:r>
      <w:r w:rsidR="00DE0071">
        <w:rPr>
          <w:rFonts w:ascii="Arial Narrow" w:hAnsi="Arial Narrow"/>
          <w:color w:val="C00000"/>
          <w:sz w:val="22"/>
          <w:szCs w:val="22"/>
        </w:rPr>
        <w:t xml:space="preserve"> y fin de año</w:t>
      </w:r>
    </w:p>
    <w:p w:rsidR="007D6D4E" w:rsidRDefault="007D6D4E" w:rsidP="007309E5">
      <w:pPr>
        <w:pStyle w:val="subtituloprograma"/>
        <w:spacing w:before="0" w:line="240" w:lineRule="auto"/>
        <w:rPr>
          <w:rFonts w:ascii="Arial Narrow" w:hAnsi="Arial Narrow"/>
          <w:color w:val="auto"/>
          <w:sz w:val="22"/>
          <w:szCs w:val="22"/>
        </w:rPr>
      </w:pPr>
    </w:p>
    <w:p w:rsidR="004561CC" w:rsidRDefault="00C84AE4" w:rsidP="00611515">
      <w:pPr>
        <w:pStyle w:val="subtituloprograma"/>
        <w:rPr>
          <w:rFonts w:ascii="Arial Narrow" w:hAnsi="Arial Narrow"/>
          <w:color w:val="C00000"/>
          <w:sz w:val="22"/>
          <w:szCs w:val="22"/>
        </w:rPr>
      </w:pPr>
      <w:r>
        <w:rPr>
          <w:rFonts w:ascii="Arial Narrow" w:hAnsi="Arial Narrow"/>
          <w:color w:val="C00000"/>
          <w:sz w:val="22"/>
          <w:szCs w:val="22"/>
        </w:rPr>
        <w:t>ITINERARIO</w:t>
      </w:r>
    </w:p>
    <w:p w:rsidR="00611515" w:rsidRDefault="00611515" w:rsidP="00611515">
      <w:pPr>
        <w:pStyle w:val="subtituloprograma"/>
        <w:rPr>
          <w:rFonts w:ascii="Arial Narrow" w:hAnsi="Arial Narrow"/>
          <w:color w:val="C00000"/>
          <w:sz w:val="22"/>
          <w:szCs w:val="22"/>
        </w:rPr>
      </w:pPr>
    </w:p>
    <w:p w:rsidR="007D6D4E" w:rsidRPr="004561CC" w:rsidRDefault="007D6D4E" w:rsidP="007D6D4E">
      <w:pPr>
        <w:pStyle w:val="subtituloprograma"/>
        <w:spacing w:before="0"/>
        <w:jc w:val="left"/>
        <w:rPr>
          <w:rFonts w:ascii="Arial Narrow" w:hAnsi="Arial Narrow"/>
          <w:color w:val="C00000"/>
          <w:sz w:val="22"/>
          <w:szCs w:val="22"/>
        </w:rPr>
      </w:pPr>
    </w:p>
    <w:p w:rsidR="004561CC" w:rsidRPr="004561CC" w:rsidRDefault="0081080F" w:rsidP="004561CC">
      <w:pPr>
        <w:spacing w:before="0" w:after="0" w:line="240" w:lineRule="auto"/>
        <w:jc w:val="both"/>
        <w:rPr>
          <w:rFonts w:ascii="Arial Narrow" w:eastAsia="Times New Roman" w:hAnsi="Arial Narrow" w:cs="Arial"/>
          <w:color w:val="C00000"/>
          <w:sz w:val="24"/>
          <w:szCs w:val="24"/>
          <w:lang w:val="es-SV" w:eastAsia="es-SV" w:bidi="ar-SA"/>
        </w:rPr>
      </w:pPr>
      <w:r>
        <w:rPr>
          <w:rFonts w:ascii="Arial Narrow" w:eastAsia="Times New Roman" w:hAnsi="Arial Narrow" w:cs="Arial"/>
          <w:b/>
          <w:color w:val="C00000"/>
          <w:sz w:val="24"/>
          <w:szCs w:val="24"/>
          <w:lang w:val="es-SV" w:eastAsia="es-SV" w:bidi="ar-SA"/>
        </w:rPr>
        <w:t>DÍ</w:t>
      </w:r>
      <w:r w:rsidR="00611515">
        <w:rPr>
          <w:rFonts w:ascii="Arial Narrow" w:eastAsia="Times New Roman" w:hAnsi="Arial Narrow" w:cs="Arial"/>
          <w:b/>
          <w:color w:val="C00000"/>
          <w:sz w:val="24"/>
          <w:szCs w:val="24"/>
          <w:lang w:val="es-SV" w:eastAsia="es-SV" w:bidi="ar-SA"/>
        </w:rPr>
        <w:t>A 1 -</w:t>
      </w:r>
      <w:r w:rsidR="004561CC" w:rsidRPr="004561CC">
        <w:rPr>
          <w:rFonts w:ascii="Arial Narrow" w:eastAsia="Times New Roman" w:hAnsi="Arial Narrow" w:cs="Arial"/>
          <w:b/>
          <w:color w:val="C00000"/>
          <w:sz w:val="24"/>
          <w:szCs w:val="24"/>
          <w:lang w:val="es-SV" w:eastAsia="es-SV" w:bidi="ar-SA"/>
        </w:rPr>
        <w:t xml:space="preserve"> SAN SALVADOR</w:t>
      </w:r>
      <w:r w:rsidR="005E4148">
        <w:rPr>
          <w:rFonts w:ascii="Arial Narrow" w:eastAsia="Times New Roman" w:hAnsi="Arial Narrow" w:cs="Arial"/>
          <w:color w:val="C00000"/>
          <w:sz w:val="24"/>
          <w:szCs w:val="24"/>
          <w:lang w:val="es-SV" w:eastAsia="es-SV" w:bidi="ar-SA"/>
        </w:rPr>
        <w:t xml:space="preserve"> </w:t>
      </w:r>
    </w:p>
    <w:p w:rsidR="005E4148" w:rsidRDefault="00611515" w:rsidP="005E4148">
      <w:pPr>
        <w:spacing w:before="0" w:line="240" w:lineRule="auto"/>
        <w:jc w:val="both"/>
        <w:rPr>
          <w:rFonts w:ascii="Arial Narrow" w:eastAsia="Times New Roman" w:hAnsi="Arial Narrow" w:cs="Arial"/>
          <w:color w:val="auto"/>
          <w:sz w:val="24"/>
          <w:szCs w:val="24"/>
          <w:lang w:val="es-SV" w:eastAsia="es-SV" w:bidi="ar-SA"/>
        </w:rPr>
      </w:pPr>
      <w:r w:rsidRPr="00611515">
        <w:rPr>
          <w:rFonts w:ascii="Arial Narrow" w:eastAsia="Times New Roman" w:hAnsi="Arial Narrow" w:cs="Arial"/>
          <w:color w:val="auto"/>
          <w:sz w:val="24"/>
          <w:szCs w:val="24"/>
          <w:lang w:val="es-SV" w:eastAsia="es-SV" w:bidi="ar-SA"/>
        </w:rPr>
        <w:t xml:space="preserve">Llegada a El Salvador traslado a Hotel. Por la noche le sugerimos visitar alguno de nuestros centros comerciales: </w:t>
      </w:r>
      <w:proofErr w:type="spellStart"/>
      <w:r w:rsidRPr="00611515">
        <w:rPr>
          <w:rFonts w:ascii="Arial Narrow" w:eastAsia="Times New Roman" w:hAnsi="Arial Narrow" w:cs="Arial"/>
          <w:color w:val="auto"/>
          <w:sz w:val="24"/>
          <w:szCs w:val="24"/>
          <w:lang w:val="es-SV" w:eastAsia="es-SV" w:bidi="ar-SA"/>
        </w:rPr>
        <w:t>Multi</w:t>
      </w:r>
      <w:r>
        <w:rPr>
          <w:rFonts w:ascii="Arial Narrow" w:eastAsia="Times New Roman" w:hAnsi="Arial Narrow" w:cs="Arial"/>
          <w:color w:val="auto"/>
          <w:sz w:val="24"/>
          <w:szCs w:val="24"/>
          <w:lang w:val="es-SV" w:eastAsia="es-SV" w:bidi="ar-SA"/>
        </w:rPr>
        <w:t>plaza</w:t>
      </w:r>
      <w:proofErr w:type="spellEnd"/>
      <w:r>
        <w:rPr>
          <w:rFonts w:ascii="Arial Narrow" w:eastAsia="Times New Roman" w:hAnsi="Arial Narrow" w:cs="Arial"/>
          <w:color w:val="auto"/>
          <w:sz w:val="24"/>
          <w:szCs w:val="24"/>
          <w:lang w:val="es-SV" w:eastAsia="es-SV" w:bidi="ar-SA"/>
        </w:rPr>
        <w:t xml:space="preserve"> o la Gran Vía. Alojamiento</w:t>
      </w:r>
      <w:r w:rsidRPr="00611515">
        <w:rPr>
          <w:rFonts w:ascii="Arial Narrow" w:eastAsia="Times New Roman" w:hAnsi="Arial Narrow" w:cs="Arial"/>
          <w:color w:val="auto"/>
          <w:sz w:val="24"/>
          <w:szCs w:val="24"/>
          <w:lang w:val="es-SV" w:eastAsia="es-SV" w:bidi="ar-SA"/>
        </w:rPr>
        <w:t xml:space="preserve"> en San Salvador.</w:t>
      </w:r>
    </w:p>
    <w:p w:rsidR="00611515" w:rsidRPr="005E4148" w:rsidRDefault="00611515" w:rsidP="005E4148">
      <w:pPr>
        <w:spacing w:before="0" w:line="240" w:lineRule="auto"/>
        <w:jc w:val="both"/>
        <w:rPr>
          <w:rFonts w:ascii="Arial Narrow" w:eastAsia="Times New Roman" w:hAnsi="Arial Narrow" w:cs="Arial"/>
          <w:color w:val="auto"/>
          <w:sz w:val="24"/>
          <w:szCs w:val="24"/>
          <w:lang w:val="es-SV" w:eastAsia="es-SV" w:bidi="ar-SA"/>
        </w:rPr>
      </w:pPr>
    </w:p>
    <w:p w:rsidR="004561CC" w:rsidRPr="004561CC" w:rsidRDefault="0081080F" w:rsidP="004561CC">
      <w:pPr>
        <w:spacing w:before="0" w:line="240" w:lineRule="auto"/>
        <w:jc w:val="both"/>
        <w:rPr>
          <w:rFonts w:ascii="Arial Narrow" w:eastAsia="Times New Roman" w:hAnsi="Arial Narrow" w:cs="Arial"/>
          <w:b/>
          <w:color w:val="C00000"/>
          <w:sz w:val="24"/>
          <w:szCs w:val="24"/>
          <w:lang w:val="es-SV" w:eastAsia="es-SV" w:bidi="ar-SA"/>
        </w:rPr>
      </w:pPr>
      <w:r>
        <w:rPr>
          <w:rFonts w:ascii="Arial Narrow" w:eastAsia="Times New Roman" w:hAnsi="Arial Narrow" w:cs="Arial"/>
          <w:b/>
          <w:color w:val="C00000"/>
          <w:sz w:val="24"/>
          <w:szCs w:val="24"/>
          <w:lang w:val="es-SV" w:eastAsia="es-SV" w:bidi="ar-SA"/>
        </w:rPr>
        <w:t>DÍ</w:t>
      </w:r>
      <w:r w:rsidR="004561CC" w:rsidRPr="004561CC">
        <w:rPr>
          <w:rFonts w:ascii="Arial Narrow" w:eastAsia="Times New Roman" w:hAnsi="Arial Narrow" w:cs="Arial"/>
          <w:b/>
          <w:color w:val="C00000"/>
          <w:sz w:val="24"/>
          <w:szCs w:val="24"/>
          <w:lang w:val="es-SV" w:eastAsia="es-SV" w:bidi="ar-SA"/>
        </w:rPr>
        <w:t xml:space="preserve">A 2: </w:t>
      </w:r>
      <w:r w:rsidR="00611515" w:rsidRPr="00611515">
        <w:rPr>
          <w:rFonts w:ascii="Arial Narrow" w:eastAsia="Times New Roman" w:hAnsi="Arial Narrow" w:cs="Arial"/>
          <w:b/>
          <w:color w:val="C00000"/>
          <w:sz w:val="24"/>
          <w:szCs w:val="24"/>
          <w:lang w:val="es-SV" w:eastAsia="es-SV" w:bidi="ar-SA"/>
        </w:rPr>
        <w:t>VISITA DE LA CIUDAD</w:t>
      </w:r>
    </w:p>
    <w:p w:rsidR="005E4148" w:rsidRDefault="007D6D4E" w:rsidP="00611515">
      <w:pPr>
        <w:spacing w:before="0" w:line="240" w:lineRule="auto"/>
        <w:jc w:val="both"/>
        <w:rPr>
          <w:rFonts w:ascii="Arial Narrow" w:eastAsia="Times New Roman" w:hAnsi="Arial Narrow" w:cs="Arial"/>
          <w:color w:val="auto"/>
          <w:sz w:val="24"/>
          <w:szCs w:val="24"/>
          <w:lang w:val="es-SV" w:eastAsia="es-SV" w:bidi="ar-SA"/>
        </w:rPr>
      </w:pPr>
      <w:r>
        <w:rPr>
          <w:rFonts w:ascii="Arial Narrow" w:eastAsia="Times New Roman" w:hAnsi="Arial Narrow" w:cs="Arial"/>
          <w:color w:val="auto"/>
          <w:sz w:val="24"/>
          <w:szCs w:val="24"/>
          <w:lang w:val="es-SV" w:eastAsia="es-SV" w:bidi="ar-SA"/>
        </w:rPr>
        <w:t xml:space="preserve">Desayuno. </w:t>
      </w:r>
      <w:r w:rsidR="00611515" w:rsidRPr="00611515">
        <w:rPr>
          <w:rFonts w:ascii="Arial Narrow" w:eastAsia="Times New Roman" w:hAnsi="Arial Narrow" w:cs="Arial"/>
          <w:color w:val="auto"/>
          <w:sz w:val="24"/>
          <w:szCs w:val="24"/>
          <w:lang w:val="es-SV" w:eastAsia="es-SV" w:bidi="ar-SA"/>
        </w:rPr>
        <w:t>Nuestro guía local estará encantado de mostrarle nuestra capital de San Salvador y aprender todo acerca de la historia del país, la cultura y</w:t>
      </w:r>
      <w:r w:rsidR="00611515">
        <w:rPr>
          <w:rFonts w:ascii="Arial Narrow" w:eastAsia="Times New Roman" w:hAnsi="Arial Narrow" w:cs="Arial"/>
          <w:color w:val="auto"/>
          <w:sz w:val="24"/>
          <w:szCs w:val="24"/>
          <w:lang w:val="es-SV" w:eastAsia="es-SV" w:bidi="ar-SA"/>
        </w:rPr>
        <w:t xml:space="preserve"> nuestra gente. Realizaremos un </w:t>
      </w:r>
      <w:r w:rsidR="00611515" w:rsidRPr="00611515">
        <w:rPr>
          <w:rFonts w:ascii="Arial Narrow" w:eastAsia="Times New Roman" w:hAnsi="Arial Narrow" w:cs="Arial"/>
          <w:color w:val="auto"/>
          <w:sz w:val="24"/>
          <w:szCs w:val="24"/>
          <w:lang w:val="es-SV" w:eastAsia="es-SV" w:bidi="ar-SA"/>
        </w:rPr>
        <w:t xml:space="preserve">recorrido por el Centro Histórico de San Salvador, con su catedral y Mausoleo de Monseñor Romero; Además visita panorámica de los modernos y los nuevos barrios de San Salvador. Tiempo libre para almorzar (Alimentación no incluida). Después del almuerzo, visitaremos el volcán de San Salvador, desde donde se puede apreciar el cráter, incluye el tobogán </w:t>
      </w:r>
      <w:r w:rsidRPr="00611515">
        <w:rPr>
          <w:rFonts w:ascii="Arial Narrow" w:eastAsia="Times New Roman" w:hAnsi="Arial Narrow" w:cs="Arial"/>
          <w:color w:val="auto"/>
          <w:sz w:val="24"/>
          <w:szCs w:val="24"/>
          <w:lang w:val="es-SV" w:eastAsia="es-SV" w:bidi="ar-SA"/>
        </w:rPr>
        <w:t>Arcoíris</w:t>
      </w:r>
      <w:r w:rsidR="00611515" w:rsidRPr="00611515">
        <w:rPr>
          <w:rFonts w:ascii="Arial Narrow" w:eastAsia="Times New Roman" w:hAnsi="Arial Narrow" w:cs="Arial"/>
          <w:color w:val="auto"/>
          <w:sz w:val="24"/>
          <w:szCs w:val="24"/>
          <w:lang w:val="es-SV" w:eastAsia="es-SV" w:bidi="ar-SA"/>
        </w:rPr>
        <w:t xml:space="preserve"> disfrutar del aire fresco y más.</w:t>
      </w:r>
      <w:r w:rsidR="00611515">
        <w:rPr>
          <w:rFonts w:ascii="Arial Narrow" w:eastAsia="Times New Roman" w:hAnsi="Arial Narrow" w:cs="Arial"/>
          <w:color w:val="auto"/>
          <w:sz w:val="24"/>
          <w:szCs w:val="24"/>
          <w:lang w:val="es-SV" w:eastAsia="es-SV" w:bidi="ar-SA"/>
        </w:rPr>
        <w:t xml:space="preserve"> Alojamiento.</w:t>
      </w:r>
    </w:p>
    <w:p w:rsidR="00611515" w:rsidRDefault="00611515" w:rsidP="00611515">
      <w:pPr>
        <w:spacing w:before="0" w:line="240" w:lineRule="auto"/>
        <w:jc w:val="both"/>
        <w:rPr>
          <w:rFonts w:ascii="Arial Narrow" w:eastAsia="Times New Roman" w:hAnsi="Arial Narrow" w:cs="Arial"/>
          <w:b/>
          <w:color w:val="C00000"/>
          <w:sz w:val="24"/>
          <w:szCs w:val="24"/>
          <w:lang w:val="es-SV" w:eastAsia="es-SV" w:bidi="ar-SA"/>
        </w:rPr>
      </w:pPr>
    </w:p>
    <w:p w:rsidR="004561CC" w:rsidRPr="004561CC" w:rsidRDefault="00EE13A9" w:rsidP="004561CC">
      <w:pPr>
        <w:spacing w:before="0" w:line="240" w:lineRule="auto"/>
        <w:jc w:val="both"/>
        <w:rPr>
          <w:rFonts w:ascii="Arial Narrow" w:eastAsia="Times New Roman" w:hAnsi="Arial Narrow" w:cs="Arial"/>
          <w:color w:val="C00000"/>
          <w:sz w:val="24"/>
          <w:szCs w:val="24"/>
          <w:lang w:val="es-SV" w:eastAsia="es-SV" w:bidi="ar-SA"/>
        </w:rPr>
      </w:pPr>
      <w:r>
        <w:rPr>
          <w:rFonts w:ascii="Arial Narrow" w:eastAsia="Times New Roman" w:hAnsi="Arial Narrow" w:cs="Arial"/>
          <w:b/>
          <w:color w:val="C00000"/>
          <w:sz w:val="24"/>
          <w:szCs w:val="24"/>
          <w:lang w:val="es-SV" w:eastAsia="es-SV" w:bidi="ar-SA"/>
        </w:rPr>
        <w:t>DÍ</w:t>
      </w:r>
      <w:r w:rsidR="004561CC" w:rsidRPr="004561CC">
        <w:rPr>
          <w:rFonts w:ascii="Arial Narrow" w:eastAsia="Times New Roman" w:hAnsi="Arial Narrow" w:cs="Arial"/>
          <w:b/>
          <w:color w:val="C00000"/>
          <w:sz w:val="24"/>
          <w:szCs w:val="24"/>
          <w:lang w:val="es-SV" w:eastAsia="es-SV" w:bidi="ar-SA"/>
        </w:rPr>
        <w:t xml:space="preserve">A 3: </w:t>
      </w:r>
      <w:r w:rsidR="00611515" w:rsidRPr="00611515">
        <w:rPr>
          <w:rFonts w:ascii="Arial Narrow" w:eastAsia="Times New Roman" w:hAnsi="Arial Narrow" w:cs="Arial"/>
          <w:b/>
          <w:color w:val="C00000"/>
          <w:sz w:val="24"/>
          <w:szCs w:val="24"/>
          <w:lang w:val="es-SV" w:eastAsia="es-SV" w:bidi="ar-SA"/>
        </w:rPr>
        <w:t>SAN SALVADOR - PLAYA</w:t>
      </w:r>
    </w:p>
    <w:p w:rsidR="005E4148" w:rsidRDefault="00611515" w:rsidP="004561CC">
      <w:pPr>
        <w:spacing w:before="0" w:line="240" w:lineRule="auto"/>
        <w:jc w:val="both"/>
        <w:rPr>
          <w:rFonts w:ascii="Arial Narrow" w:eastAsia="Times New Roman" w:hAnsi="Arial Narrow" w:cs="Arial"/>
          <w:color w:val="auto"/>
          <w:sz w:val="24"/>
          <w:szCs w:val="24"/>
          <w:lang w:val="es-SV" w:eastAsia="es-SV" w:bidi="ar-SA"/>
        </w:rPr>
      </w:pPr>
      <w:r>
        <w:rPr>
          <w:rFonts w:ascii="Arial Narrow" w:eastAsia="Times New Roman" w:hAnsi="Arial Narrow" w:cs="Arial"/>
          <w:color w:val="auto"/>
          <w:sz w:val="24"/>
          <w:szCs w:val="24"/>
          <w:lang w:val="es-SV" w:eastAsia="es-SV" w:bidi="ar-SA"/>
        </w:rPr>
        <w:t xml:space="preserve">Desayuno. </w:t>
      </w:r>
      <w:r w:rsidRPr="00611515">
        <w:rPr>
          <w:rFonts w:ascii="Arial Narrow" w:eastAsia="Times New Roman" w:hAnsi="Arial Narrow" w:cs="Arial"/>
          <w:color w:val="auto"/>
          <w:sz w:val="24"/>
          <w:szCs w:val="24"/>
          <w:lang w:val="es-SV" w:eastAsia="es-SV" w:bidi="ar-SA"/>
        </w:rPr>
        <w:t>Mañana libre, le recomendamos visitar el mercado de artesanías o conocer alguno de los museos. 1pm traslado a su hotel de playa situado en El Tunco. /</w:t>
      </w:r>
      <w:proofErr w:type="spellStart"/>
      <w:r w:rsidRPr="00611515">
        <w:rPr>
          <w:rFonts w:ascii="Arial Narrow" w:eastAsia="Times New Roman" w:hAnsi="Arial Narrow" w:cs="Arial"/>
          <w:color w:val="auto"/>
          <w:sz w:val="24"/>
          <w:szCs w:val="24"/>
          <w:lang w:val="es-SV" w:eastAsia="es-SV" w:bidi="ar-SA"/>
        </w:rPr>
        <w:t>Zunzal</w:t>
      </w:r>
      <w:proofErr w:type="spellEnd"/>
      <w:r w:rsidRPr="00611515">
        <w:rPr>
          <w:rFonts w:ascii="Arial Narrow" w:eastAsia="Times New Roman" w:hAnsi="Arial Narrow" w:cs="Arial"/>
          <w:color w:val="auto"/>
          <w:sz w:val="24"/>
          <w:szCs w:val="24"/>
          <w:lang w:val="es-SV" w:eastAsia="es-SV" w:bidi="ar-SA"/>
        </w:rPr>
        <w:t>. Podrá gozar del sol y la playa o quizás tomar una lección de Surf.</w:t>
      </w:r>
      <w:r>
        <w:rPr>
          <w:rFonts w:ascii="Arial Narrow" w:eastAsia="Times New Roman" w:hAnsi="Arial Narrow" w:cs="Arial"/>
          <w:color w:val="auto"/>
          <w:sz w:val="24"/>
          <w:szCs w:val="24"/>
          <w:lang w:val="es-SV" w:eastAsia="es-SV" w:bidi="ar-SA"/>
        </w:rPr>
        <w:t xml:space="preserve"> Alojamiento.</w:t>
      </w:r>
    </w:p>
    <w:p w:rsidR="00611515" w:rsidRDefault="00611515" w:rsidP="004561CC">
      <w:pPr>
        <w:spacing w:before="0" w:line="240" w:lineRule="auto"/>
        <w:jc w:val="both"/>
        <w:rPr>
          <w:rFonts w:ascii="Arial Narrow" w:eastAsia="Times New Roman" w:hAnsi="Arial Narrow" w:cs="Arial"/>
          <w:b/>
          <w:color w:val="C00000"/>
          <w:sz w:val="24"/>
          <w:szCs w:val="24"/>
          <w:lang w:val="es-SV" w:eastAsia="es-SV" w:bidi="ar-SA"/>
        </w:rPr>
      </w:pPr>
    </w:p>
    <w:p w:rsidR="004561CC" w:rsidRPr="004561CC" w:rsidRDefault="004561CC" w:rsidP="004561CC">
      <w:pPr>
        <w:spacing w:before="0" w:line="240" w:lineRule="auto"/>
        <w:jc w:val="both"/>
        <w:rPr>
          <w:rFonts w:ascii="Arial Narrow" w:eastAsia="Times New Roman" w:hAnsi="Arial Narrow" w:cs="Arial"/>
          <w:b/>
          <w:color w:val="C00000"/>
          <w:sz w:val="24"/>
          <w:szCs w:val="24"/>
          <w:lang w:val="es-SV" w:eastAsia="es-SV" w:bidi="ar-SA"/>
        </w:rPr>
      </w:pPr>
      <w:r w:rsidRPr="004561CC">
        <w:rPr>
          <w:rFonts w:ascii="Arial Narrow" w:eastAsia="Times New Roman" w:hAnsi="Arial Narrow" w:cs="Arial"/>
          <w:b/>
          <w:color w:val="C00000"/>
          <w:sz w:val="24"/>
          <w:szCs w:val="24"/>
          <w:lang w:val="es-SV" w:eastAsia="es-SV" w:bidi="ar-SA"/>
        </w:rPr>
        <w:t>D</w:t>
      </w:r>
      <w:r w:rsidR="00EE13A9">
        <w:rPr>
          <w:rFonts w:ascii="Arial Narrow" w:eastAsia="Times New Roman" w:hAnsi="Arial Narrow" w:cs="Arial"/>
          <w:b/>
          <w:color w:val="C00000"/>
          <w:sz w:val="24"/>
          <w:szCs w:val="24"/>
          <w:lang w:val="es-SV" w:eastAsia="es-SV" w:bidi="ar-SA"/>
        </w:rPr>
        <w:t xml:space="preserve">ÍA 4: </w:t>
      </w:r>
      <w:r w:rsidR="00611515" w:rsidRPr="00611515">
        <w:rPr>
          <w:rFonts w:ascii="Arial Narrow" w:eastAsia="Times New Roman" w:hAnsi="Arial Narrow" w:cs="Arial"/>
          <w:b/>
          <w:color w:val="C00000"/>
          <w:sz w:val="24"/>
          <w:szCs w:val="24"/>
          <w:lang w:val="es-SV" w:eastAsia="es-SV" w:bidi="ar-SA"/>
        </w:rPr>
        <w:t>DIA EN LA PLAYA</w:t>
      </w:r>
    </w:p>
    <w:p w:rsidR="004561CC" w:rsidRDefault="00A079AF" w:rsidP="004561CC">
      <w:pPr>
        <w:spacing w:before="0" w:line="240" w:lineRule="auto"/>
        <w:jc w:val="both"/>
        <w:rPr>
          <w:rFonts w:ascii="Arial Narrow" w:eastAsia="Times New Roman" w:hAnsi="Arial Narrow" w:cs="Arial"/>
          <w:color w:val="auto"/>
          <w:sz w:val="24"/>
          <w:szCs w:val="24"/>
          <w:lang w:val="es-SV" w:eastAsia="es-SV" w:bidi="ar-SA"/>
        </w:rPr>
      </w:pPr>
      <w:r>
        <w:rPr>
          <w:rFonts w:ascii="Arial Narrow" w:eastAsia="Times New Roman" w:hAnsi="Arial Narrow" w:cs="Arial"/>
          <w:color w:val="000000"/>
          <w:sz w:val="24"/>
          <w:szCs w:val="24"/>
          <w:lang w:val="es-SV" w:eastAsia="es-SV" w:bidi="ar-SA"/>
        </w:rPr>
        <w:t xml:space="preserve">Desayuno. </w:t>
      </w:r>
      <w:r w:rsidR="007D6D4E" w:rsidRPr="00611515">
        <w:rPr>
          <w:rFonts w:ascii="Arial Narrow" w:eastAsia="Times New Roman" w:hAnsi="Arial Narrow" w:cs="Arial"/>
          <w:color w:val="000000"/>
          <w:sz w:val="24"/>
          <w:szCs w:val="24"/>
          <w:lang w:val="es-SV" w:eastAsia="es-SV" w:bidi="ar-SA"/>
        </w:rPr>
        <w:t>Día</w:t>
      </w:r>
      <w:r w:rsidR="00611515" w:rsidRPr="00611515">
        <w:rPr>
          <w:rFonts w:ascii="Arial Narrow" w:eastAsia="Times New Roman" w:hAnsi="Arial Narrow" w:cs="Arial"/>
          <w:color w:val="000000"/>
          <w:sz w:val="24"/>
          <w:szCs w:val="24"/>
          <w:lang w:val="es-SV" w:eastAsia="es-SV" w:bidi="ar-SA"/>
        </w:rPr>
        <w:t xml:space="preserve"> libre para descansar.</w:t>
      </w:r>
      <w:r w:rsidR="007D6D4E">
        <w:rPr>
          <w:rFonts w:ascii="Arial Narrow" w:eastAsia="Times New Roman" w:hAnsi="Arial Narrow" w:cs="Arial"/>
          <w:color w:val="000000"/>
          <w:sz w:val="24"/>
          <w:szCs w:val="24"/>
          <w:lang w:val="es-SV" w:eastAsia="es-SV" w:bidi="ar-SA"/>
        </w:rPr>
        <w:t xml:space="preserve"> Alojam</w:t>
      </w:r>
      <w:r w:rsidR="00611515">
        <w:rPr>
          <w:rFonts w:ascii="Arial Narrow" w:eastAsia="Times New Roman" w:hAnsi="Arial Narrow" w:cs="Arial"/>
          <w:color w:val="000000"/>
          <w:sz w:val="24"/>
          <w:szCs w:val="24"/>
          <w:lang w:val="es-SV" w:eastAsia="es-SV" w:bidi="ar-SA"/>
        </w:rPr>
        <w:t>i</w:t>
      </w:r>
      <w:r w:rsidR="007D6D4E">
        <w:rPr>
          <w:rFonts w:ascii="Arial Narrow" w:eastAsia="Times New Roman" w:hAnsi="Arial Narrow" w:cs="Arial"/>
          <w:color w:val="000000"/>
          <w:sz w:val="24"/>
          <w:szCs w:val="24"/>
          <w:lang w:val="es-SV" w:eastAsia="es-SV" w:bidi="ar-SA"/>
        </w:rPr>
        <w:t>e</w:t>
      </w:r>
      <w:r w:rsidR="00611515">
        <w:rPr>
          <w:rFonts w:ascii="Arial Narrow" w:eastAsia="Times New Roman" w:hAnsi="Arial Narrow" w:cs="Arial"/>
          <w:color w:val="000000"/>
          <w:sz w:val="24"/>
          <w:szCs w:val="24"/>
          <w:lang w:val="es-SV" w:eastAsia="es-SV" w:bidi="ar-SA"/>
        </w:rPr>
        <w:t>nto.</w:t>
      </w:r>
    </w:p>
    <w:p w:rsidR="004561CC" w:rsidRPr="004561CC" w:rsidRDefault="004561CC" w:rsidP="004561CC">
      <w:pPr>
        <w:spacing w:before="0" w:line="240" w:lineRule="auto"/>
        <w:jc w:val="both"/>
        <w:rPr>
          <w:rFonts w:ascii="Arial Narrow" w:eastAsia="Times New Roman" w:hAnsi="Arial Narrow" w:cs="Arial"/>
          <w:b/>
          <w:color w:val="auto"/>
          <w:sz w:val="24"/>
          <w:szCs w:val="24"/>
          <w:lang w:val="es-SV" w:eastAsia="es-SV" w:bidi="ar-SA"/>
        </w:rPr>
      </w:pPr>
    </w:p>
    <w:p w:rsidR="004561CC" w:rsidRPr="004561CC" w:rsidRDefault="00EE13A9" w:rsidP="004561CC">
      <w:pPr>
        <w:spacing w:before="0" w:line="240" w:lineRule="auto"/>
        <w:jc w:val="both"/>
        <w:rPr>
          <w:rFonts w:ascii="Arial Narrow" w:eastAsia="Times New Roman" w:hAnsi="Arial Narrow" w:cs="Arial"/>
          <w:b/>
          <w:color w:val="C00000"/>
          <w:sz w:val="24"/>
          <w:szCs w:val="24"/>
          <w:lang w:val="es-SV" w:eastAsia="es-SV" w:bidi="ar-SA"/>
        </w:rPr>
      </w:pPr>
      <w:r>
        <w:rPr>
          <w:rFonts w:ascii="Arial Narrow" w:eastAsia="Times New Roman" w:hAnsi="Arial Narrow" w:cs="Arial"/>
          <w:b/>
          <w:color w:val="C00000"/>
          <w:sz w:val="24"/>
          <w:szCs w:val="24"/>
          <w:lang w:val="es-SV" w:eastAsia="es-SV" w:bidi="ar-SA"/>
        </w:rPr>
        <w:t xml:space="preserve">DÍA 5: </w:t>
      </w:r>
      <w:r w:rsidR="00611515">
        <w:rPr>
          <w:rFonts w:ascii="Arial Narrow" w:eastAsia="Times New Roman" w:hAnsi="Arial Narrow" w:cs="Arial"/>
          <w:b/>
          <w:color w:val="C00000"/>
          <w:sz w:val="24"/>
          <w:szCs w:val="24"/>
          <w:lang w:val="es-SV" w:eastAsia="es-SV" w:bidi="ar-SA"/>
        </w:rPr>
        <w:t>SALIDA AEROPUERTO</w:t>
      </w:r>
    </w:p>
    <w:p w:rsidR="004561CC" w:rsidRPr="005E4148" w:rsidRDefault="00611515" w:rsidP="005E4148">
      <w:pPr>
        <w:spacing w:before="0" w:after="0" w:line="240" w:lineRule="auto"/>
        <w:rPr>
          <w:rFonts w:ascii="Arial Narrow" w:eastAsia="Times New Roman" w:hAnsi="Arial Narrow" w:cs="Arial"/>
          <w:color w:val="000000"/>
          <w:sz w:val="24"/>
          <w:szCs w:val="24"/>
          <w:lang w:val="es-SV" w:eastAsia="es-SV" w:bidi="ar-SA"/>
        </w:rPr>
      </w:pPr>
      <w:r>
        <w:rPr>
          <w:rFonts w:ascii="Arial Narrow" w:eastAsia="Times New Roman" w:hAnsi="Arial Narrow" w:cs="Arial"/>
          <w:color w:val="000000"/>
          <w:sz w:val="24"/>
          <w:szCs w:val="24"/>
          <w:lang w:val="es-SV" w:eastAsia="es-SV" w:bidi="ar-SA"/>
        </w:rPr>
        <w:t xml:space="preserve">Desayuno. </w:t>
      </w:r>
      <w:r w:rsidR="005E4148" w:rsidRPr="005E4148">
        <w:rPr>
          <w:rFonts w:ascii="Arial Narrow" w:eastAsia="Times New Roman" w:hAnsi="Arial Narrow" w:cs="Arial"/>
          <w:color w:val="000000"/>
          <w:sz w:val="24"/>
          <w:szCs w:val="24"/>
          <w:lang w:val="es-SV" w:eastAsia="es-SV" w:bidi="ar-SA"/>
        </w:rPr>
        <w:t>Tra</w:t>
      </w:r>
      <w:r>
        <w:rPr>
          <w:rFonts w:ascii="Arial Narrow" w:eastAsia="Times New Roman" w:hAnsi="Arial Narrow" w:cs="Arial"/>
          <w:color w:val="000000"/>
          <w:sz w:val="24"/>
          <w:szCs w:val="24"/>
          <w:lang w:val="es-SV" w:eastAsia="es-SV" w:bidi="ar-SA"/>
        </w:rPr>
        <w:t>slado de salida al aeropuerto para tomar su vuelo de regreso al país de origen.</w:t>
      </w:r>
    </w:p>
    <w:p w:rsidR="005E4148" w:rsidRDefault="004561CC" w:rsidP="00C84AE4">
      <w:pPr>
        <w:spacing w:before="0" w:after="0" w:line="240" w:lineRule="auto"/>
        <w:jc w:val="right"/>
        <w:rPr>
          <w:rFonts w:ascii="Arial Narrow" w:eastAsia="Calibri" w:hAnsi="Arial Narrow" w:cs="Times New Roman"/>
          <w:b/>
          <w:color w:val="C00000"/>
          <w:sz w:val="24"/>
          <w:szCs w:val="24"/>
          <w:lang w:bidi="ar-SA"/>
        </w:rPr>
      </w:pPr>
      <w:r>
        <w:rPr>
          <w:rFonts w:ascii="Arial Narrow" w:eastAsia="Calibri" w:hAnsi="Arial Narrow" w:cs="Times New Roman"/>
          <w:b/>
          <w:color w:val="C00000"/>
          <w:sz w:val="24"/>
          <w:szCs w:val="24"/>
          <w:lang w:bidi="ar-SA"/>
        </w:rPr>
        <w:t xml:space="preserve"> </w:t>
      </w:r>
    </w:p>
    <w:p w:rsidR="00C84AE4" w:rsidRPr="00C84AE4" w:rsidRDefault="004561CC" w:rsidP="00C84AE4">
      <w:pPr>
        <w:spacing w:before="0" w:after="0" w:line="240" w:lineRule="auto"/>
        <w:jc w:val="right"/>
        <w:rPr>
          <w:rFonts w:ascii="Arial Narrow" w:eastAsia="Calibri" w:hAnsi="Arial Narrow" w:cs="Calibri"/>
          <w:color w:val="auto"/>
          <w:sz w:val="24"/>
          <w:szCs w:val="24"/>
          <w:lang w:bidi="ar-SA"/>
        </w:rPr>
      </w:pPr>
      <w:r>
        <w:rPr>
          <w:rFonts w:ascii="Arial Narrow" w:eastAsia="Calibri" w:hAnsi="Arial Narrow" w:cs="Times New Roman"/>
          <w:b/>
          <w:color w:val="C00000"/>
          <w:sz w:val="24"/>
          <w:szCs w:val="24"/>
          <w:lang w:bidi="ar-SA"/>
        </w:rPr>
        <w:t xml:space="preserve">Fin </w:t>
      </w:r>
      <w:r w:rsidR="00BC68B2">
        <w:rPr>
          <w:rFonts w:ascii="Arial Narrow" w:eastAsia="Calibri" w:hAnsi="Arial Narrow" w:cs="Times New Roman"/>
          <w:b/>
          <w:color w:val="C00000"/>
          <w:sz w:val="24"/>
          <w:szCs w:val="24"/>
          <w:lang w:bidi="ar-SA"/>
        </w:rPr>
        <w:t>de Nuestros servicios ¡Simplemente, v</w:t>
      </w:r>
      <w:r w:rsidR="00C84AE4" w:rsidRPr="00C84AE4">
        <w:rPr>
          <w:rFonts w:ascii="Arial Narrow" w:eastAsia="Calibri" w:hAnsi="Arial Narrow" w:cs="Times New Roman"/>
          <w:b/>
          <w:color w:val="C00000"/>
          <w:sz w:val="24"/>
          <w:szCs w:val="24"/>
          <w:lang w:bidi="ar-SA"/>
        </w:rPr>
        <w:t>iaja!!</w:t>
      </w:r>
    </w:p>
    <w:p w:rsidR="00D6183E" w:rsidRDefault="00D6183E" w:rsidP="00D6183E">
      <w:pPr>
        <w:pStyle w:val="dias"/>
        <w:rPr>
          <w:rFonts w:ascii="Arial Narrow" w:hAnsi="Arial Narrow"/>
          <w:color w:val="C00000"/>
          <w:sz w:val="22"/>
          <w:szCs w:val="22"/>
        </w:rPr>
      </w:pPr>
      <w:r>
        <w:rPr>
          <w:rFonts w:ascii="Arial Narrow" w:hAnsi="Arial Narrow"/>
          <w:color w:val="C00000"/>
          <w:sz w:val="22"/>
          <w:szCs w:val="22"/>
        </w:rPr>
        <w:t xml:space="preserve">EL PRECIO </w:t>
      </w:r>
      <w:r w:rsidRPr="007309E5">
        <w:rPr>
          <w:rFonts w:ascii="Arial Narrow" w:hAnsi="Arial Narrow"/>
          <w:color w:val="C00000"/>
          <w:sz w:val="22"/>
          <w:szCs w:val="22"/>
        </w:rPr>
        <w:t>INCLUYE</w:t>
      </w:r>
    </w:p>
    <w:p w:rsidR="005E4148" w:rsidRPr="00611515" w:rsidRDefault="005E4148" w:rsidP="005E4148">
      <w:pPr>
        <w:numPr>
          <w:ilvl w:val="0"/>
          <w:numId w:val="27"/>
        </w:numPr>
        <w:spacing w:before="0" w:after="0" w:line="240" w:lineRule="auto"/>
        <w:jc w:val="both"/>
        <w:rPr>
          <w:rFonts w:ascii="Arial Narrow" w:hAnsi="Arial Narrow" w:cs="Calibri"/>
          <w:color w:val="auto"/>
          <w:sz w:val="24"/>
          <w:szCs w:val="24"/>
          <w:lang w:bidi="ar-SA"/>
        </w:rPr>
      </w:pPr>
      <w:r w:rsidRPr="00260AF5">
        <w:rPr>
          <w:rFonts w:ascii="Arial Narrow" w:hAnsi="Arial Narrow"/>
          <w:sz w:val="24"/>
          <w:szCs w:val="24"/>
        </w:rPr>
        <w:t xml:space="preserve">Traslados </w:t>
      </w:r>
      <w:r w:rsidR="00611515">
        <w:rPr>
          <w:rFonts w:ascii="Arial Narrow" w:hAnsi="Arial Narrow"/>
          <w:sz w:val="24"/>
          <w:szCs w:val="24"/>
        </w:rPr>
        <w:t>aeropuerto / hotel / aeropuerto</w:t>
      </w:r>
    </w:p>
    <w:p w:rsidR="00611515" w:rsidRPr="00611515" w:rsidRDefault="00611515" w:rsidP="005E4148">
      <w:pPr>
        <w:numPr>
          <w:ilvl w:val="0"/>
          <w:numId w:val="27"/>
        </w:numPr>
        <w:spacing w:before="0" w:after="0" w:line="240" w:lineRule="auto"/>
        <w:jc w:val="both"/>
        <w:rPr>
          <w:rFonts w:ascii="Arial Narrow" w:hAnsi="Arial Narrow" w:cs="Calibri"/>
          <w:color w:val="auto"/>
          <w:sz w:val="24"/>
          <w:szCs w:val="24"/>
          <w:lang w:bidi="ar-SA"/>
        </w:rPr>
      </w:pPr>
      <w:r>
        <w:rPr>
          <w:rFonts w:ascii="Arial Narrow" w:hAnsi="Arial Narrow"/>
          <w:sz w:val="24"/>
          <w:szCs w:val="24"/>
        </w:rPr>
        <w:t>2 noches de alojamiento en San Salvador.</w:t>
      </w:r>
    </w:p>
    <w:p w:rsidR="00611515" w:rsidRPr="00611515" w:rsidRDefault="00611515" w:rsidP="005E4148">
      <w:pPr>
        <w:numPr>
          <w:ilvl w:val="0"/>
          <w:numId w:val="27"/>
        </w:numPr>
        <w:spacing w:before="0" w:after="0" w:line="240" w:lineRule="auto"/>
        <w:jc w:val="both"/>
        <w:rPr>
          <w:rFonts w:ascii="Arial Narrow" w:hAnsi="Arial Narrow" w:cs="Calibri"/>
          <w:color w:val="auto"/>
          <w:sz w:val="24"/>
          <w:szCs w:val="24"/>
          <w:lang w:bidi="ar-SA"/>
        </w:rPr>
      </w:pPr>
      <w:r>
        <w:rPr>
          <w:rFonts w:ascii="Arial Narrow" w:hAnsi="Arial Narrow"/>
          <w:sz w:val="24"/>
          <w:szCs w:val="24"/>
        </w:rPr>
        <w:t>2 noches de alojamiento en destino de playa.</w:t>
      </w:r>
    </w:p>
    <w:p w:rsidR="00611515" w:rsidRPr="00611515" w:rsidRDefault="00611515" w:rsidP="005E4148">
      <w:pPr>
        <w:numPr>
          <w:ilvl w:val="0"/>
          <w:numId w:val="27"/>
        </w:numPr>
        <w:spacing w:before="0" w:after="0" w:line="240" w:lineRule="auto"/>
        <w:jc w:val="both"/>
        <w:rPr>
          <w:rFonts w:ascii="Arial Narrow" w:hAnsi="Arial Narrow" w:cs="Calibri"/>
          <w:color w:val="auto"/>
          <w:sz w:val="24"/>
          <w:szCs w:val="24"/>
          <w:lang w:bidi="ar-SA"/>
        </w:rPr>
      </w:pPr>
      <w:r>
        <w:rPr>
          <w:rFonts w:ascii="Arial Narrow" w:hAnsi="Arial Narrow"/>
          <w:sz w:val="24"/>
          <w:szCs w:val="24"/>
        </w:rPr>
        <w:t xml:space="preserve">Alimentación de acuerdo a itinerario </w:t>
      </w:r>
    </w:p>
    <w:p w:rsidR="00611515" w:rsidRPr="00611515" w:rsidRDefault="00611515" w:rsidP="005E4148">
      <w:pPr>
        <w:numPr>
          <w:ilvl w:val="0"/>
          <w:numId w:val="27"/>
        </w:numPr>
        <w:spacing w:before="0" w:after="0" w:line="240" w:lineRule="auto"/>
        <w:jc w:val="both"/>
        <w:rPr>
          <w:rFonts w:ascii="Arial Narrow" w:hAnsi="Arial Narrow" w:cs="Calibri"/>
          <w:color w:val="auto"/>
          <w:sz w:val="24"/>
          <w:szCs w:val="24"/>
          <w:lang w:bidi="ar-SA"/>
        </w:rPr>
      </w:pPr>
      <w:r>
        <w:rPr>
          <w:rFonts w:ascii="Arial Narrow" w:hAnsi="Arial Narrow"/>
          <w:sz w:val="24"/>
          <w:szCs w:val="24"/>
        </w:rPr>
        <w:t xml:space="preserve">Desayuno diario a partir del día 2 </w:t>
      </w:r>
    </w:p>
    <w:p w:rsidR="00611515" w:rsidRPr="00611515" w:rsidRDefault="00611515" w:rsidP="005E4148">
      <w:pPr>
        <w:numPr>
          <w:ilvl w:val="0"/>
          <w:numId w:val="27"/>
        </w:numPr>
        <w:spacing w:before="0" w:after="0" w:line="240" w:lineRule="auto"/>
        <w:jc w:val="both"/>
        <w:rPr>
          <w:rFonts w:ascii="Arial Narrow" w:hAnsi="Arial Narrow" w:cs="Calibri"/>
          <w:color w:val="auto"/>
          <w:sz w:val="24"/>
          <w:szCs w:val="24"/>
          <w:lang w:bidi="ar-SA"/>
        </w:rPr>
      </w:pPr>
      <w:r>
        <w:rPr>
          <w:rFonts w:ascii="Arial Narrow" w:hAnsi="Arial Narrow"/>
          <w:sz w:val="24"/>
          <w:szCs w:val="24"/>
        </w:rPr>
        <w:t xml:space="preserve">Entradas a los sitios a visitar </w:t>
      </w:r>
    </w:p>
    <w:p w:rsidR="00611515" w:rsidRPr="00260AF5" w:rsidRDefault="00611515" w:rsidP="005E4148">
      <w:pPr>
        <w:numPr>
          <w:ilvl w:val="0"/>
          <w:numId w:val="27"/>
        </w:numPr>
        <w:spacing w:before="0" w:after="0" w:line="240" w:lineRule="auto"/>
        <w:jc w:val="both"/>
        <w:rPr>
          <w:rFonts w:ascii="Arial Narrow" w:hAnsi="Arial Narrow" w:cs="Calibri"/>
          <w:color w:val="auto"/>
          <w:sz w:val="24"/>
          <w:szCs w:val="24"/>
          <w:lang w:bidi="ar-SA"/>
        </w:rPr>
      </w:pPr>
      <w:r>
        <w:rPr>
          <w:rFonts w:ascii="Arial Narrow" w:hAnsi="Arial Narrow"/>
          <w:sz w:val="24"/>
          <w:szCs w:val="24"/>
        </w:rPr>
        <w:t xml:space="preserve">Impuestos incluidos </w:t>
      </w:r>
    </w:p>
    <w:p w:rsidR="005E4148" w:rsidRDefault="005E4148" w:rsidP="005E4148">
      <w:pPr>
        <w:numPr>
          <w:ilvl w:val="0"/>
          <w:numId w:val="27"/>
        </w:numPr>
        <w:spacing w:before="0" w:after="0" w:line="240" w:lineRule="auto"/>
        <w:jc w:val="both"/>
        <w:rPr>
          <w:rFonts w:ascii="Arial Narrow" w:hAnsi="Arial Narrow" w:cs="Calibri"/>
          <w:color w:val="auto"/>
          <w:sz w:val="24"/>
          <w:szCs w:val="24"/>
          <w:lang w:bidi="ar-SA"/>
        </w:rPr>
      </w:pPr>
      <w:r>
        <w:rPr>
          <w:rFonts w:ascii="Arial Narrow" w:hAnsi="Arial Narrow" w:cs="Calibri"/>
          <w:sz w:val="24"/>
          <w:szCs w:val="24"/>
        </w:rPr>
        <w:t xml:space="preserve">Asistencia médica </w:t>
      </w:r>
      <w:r w:rsidR="00611515">
        <w:rPr>
          <w:rFonts w:ascii="Arial Narrow" w:hAnsi="Arial Narrow" w:cs="Calibri"/>
          <w:sz w:val="24"/>
          <w:szCs w:val="24"/>
        </w:rPr>
        <w:t>de hasta 60.000 USD (consulte suplemento para mayores de 75 años)</w:t>
      </w:r>
    </w:p>
    <w:p w:rsidR="00D6183E" w:rsidRPr="005E4148" w:rsidRDefault="00D6183E" w:rsidP="005E4148">
      <w:pPr>
        <w:pStyle w:val="Prrafodelista"/>
        <w:spacing w:after="0" w:line="0" w:lineRule="atLeast"/>
        <w:jc w:val="both"/>
        <w:rPr>
          <w:rFonts w:ascii="Arial Narrow" w:hAnsi="Arial Narrow" w:cs="Arial"/>
          <w:sz w:val="24"/>
          <w:szCs w:val="24"/>
        </w:rPr>
      </w:pPr>
    </w:p>
    <w:p w:rsidR="00D6183E" w:rsidRPr="00B54DC0" w:rsidRDefault="00D6183E" w:rsidP="00D6183E">
      <w:pPr>
        <w:pStyle w:val="vinetas"/>
        <w:numPr>
          <w:ilvl w:val="0"/>
          <w:numId w:val="0"/>
        </w:numPr>
        <w:jc w:val="both"/>
        <w:rPr>
          <w:rFonts w:ascii="Arial Narrow" w:hAnsi="Arial Narrow"/>
          <w:color w:val="auto"/>
          <w:sz w:val="24"/>
          <w:szCs w:val="24"/>
        </w:rPr>
      </w:pPr>
    </w:p>
    <w:p w:rsidR="005676F4" w:rsidRDefault="005676F4" w:rsidP="005676F4">
      <w:pPr>
        <w:pStyle w:val="dias"/>
        <w:rPr>
          <w:rFonts w:ascii="Arial Narrow" w:hAnsi="Arial Narrow"/>
          <w:color w:val="C00000"/>
        </w:rPr>
      </w:pPr>
      <w:r>
        <w:rPr>
          <w:rFonts w:ascii="Arial Narrow" w:hAnsi="Arial Narrow"/>
          <w:color w:val="C00000"/>
        </w:rPr>
        <w:t xml:space="preserve">EL PRECIO </w:t>
      </w:r>
      <w:r w:rsidRPr="00B54DC0">
        <w:rPr>
          <w:rFonts w:ascii="Arial Narrow" w:hAnsi="Arial Narrow"/>
          <w:color w:val="C00000"/>
        </w:rPr>
        <w:t>NO INCLUYE</w:t>
      </w:r>
    </w:p>
    <w:p w:rsidR="00611515" w:rsidRDefault="00611515" w:rsidP="005676F4">
      <w:pPr>
        <w:pStyle w:val="vinetas"/>
        <w:rPr>
          <w:rFonts w:ascii="Arial Narrow" w:hAnsi="Arial Narrow"/>
          <w:sz w:val="24"/>
        </w:rPr>
      </w:pPr>
      <w:r>
        <w:rPr>
          <w:rFonts w:ascii="Arial Narrow" w:hAnsi="Arial Narrow"/>
          <w:sz w:val="24"/>
        </w:rPr>
        <w:t>Vuelos domésticos e internacionales</w:t>
      </w:r>
    </w:p>
    <w:p w:rsidR="005676F4" w:rsidRDefault="005676F4" w:rsidP="005676F4">
      <w:pPr>
        <w:pStyle w:val="vinetas"/>
        <w:rPr>
          <w:rFonts w:ascii="Arial Narrow" w:hAnsi="Arial Narrow"/>
          <w:sz w:val="24"/>
        </w:rPr>
      </w:pPr>
      <w:r w:rsidRPr="005676F4">
        <w:rPr>
          <w:rFonts w:ascii="Arial Narrow" w:hAnsi="Arial Narrow"/>
          <w:sz w:val="24"/>
        </w:rPr>
        <w:t>Gastos personales (lavandería, llamadas telefónicas, seguro de viaje, etc.)</w:t>
      </w:r>
    </w:p>
    <w:p w:rsidR="00F85B34" w:rsidRPr="005676F4" w:rsidRDefault="00F85B34" w:rsidP="005676F4">
      <w:pPr>
        <w:pStyle w:val="vinetas"/>
        <w:rPr>
          <w:rFonts w:ascii="Arial Narrow" w:hAnsi="Arial Narrow"/>
          <w:sz w:val="24"/>
        </w:rPr>
      </w:pPr>
      <w:r>
        <w:rPr>
          <w:rFonts w:ascii="Arial Narrow" w:hAnsi="Arial Narrow"/>
          <w:sz w:val="24"/>
        </w:rPr>
        <w:t xml:space="preserve">Comidas no mencionadas en el itinerario </w:t>
      </w:r>
    </w:p>
    <w:p w:rsidR="005676F4" w:rsidRPr="002255F8" w:rsidRDefault="005676F4" w:rsidP="005676F4">
      <w:pPr>
        <w:pStyle w:val="vinetas"/>
        <w:rPr>
          <w:rFonts w:ascii="Arial Narrow" w:hAnsi="Arial Narrow"/>
          <w:sz w:val="24"/>
          <w:lang w:val="en-US"/>
        </w:rPr>
      </w:pPr>
      <w:r w:rsidRPr="002255F8">
        <w:rPr>
          <w:rFonts w:ascii="Arial Narrow" w:hAnsi="Arial Narrow"/>
          <w:sz w:val="24"/>
          <w:lang w:val="en-US"/>
        </w:rPr>
        <w:t>Early check in, late check out.</w:t>
      </w:r>
    </w:p>
    <w:p w:rsidR="005676F4" w:rsidRDefault="005676F4" w:rsidP="005676F4">
      <w:pPr>
        <w:pStyle w:val="vinetas"/>
        <w:rPr>
          <w:rFonts w:ascii="Arial Narrow" w:hAnsi="Arial Narrow"/>
          <w:sz w:val="24"/>
        </w:rPr>
      </w:pPr>
      <w:r w:rsidRPr="005676F4">
        <w:rPr>
          <w:rFonts w:ascii="Arial Narrow" w:hAnsi="Arial Narrow"/>
          <w:sz w:val="24"/>
        </w:rPr>
        <w:t>Propinas para guías y conductores.</w:t>
      </w:r>
    </w:p>
    <w:p w:rsidR="00260AF5" w:rsidRDefault="00260AF5" w:rsidP="005676F4">
      <w:pPr>
        <w:pStyle w:val="vinetas"/>
        <w:rPr>
          <w:rFonts w:ascii="Arial Narrow" w:hAnsi="Arial Narrow"/>
          <w:sz w:val="24"/>
        </w:rPr>
      </w:pPr>
      <w:proofErr w:type="spellStart"/>
      <w:r>
        <w:rPr>
          <w:rFonts w:ascii="Arial Narrow" w:hAnsi="Arial Narrow"/>
          <w:sz w:val="24"/>
        </w:rPr>
        <w:t>Fee</w:t>
      </w:r>
      <w:proofErr w:type="spellEnd"/>
      <w:r>
        <w:rPr>
          <w:rFonts w:ascii="Arial Narrow" w:hAnsi="Arial Narrow"/>
          <w:sz w:val="24"/>
        </w:rPr>
        <w:t xml:space="preserve"> bancario 3%</w:t>
      </w:r>
    </w:p>
    <w:p w:rsidR="007D6D4E" w:rsidRDefault="007D6D4E" w:rsidP="007D6D4E">
      <w:pPr>
        <w:pStyle w:val="vinetas"/>
        <w:numPr>
          <w:ilvl w:val="0"/>
          <w:numId w:val="0"/>
        </w:numPr>
        <w:ind w:left="714" w:hanging="357"/>
        <w:rPr>
          <w:rFonts w:ascii="Arial Narrow" w:hAnsi="Arial Narrow"/>
          <w:sz w:val="24"/>
        </w:rPr>
      </w:pPr>
    </w:p>
    <w:p w:rsidR="007D6D4E" w:rsidRPr="005676F4" w:rsidRDefault="007D6D4E" w:rsidP="007D6D4E">
      <w:pPr>
        <w:pStyle w:val="vinetas"/>
        <w:numPr>
          <w:ilvl w:val="0"/>
          <w:numId w:val="0"/>
        </w:numPr>
        <w:ind w:left="714" w:hanging="357"/>
        <w:rPr>
          <w:rFonts w:ascii="Arial Narrow" w:hAnsi="Arial Narrow"/>
          <w:sz w:val="24"/>
        </w:rPr>
      </w:pPr>
    </w:p>
    <w:tbl>
      <w:tblPr>
        <w:tblW w:w="975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547"/>
        <w:gridCol w:w="2278"/>
        <w:gridCol w:w="1681"/>
        <w:gridCol w:w="1549"/>
        <w:gridCol w:w="1695"/>
      </w:tblGrid>
      <w:tr w:rsidR="00F85B34" w:rsidTr="00EC25D5">
        <w:trPr>
          <w:trHeight w:val="707"/>
          <w:jc w:val="center"/>
        </w:trPr>
        <w:tc>
          <w:tcPr>
            <w:tcW w:w="9750" w:type="dxa"/>
            <w:gridSpan w:val="5"/>
            <w:tcBorders>
              <w:top w:val="single" w:sz="4" w:space="0" w:color="auto"/>
              <w:left w:val="single" w:sz="4" w:space="0" w:color="auto"/>
              <w:bottom w:val="single" w:sz="4" w:space="0" w:color="auto"/>
              <w:right w:val="single" w:sz="4" w:space="0" w:color="auto"/>
            </w:tcBorders>
            <w:shd w:val="clear" w:color="auto" w:fill="D9D9D9"/>
            <w:tcMar>
              <w:top w:w="0" w:type="dxa"/>
              <w:left w:w="108" w:type="dxa"/>
              <w:bottom w:w="0" w:type="dxa"/>
              <w:right w:w="108" w:type="dxa"/>
            </w:tcMar>
            <w:vAlign w:val="center"/>
            <w:hideMark/>
          </w:tcPr>
          <w:p w:rsidR="00F85B34" w:rsidRDefault="00F85B34" w:rsidP="007D6D4E">
            <w:pPr>
              <w:spacing w:before="0" w:after="0" w:line="252" w:lineRule="auto"/>
              <w:jc w:val="center"/>
              <w:rPr>
                <w:rFonts w:ascii="Arial Narrow" w:eastAsia="Times New Roman" w:hAnsi="Arial Narrow" w:cs="Times New Roman"/>
                <w:b/>
                <w:color w:val="C00000"/>
                <w:szCs w:val="24"/>
                <w:lang w:bidi="ar-SA"/>
              </w:rPr>
            </w:pPr>
            <w:r>
              <w:rPr>
                <w:rFonts w:ascii="Arial Narrow" w:eastAsia="Times New Roman" w:hAnsi="Arial Narrow" w:cs="Times New Roman"/>
                <w:b/>
                <w:color w:val="C00000"/>
                <w:szCs w:val="24"/>
                <w:lang w:bidi="ar-SA"/>
              </w:rPr>
              <w:t>PRECIO POR PERSONA EN DÓLARES AMERICANOS</w:t>
            </w:r>
          </w:p>
        </w:tc>
      </w:tr>
      <w:tr w:rsidR="00F85B34" w:rsidTr="00B53365">
        <w:trPr>
          <w:trHeight w:val="690"/>
          <w:jc w:val="center"/>
        </w:trPr>
        <w:tc>
          <w:tcPr>
            <w:tcW w:w="2547" w:type="dxa"/>
            <w:tcBorders>
              <w:top w:val="single" w:sz="4" w:space="0" w:color="auto"/>
              <w:left w:val="single" w:sz="4" w:space="0" w:color="auto"/>
              <w:bottom w:val="single" w:sz="4" w:space="0" w:color="auto"/>
              <w:right w:val="single" w:sz="4" w:space="0" w:color="auto"/>
            </w:tcBorders>
            <w:shd w:val="clear" w:color="auto" w:fill="D9D9D9"/>
            <w:tcMar>
              <w:top w:w="0" w:type="dxa"/>
              <w:left w:w="108" w:type="dxa"/>
              <w:bottom w:w="0" w:type="dxa"/>
              <w:right w:w="108" w:type="dxa"/>
            </w:tcMar>
            <w:vAlign w:val="center"/>
            <w:hideMark/>
          </w:tcPr>
          <w:p w:rsidR="00F85B34" w:rsidRDefault="00F85B34" w:rsidP="007D6D4E">
            <w:pPr>
              <w:spacing w:before="0" w:after="0" w:line="252" w:lineRule="auto"/>
              <w:jc w:val="center"/>
              <w:rPr>
                <w:rFonts w:ascii="Arial Narrow" w:eastAsia="Calibri" w:hAnsi="Arial Narrow" w:cs="Calibri"/>
                <w:b/>
                <w:bCs/>
                <w:color w:val="C00000"/>
                <w:szCs w:val="24"/>
                <w:lang w:bidi="ar-SA"/>
              </w:rPr>
            </w:pPr>
            <w:r>
              <w:rPr>
                <w:rFonts w:ascii="Arial Narrow" w:eastAsia="Calibri" w:hAnsi="Arial Narrow" w:cs="Times New Roman"/>
                <w:b/>
                <w:bCs/>
                <w:color w:val="C00000"/>
                <w:szCs w:val="24"/>
                <w:lang w:bidi="ar-SA"/>
              </w:rPr>
              <w:t>VIGENCIA</w:t>
            </w:r>
          </w:p>
        </w:tc>
        <w:tc>
          <w:tcPr>
            <w:tcW w:w="2278"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F85B34" w:rsidRDefault="00F85B34" w:rsidP="007D6D4E">
            <w:pPr>
              <w:spacing w:before="0" w:after="0" w:line="252" w:lineRule="auto"/>
              <w:jc w:val="center"/>
              <w:rPr>
                <w:rFonts w:ascii="Arial Narrow" w:eastAsia="Calibri" w:hAnsi="Arial Narrow" w:cs="Times New Roman"/>
                <w:b/>
                <w:bCs/>
                <w:color w:val="C00000"/>
                <w:szCs w:val="24"/>
                <w:lang w:bidi="ar-SA"/>
              </w:rPr>
            </w:pPr>
            <w:r>
              <w:rPr>
                <w:rFonts w:ascii="Arial Narrow" w:eastAsia="Calibri" w:hAnsi="Arial Narrow" w:cs="Times New Roman"/>
                <w:b/>
                <w:bCs/>
                <w:color w:val="C00000"/>
                <w:szCs w:val="24"/>
                <w:lang w:bidi="ar-SA"/>
              </w:rPr>
              <w:t>CATEGORIA</w:t>
            </w:r>
          </w:p>
        </w:tc>
        <w:tc>
          <w:tcPr>
            <w:tcW w:w="1681"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F85B34" w:rsidRDefault="00F85B34" w:rsidP="007D6D4E">
            <w:pPr>
              <w:spacing w:before="0" w:after="0" w:line="252" w:lineRule="auto"/>
              <w:jc w:val="center"/>
              <w:rPr>
                <w:rFonts w:ascii="Arial Narrow" w:eastAsia="Calibri" w:hAnsi="Arial Narrow" w:cs="Times New Roman"/>
                <w:b/>
                <w:bCs/>
                <w:color w:val="C00000"/>
                <w:szCs w:val="24"/>
                <w:lang w:bidi="ar-SA"/>
              </w:rPr>
            </w:pPr>
            <w:r>
              <w:rPr>
                <w:rFonts w:ascii="Arial Narrow" w:eastAsia="Calibri" w:hAnsi="Arial Narrow" w:cs="Times New Roman"/>
                <w:b/>
                <w:bCs/>
                <w:color w:val="C00000"/>
                <w:szCs w:val="24"/>
                <w:lang w:bidi="ar-SA"/>
              </w:rPr>
              <w:t>SENCILLA</w:t>
            </w:r>
          </w:p>
        </w:tc>
        <w:tc>
          <w:tcPr>
            <w:tcW w:w="1549"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F85B34" w:rsidRDefault="00F85B34" w:rsidP="007D6D4E">
            <w:pPr>
              <w:spacing w:before="0" w:after="0" w:line="252" w:lineRule="auto"/>
              <w:jc w:val="center"/>
              <w:rPr>
                <w:rFonts w:ascii="Arial Narrow" w:eastAsia="Calibri" w:hAnsi="Arial Narrow" w:cs="Times New Roman"/>
                <w:b/>
                <w:bCs/>
                <w:color w:val="C00000"/>
                <w:szCs w:val="24"/>
                <w:lang w:bidi="ar-SA"/>
              </w:rPr>
            </w:pPr>
            <w:r>
              <w:rPr>
                <w:rFonts w:ascii="Arial Narrow" w:eastAsia="Calibri" w:hAnsi="Arial Narrow" w:cs="Times New Roman"/>
                <w:b/>
                <w:bCs/>
                <w:color w:val="C00000"/>
                <w:szCs w:val="24"/>
                <w:lang w:bidi="ar-SA"/>
              </w:rPr>
              <w:t>DOBLE</w:t>
            </w:r>
          </w:p>
        </w:tc>
        <w:tc>
          <w:tcPr>
            <w:tcW w:w="1695" w:type="dxa"/>
            <w:tcBorders>
              <w:top w:val="single" w:sz="4" w:space="0" w:color="auto"/>
              <w:left w:val="single" w:sz="4" w:space="0" w:color="auto"/>
              <w:bottom w:val="single" w:sz="4" w:space="0" w:color="auto"/>
              <w:right w:val="single" w:sz="4" w:space="0" w:color="auto"/>
            </w:tcBorders>
            <w:shd w:val="clear" w:color="auto" w:fill="D9D9D9"/>
            <w:vAlign w:val="center"/>
          </w:tcPr>
          <w:p w:rsidR="00F85B34" w:rsidRDefault="00F85B34" w:rsidP="007D6D4E">
            <w:pPr>
              <w:spacing w:before="0" w:after="0" w:line="252" w:lineRule="auto"/>
              <w:jc w:val="center"/>
              <w:rPr>
                <w:rFonts w:ascii="Arial Narrow" w:eastAsia="Calibri" w:hAnsi="Arial Narrow" w:cs="Times New Roman"/>
                <w:b/>
                <w:bCs/>
                <w:color w:val="C00000"/>
                <w:szCs w:val="24"/>
                <w:lang w:bidi="ar-SA"/>
              </w:rPr>
            </w:pPr>
            <w:r>
              <w:rPr>
                <w:rFonts w:ascii="Arial Narrow" w:eastAsia="Calibri" w:hAnsi="Arial Narrow" w:cs="Times New Roman"/>
                <w:b/>
                <w:bCs/>
                <w:color w:val="C00000"/>
                <w:szCs w:val="24"/>
                <w:lang w:bidi="ar-SA"/>
              </w:rPr>
              <w:t>NIÑOS 2-10AÑOS</w:t>
            </w:r>
          </w:p>
        </w:tc>
      </w:tr>
      <w:tr w:rsidR="00DE0071" w:rsidTr="00B53365">
        <w:trPr>
          <w:trHeight w:val="666"/>
          <w:jc w:val="center"/>
        </w:trPr>
        <w:tc>
          <w:tcPr>
            <w:tcW w:w="2547" w:type="dxa"/>
            <w:vMerge w:val="restar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DE0071" w:rsidRDefault="00DE0071" w:rsidP="00DE0071">
            <w:pPr>
              <w:spacing w:before="0" w:after="0" w:line="252" w:lineRule="auto"/>
              <w:jc w:val="center"/>
              <w:rPr>
                <w:rFonts w:ascii="Arial Narrow" w:eastAsia="Calibri" w:hAnsi="Arial Narrow" w:cs="Calibri"/>
                <w:b/>
                <w:bCs/>
                <w:color w:val="000000"/>
                <w:szCs w:val="24"/>
                <w:lang w:bidi="ar-SA"/>
              </w:rPr>
            </w:pPr>
            <w:r>
              <w:rPr>
                <w:rFonts w:ascii="Arial Narrow" w:eastAsia="Arial Narrow" w:hAnsi="Arial Narrow" w:cs="Arial Narrow"/>
                <w:b/>
                <w:color w:val="auto"/>
                <w:szCs w:val="24"/>
                <w:lang w:val="es-ES" w:bidi="ar-SA"/>
              </w:rPr>
              <w:t>1 FEB – 15 DIC 2026</w:t>
            </w:r>
          </w:p>
        </w:tc>
        <w:tc>
          <w:tcPr>
            <w:tcW w:w="2278" w:type="dxa"/>
            <w:tcBorders>
              <w:top w:val="single" w:sz="4" w:space="0" w:color="auto"/>
              <w:left w:val="single" w:sz="4" w:space="0" w:color="auto"/>
              <w:bottom w:val="single" w:sz="4" w:space="0" w:color="auto"/>
              <w:right w:val="single" w:sz="4" w:space="0" w:color="auto"/>
            </w:tcBorders>
            <w:vAlign w:val="center"/>
            <w:hideMark/>
          </w:tcPr>
          <w:p w:rsidR="00DE0071" w:rsidRDefault="00DE0071" w:rsidP="00DE0071">
            <w:pPr>
              <w:spacing w:before="0" w:after="0" w:line="240" w:lineRule="auto"/>
              <w:jc w:val="center"/>
              <w:rPr>
                <w:rFonts w:ascii="Arial Narrow" w:hAnsi="Arial Narrow" w:cs="Calibri"/>
                <w:b/>
                <w:color w:val="000000"/>
                <w:szCs w:val="22"/>
                <w:lang w:bidi="ar-SA"/>
              </w:rPr>
            </w:pPr>
            <w:r>
              <w:rPr>
                <w:rFonts w:ascii="Arial Narrow" w:hAnsi="Arial Narrow" w:cs="Calibri"/>
                <w:b/>
                <w:color w:val="000000"/>
                <w:szCs w:val="22"/>
                <w:lang w:bidi="ar-SA"/>
              </w:rPr>
              <w:t>TURISTA</w:t>
            </w:r>
          </w:p>
        </w:tc>
        <w:tc>
          <w:tcPr>
            <w:tcW w:w="1681" w:type="dxa"/>
            <w:tcBorders>
              <w:top w:val="single" w:sz="4" w:space="0" w:color="auto"/>
              <w:left w:val="single" w:sz="4" w:space="0" w:color="auto"/>
              <w:bottom w:val="single" w:sz="4" w:space="0" w:color="auto"/>
              <w:right w:val="single" w:sz="4" w:space="0" w:color="auto"/>
            </w:tcBorders>
            <w:vAlign w:val="center"/>
          </w:tcPr>
          <w:p w:rsidR="00DE0071" w:rsidRDefault="00DE0071" w:rsidP="00DE0071">
            <w:pPr>
              <w:spacing w:before="0" w:after="0" w:line="240" w:lineRule="auto"/>
              <w:jc w:val="center"/>
              <w:rPr>
                <w:rFonts w:ascii="Arial Narrow" w:hAnsi="Arial Narrow" w:cs="Calibri"/>
                <w:color w:val="000000"/>
                <w:szCs w:val="22"/>
                <w:lang w:bidi="ar-SA"/>
              </w:rPr>
            </w:pPr>
            <w:r>
              <w:rPr>
                <w:rFonts w:ascii="Arial Narrow" w:hAnsi="Arial Narrow" w:cs="Calibri"/>
                <w:color w:val="000000"/>
                <w:szCs w:val="22"/>
              </w:rPr>
              <w:t>1.120</w:t>
            </w:r>
          </w:p>
        </w:tc>
        <w:tc>
          <w:tcPr>
            <w:tcW w:w="1549" w:type="dxa"/>
            <w:tcBorders>
              <w:top w:val="single" w:sz="4" w:space="0" w:color="auto"/>
              <w:left w:val="single" w:sz="4" w:space="0" w:color="auto"/>
              <w:bottom w:val="single" w:sz="4" w:space="0" w:color="auto"/>
              <w:right w:val="single" w:sz="4" w:space="0" w:color="auto"/>
            </w:tcBorders>
            <w:vAlign w:val="center"/>
          </w:tcPr>
          <w:p w:rsidR="00DE0071" w:rsidRDefault="00DE0071" w:rsidP="00DE0071">
            <w:pPr>
              <w:jc w:val="center"/>
              <w:rPr>
                <w:rFonts w:ascii="Arial Narrow" w:hAnsi="Arial Narrow" w:cs="Calibri"/>
                <w:color w:val="000000"/>
                <w:szCs w:val="22"/>
              </w:rPr>
            </w:pPr>
            <w:r>
              <w:rPr>
                <w:rFonts w:ascii="Arial Narrow" w:hAnsi="Arial Narrow" w:cs="Calibri"/>
                <w:color w:val="000000"/>
                <w:szCs w:val="22"/>
              </w:rPr>
              <w:t>610</w:t>
            </w:r>
          </w:p>
        </w:tc>
        <w:tc>
          <w:tcPr>
            <w:tcW w:w="1695" w:type="dxa"/>
            <w:tcBorders>
              <w:top w:val="single" w:sz="4" w:space="0" w:color="auto"/>
              <w:left w:val="single" w:sz="4" w:space="0" w:color="auto"/>
              <w:bottom w:val="single" w:sz="4" w:space="0" w:color="auto"/>
              <w:right w:val="single" w:sz="4" w:space="0" w:color="auto"/>
            </w:tcBorders>
            <w:vAlign w:val="center"/>
          </w:tcPr>
          <w:p w:rsidR="00DE0071" w:rsidRDefault="00DE0071" w:rsidP="00DE0071">
            <w:pPr>
              <w:spacing w:before="0" w:after="0" w:line="240" w:lineRule="auto"/>
              <w:jc w:val="center"/>
              <w:rPr>
                <w:rFonts w:ascii="Arial Narrow" w:hAnsi="Arial Narrow" w:cs="Calibri"/>
                <w:color w:val="000000"/>
                <w:szCs w:val="22"/>
                <w:lang w:bidi="ar-SA"/>
              </w:rPr>
            </w:pPr>
            <w:r>
              <w:rPr>
                <w:rFonts w:ascii="Arial Narrow" w:hAnsi="Arial Narrow" w:cs="Calibri"/>
                <w:color w:val="000000"/>
                <w:szCs w:val="22"/>
              </w:rPr>
              <w:t>300</w:t>
            </w:r>
          </w:p>
        </w:tc>
      </w:tr>
      <w:tr w:rsidR="00EC25D5" w:rsidTr="00B53365">
        <w:trPr>
          <w:trHeight w:val="664"/>
          <w:jc w:val="center"/>
        </w:trPr>
        <w:tc>
          <w:tcPr>
            <w:tcW w:w="2547" w:type="dxa"/>
            <w:vMerge/>
            <w:tcBorders>
              <w:top w:val="single" w:sz="4" w:space="0" w:color="auto"/>
              <w:left w:val="single" w:sz="4" w:space="0" w:color="auto"/>
              <w:bottom w:val="single" w:sz="4" w:space="0" w:color="auto"/>
              <w:right w:val="single" w:sz="4" w:space="0" w:color="auto"/>
            </w:tcBorders>
            <w:vAlign w:val="center"/>
            <w:hideMark/>
          </w:tcPr>
          <w:p w:rsidR="00EC25D5" w:rsidRDefault="00EC25D5" w:rsidP="00EC25D5">
            <w:pPr>
              <w:spacing w:before="0" w:after="0" w:line="256" w:lineRule="auto"/>
              <w:rPr>
                <w:rFonts w:ascii="Arial Narrow" w:eastAsia="Calibri" w:hAnsi="Arial Narrow" w:cs="Calibri"/>
                <w:b/>
                <w:bCs/>
                <w:color w:val="000000"/>
                <w:szCs w:val="24"/>
                <w:lang w:bidi="ar-SA"/>
              </w:rPr>
            </w:pPr>
          </w:p>
        </w:tc>
        <w:tc>
          <w:tcPr>
            <w:tcW w:w="2278" w:type="dxa"/>
            <w:tcBorders>
              <w:top w:val="single" w:sz="4" w:space="0" w:color="auto"/>
              <w:left w:val="single" w:sz="4" w:space="0" w:color="auto"/>
              <w:bottom w:val="single" w:sz="4" w:space="0" w:color="auto"/>
              <w:right w:val="single" w:sz="4" w:space="0" w:color="auto"/>
            </w:tcBorders>
            <w:vAlign w:val="center"/>
            <w:hideMark/>
          </w:tcPr>
          <w:p w:rsidR="00EC25D5" w:rsidRDefault="00EC25D5" w:rsidP="00EC25D5">
            <w:pPr>
              <w:spacing w:before="0" w:after="0" w:line="240" w:lineRule="auto"/>
              <w:jc w:val="center"/>
              <w:rPr>
                <w:rFonts w:ascii="Arial Narrow" w:hAnsi="Arial Narrow" w:cs="Calibri"/>
                <w:b/>
                <w:color w:val="000000"/>
                <w:szCs w:val="22"/>
                <w:lang w:bidi="ar-SA"/>
              </w:rPr>
            </w:pPr>
            <w:r>
              <w:rPr>
                <w:rFonts w:ascii="Arial Narrow" w:hAnsi="Arial Narrow" w:cs="Calibri"/>
                <w:b/>
                <w:color w:val="000000"/>
                <w:szCs w:val="22"/>
                <w:lang w:bidi="ar-SA"/>
              </w:rPr>
              <w:t>TURISTA SUPERIOR</w:t>
            </w:r>
          </w:p>
        </w:tc>
        <w:tc>
          <w:tcPr>
            <w:tcW w:w="1681" w:type="dxa"/>
            <w:tcBorders>
              <w:top w:val="single" w:sz="4" w:space="0" w:color="auto"/>
              <w:left w:val="single" w:sz="4" w:space="0" w:color="auto"/>
              <w:bottom w:val="single" w:sz="4" w:space="0" w:color="auto"/>
              <w:right w:val="single" w:sz="4" w:space="0" w:color="auto"/>
            </w:tcBorders>
            <w:vAlign w:val="center"/>
          </w:tcPr>
          <w:p w:rsidR="00EC25D5" w:rsidRDefault="00EC25D5" w:rsidP="00EC25D5">
            <w:pPr>
              <w:spacing w:before="0" w:after="0" w:line="240" w:lineRule="auto"/>
              <w:jc w:val="center"/>
              <w:rPr>
                <w:rFonts w:ascii="Arial Narrow" w:hAnsi="Arial Narrow" w:cs="Calibri"/>
                <w:color w:val="000000"/>
                <w:szCs w:val="22"/>
                <w:lang w:bidi="ar-SA"/>
              </w:rPr>
            </w:pPr>
            <w:r>
              <w:rPr>
                <w:rFonts w:ascii="Arial Narrow" w:hAnsi="Arial Narrow" w:cs="Calibri"/>
                <w:color w:val="000000"/>
                <w:szCs w:val="22"/>
              </w:rPr>
              <w:t>1.300</w:t>
            </w:r>
          </w:p>
        </w:tc>
        <w:tc>
          <w:tcPr>
            <w:tcW w:w="1549" w:type="dxa"/>
            <w:tcBorders>
              <w:top w:val="single" w:sz="4" w:space="0" w:color="auto"/>
              <w:left w:val="single" w:sz="4" w:space="0" w:color="auto"/>
              <w:bottom w:val="single" w:sz="4" w:space="0" w:color="auto"/>
              <w:right w:val="single" w:sz="4" w:space="0" w:color="auto"/>
            </w:tcBorders>
            <w:vAlign w:val="center"/>
          </w:tcPr>
          <w:p w:rsidR="00EC25D5" w:rsidRDefault="00EC25D5" w:rsidP="00EC25D5">
            <w:pPr>
              <w:jc w:val="center"/>
              <w:rPr>
                <w:rFonts w:ascii="Arial Narrow" w:hAnsi="Arial Narrow" w:cs="Calibri"/>
                <w:color w:val="000000"/>
                <w:szCs w:val="22"/>
              </w:rPr>
            </w:pPr>
            <w:r>
              <w:rPr>
                <w:rFonts w:ascii="Arial Narrow" w:hAnsi="Arial Narrow" w:cs="Calibri"/>
                <w:color w:val="000000"/>
                <w:szCs w:val="22"/>
              </w:rPr>
              <w:t>710</w:t>
            </w:r>
          </w:p>
        </w:tc>
        <w:tc>
          <w:tcPr>
            <w:tcW w:w="1695" w:type="dxa"/>
            <w:tcBorders>
              <w:top w:val="single" w:sz="4" w:space="0" w:color="auto"/>
              <w:left w:val="single" w:sz="4" w:space="0" w:color="auto"/>
              <w:bottom w:val="single" w:sz="4" w:space="0" w:color="auto"/>
              <w:right w:val="single" w:sz="4" w:space="0" w:color="auto"/>
            </w:tcBorders>
            <w:vAlign w:val="center"/>
          </w:tcPr>
          <w:p w:rsidR="00EC25D5" w:rsidRDefault="00DE0071" w:rsidP="00EC25D5">
            <w:pPr>
              <w:spacing w:before="0" w:after="0" w:line="240" w:lineRule="auto"/>
              <w:jc w:val="center"/>
              <w:rPr>
                <w:rFonts w:ascii="Arial Narrow" w:hAnsi="Arial Narrow" w:cs="Calibri"/>
                <w:color w:val="000000"/>
                <w:szCs w:val="22"/>
                <w:lang w:bidi="ar-SA"/>
              </w:rPr>
            </w:pPr>
            <w:r>
              <w:rPr>
                <w:rFonts w:ascii="Arial Narrow" w:hAnsi="Arial Narrow" w:cs="Calibri"/>
                <w:color w:val="000000"/>
                <w:szCs w:val="22"/>
              </w:rPr>
              <w:t>29</w:t>
            </w:r>
            <w:r w:rsidR="00EC25D5">
              <w:rPr>
                <w:rFonts w:ascii="Arial Narrow" w:hAnsi="Arial Narrow" w:cs="Calibri"/>
                <w:color w:val="000000"/>
                <w:szCs w:val="22"/>
              </w:rPr>
              <w:t>0</w:t>
            </w:r>
          </w:p>
        </w:tc>
        <w:bookmarkStart w:id="0" w:name="_GoBack"/>
        <w:bookmarkEnd w:id="0"/>
      </w:tr>
    </w:tbl>
    <w:p w:rsidR="00F85B34" w:rsidRDefault="00F85B34" w:rsidP="00F85B34">
      <w:pPr>
        <w:pStyle w:val="dias"/>
        <w:rPr>
          <w:rFonts w:ascii="Arial Narrow" w:hAnsi="Arial Narrow"/>
          <w:color w:val="C00000"/>
          <w:sz w:val="22"/>
          <w:szCs w:val="22"/>
          <w:lang w:val="es-ES"/>
        </w:rPr>
      </w:pPr>
    </w:p>
    <w:tbl>
      <w:tblPr>
        <w:tblStyle w:val="Tablaconcuadrcula"/>
        <w:tblW w:w="5549" w:type="pct"/>
        <w:jc w:val="center"/>
        <w:tblLook w:val="04A0" w:firstRow="1" w:lastRow="0" w:firstColumn="1" w:lastColumn="0" w:noHBand="0" w:noVBand="1"/>
      </w:tblPr>
      <w:tblGrid>
        <w:gridCol w:w="3378"/>
        <w:gridCol w:w="3380"/>
        <w:gridCol w:w="3039"/>
      </w:tblGrid>
      <w:tr w:rsidR="00F85B34" w:rsidTr="00EC25D5">
        <w:trPr>
          <w:trHeight w:val="562"/>
          <w:jc w:val="center"/>
        </w:trPr>
        <w:tc>
          <w:tcPr>
            <w:tcW w:w="5000" w:type="pct"/>
            <w:gridSpan w:val="3"/>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rsidR="00F85B34" w:rsidRDefault="008B0F95" w:rsidP="007D6D4E">
            <w:pPr>
              <w:pStyle w:val="dias"/>
              <w:spacing w:before="0"/>
              <w:jc w:val="center"/>
              <w:rPr>
                <w:rFonts w:ascii="Arial Narrow" w:hAnsi="Arial Narrow"/>
                <w:color w:val="C00000"/>
                <w:szCs w:val="22"/>
                <w:lang w:val="es-ES"/>
              </w:rPr>
            </w:pPr>
            <w:r>
              <w:rPr>
                <w:rFonts w:ascii="Arial Narrow" w:hAnsi="Arial Narrow"/>
                <w:caps w:val="0"/>
                <w:color w:val="C00000"/>
                <w:szCs w:val="22"/>
                <w:lang w:val="es-ES"/>
              </w:rPr>
              <w:t>HOTELES PREVISTOS O SIMILARES</w:t>
            </w:r>
          </w:p>
        </w:tc>
      </w:tr>
      <w:tr w:rsidR="00F85B34" w:rsidTr="00EC25D5">
        <w:trPr>
          <w:trHeight w:val="579"/>
          <w:jc w:val="center"/>
        </w:trPr>
        <w:tc>
          <w:tcPr>
            <w:tcW w:w="1724" w:type="pct"/>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rsidR="00F85B34" w:rsidRDefault="008B0F95" w:rsidP="007D6D4E">
            <w:pPr>
              <w:pStyle w:val="dias"/>
              <w:spacing w:before="0"/>
              <w:jc w:val="center"/>
              <w:rPr>
                <w:rFonts w:ascii="Arial Narrow" w:hAnsi="Arial Narrow"/>
                <w:color w:val="C00000"/>
                <w:szCs w:val="22"/>
                <w:lang w:val="es-ES"/>
              </w:rPr>
            </w:pPr>
            <w:r>
              <w:rPr>
                <w:rFonts w:ascii="Arial Narrow" w:hAnsi="Arial Narrow"/>
                <w:caps w:val="0"/>
                <w:color w:val="C00000"/>
                <w:szCs w:val="22"/>
                <w:lang w:val="es-ES"/>
              </w:rPr>
              <w:t>CIUDAD</w:t>
            </w:r>
          </w:p>
        </w:tc>
        <w:tc>
          <w:tcPr>
            <w:tcW w:w="1725" w:type="pct"/>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rsidR="00F85B34" w:rsidRDefault="008B0F95" w:rsidP="007D6D4E">
            <w:pPr>
              <w:pStyle w:val="dias"/>
              <w:spacing w:before="0"/>
              <w:jc w:val="center"/>
              <w:rPr>
                <w:rFonts w:ascii="Arial Narrow" w:hAnsi="Arial Narrow"/>
                <w:color w:val="C00000"/>
                <w:szCs w:val="22"/>
                <w:lang w:val="es-ES"/>
              </w:rPr>
            </w:pPr>
            <w:r>
              <w:rPr>
                <w:rFonts w:ascii="Arial Narrow" w:hAnsi="Arial Narrow"/>
                <w:caps w:val="0"/>
                <w:color w:val="C00000"/>
                <w:szCs w:val="22"/>
                <w:lang w:val="es-ES"/>
              </w:rPr>
              <w:t>TURISTA</w:t>
            </w:r>
          </w:p>
        </w:tc>
        <w:tc>
          <w:tcPr>
            <w:tcW w:w="1550" w:type="pct"/>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rsidR="00F85B34" w:rsidRDefault="008B0F95" w:rsidP="007D6D4E">
            <w:pPr>
              <w:pStyle w:val="dias"/>
              <w:spacing w:before="0"/>
              <w:jc w:val="center"/>
              <w:rPr>
                <w:rFonts w:ascii="Arial Narrow" w:hAnsi="Arial Narrow"/>
                <w:color w:val="C00000"/>
                <w:szCs w:val="22"/>
                <w:lang w:val="es-ES"/>
              </w:rPr>
            </w:pPr>
            <w:r>
              <w:rPr>
                <w:rFonts w:ascii="Arial Narrow" w:hAnsi="Arial Narrow"/>
                <w:caps w:val="0"/>
                <w:color w:val="C00000"/>
                <w:szCs w:val="22"/>
                <w:lang w:val="es-ES"/>
              </w:rPr>
              <w:t>TURITA SUPERIOR</w:t>
            </w:r>
          </w:p>
        </w:tc>
      </w:tr>
      <w:tr w:rsidR="00F85B34" w:rsidTr="00EC25D5">
        <w:trPr>
          <w:trHeight w:val="562"/>
          <w:jc w:val="center"/>
        </w:trPr>
        <w:tc>
          <w:tcPr>
            <w:tcW w:w="1724" w:type="pct"/>
            <w:vMerge w:val="restart"/>
            <w:tcBorders>
              <w:top w:val="single" w:sz="4" w:space="0" w:color="auto"/>
              <w:left w:val="single" w:sz="4" w:space="0" w:color="auto"/>
              <w:right w:val="single" w:sz="4" w:space="0" w:color="auto"/>
            </w:tcBorders>
            <w:vAlign w:val="center"/>
            <w:hideMark/>
          </w:tcPr>
          <w:p w:rsidR="00F85B34" w:rsidRDefault="00F85B34" w:rsidP="00F85B34">
            <w:pPr>
              <w:jc w:val="center"/>
              <w:rPr>
                <w:rFonts w:ascii="Arial Narrow" w:hAnsi="Arial Narrow"/>
                <w:b/>
                <w:sz w:val="24"/>
              </w:rPr>
            </w:pPr>
            <w:r>
              <w:rPr>
                <w:rFonts w:ascii="Arial Narrow" w:hAnsi="Arial Narrow"/>
                <w:b/>
                <w:sz w:val="24"/>
              </w:rPr>
              <w:t>SAN SALVADOR Y PLAYA</w:t>
            </w:r>
          </w:p>
        </w:tc>
        <w:tc>
          <w:tcPr>
            <w:tcW w:w="1725" w:type="pct"/>
            <w:tcBorders>
              <w:top w:val="single" w:sz="4" w:space="0" w:color="auto"/>
              <w:left w:val="single" w:sz="4" w:space="0" w:color="auto"/>
              <w:bottom w:val="single" w:sz="4" w:space="0" w:color="auto"/>
              <w:right w:val="single" w:sz="4" w:space="0" w:color="auto"/>
            </w:tcBorders>
            <w:vAlign w:val="center"/>
          </w:tcPr>
          <w:p w:rsidR="00F85B34" w:rsidRDefault="00EC25D5">
            <w:pPr>
              <w:pStyle w:val="Default"/>
              <w:jc w:val="center"/>
              <w:rPr>
                <w:rFonts w:ascii="Arial Narrow" w:hAnsi="Arial Narrow"/>
                <w:szCs w:val="16"/>
              </w:rPr>
            </w:pPr>
            <w:r>
              <w:rPr>
                <w:rFonts w:ascii="Arial Narrow" w:hAnsi="Arial Narrow"/>
                <w:szCs w:val="16"/>
              </w:rPr>
              <w:t>HOTEL VILLA TERRA</w:t>
            </w:r>
          </w:p>
        </w:tc>
        <w:tc>
          <w:tcPr>
            <w:tcW w:w="1550" w:type="pct"/>
            <w:tcBorders>
              <w:top w:val="single" w:sz="4" w:space="0" w:color="auto"/>
              <w:left w:val="single" w:sz="4" w:space="0" w:color="auto"/>
              <w:bottom w:val="single" w:sz="4" w:space="0" w:color="auto"/>
              <w:right w:val="single" w:sz="4" w:space="0" w:color="auto"/>
            </w:tcBorders>
            <w:vAlign w:val="center"/>
          </w:tcPr>
          <w:p w:rsidR="00F85B34" w:rsidRDefault="00EC25D5">
            <w:pPr>
              <w:pStyle w:val="Default"/>
              <w:jc w:val="center"/>
              <w:rPr>
                <w:rFonts w:ascii="Arial Narrow" w:hAnsi="Arial Narrow"/>
                <w:szCs w:val="16"/>
              </w:rPr>
            </w:pPr>
            <w:r w:rsidRPr="00F85B34">
              <w:rPr>
                <w:rFonts w:ascii="Arial Narrow" w:hAnsi="Arial Narrow"/>
                <w:szCs w:val="16"/>
              </w:rPr>
              <w:t>MIRADOR PLAZA</w:t>
            </w:r>
          </w:p>
        </w:tc>
      </w:tr>
      <w:tr w:rsidR="00F85B34" w:rsidTr="00EC25D5">
        <w:trPr>
          <w:trHeight w:val="562"/>
          <w:jc w:val="center"/>
        </w:trPr>
        <w:tc>
          <w:tcPr>
            <w:tcW w:w="1724" w:type="pct"/>
            <w:vMerge/>
            <w:tcBorders>
              <w:left w:val="single" w:sz="4" w:space="0" w:color="auto"/>
              <w:bottom w:val="single" w:sz="4" w:space="0" w:color="auto"/>
              <w:right w:val="single" w:sz="4" w:space="0" w:color="auto"/>
            </w:tcBorders>
            <w:vAlign w:val="center"/>
            <w:hideMark/>
          </w:tcPr>
          <w:p w:rsidR="00F85B34" w:rsidRDefault="00F85B34">
            <w:pPr>
              <w:jc w:val="center"/>
              <w:rPr>
                <w:rFonts w:ascii="Arial Narrow" w:hAnsi="Arial Narrow"/>
                <w:b/>
                <w:sz w:val="24"/>
              </w:rPr>
            </w:pPr>
          </w:p>
        </w:tc>
        <w:tc>
          <w:tcPr>
            <w:tcW w:w="1725" w:type="pct"/>
            <w:tcBorders>
              <w:top w:val="single" w:sz="4" w:space="0" w:color="auto"/>
              <w:left w:val="single" w:sz="4" w:space="0" w:color="auto"/>
              <w:bottom w:val="single" w:sz="4" w:space="0" w:color="auto"/>
              <w:right w:val="single" w:sz="4" w:space="0" w:color="auto"/>
            </w:tcBorders>
            <w:vAlign w:val="center"/>
          </w:tcPr>
          <w:p w:rsidR="00F85B34" w:rsidRDefault="00DE0071">
            <w:pPr>
              <w:pStyle w:val="Default"/>
              <w:jc w:val="center"/>
              <w:rPr>
                <w:rFonts w:ascii="Arial Narrow" w:hAnsi="Arial Narrow"/>
                <w:szCs w:val="16"/>
              </w:rPr>
            </w:pPr>
            <w:r w:rsidRPr="00DE0071">
              <w:rPr>
                <w:rFonts w:ascii="Arial Narrow" w:hAnsi="Arial Narrow"/>
                <w:szCs w:val="16"/>
              </w:rPr>
              <w:t>THE BEACH BREAK EL ZONTE</w:t>
            </w:r>
          </w:p>
        </w:tc>
        <w:tc>
          <w:tcPr>
            <w:tcW w:w="1550" w:type="pct"/>
            <w:tcBorders>
              <w:top w:val="single" w:sz="4" w:space="0" w:color="auto"/>
              <w:left w:val="single" w:sz="4" w:space="0" w:color="auto"/>
              <w:bottom w:val="single" w:sz="4" w:space="0" w:color="auto"/>
              <w:right w:val="single" w:sz="4" w:space="0" w:color="auto"/>
            </w:tcBorders>
            <w:vAlign w:val="center"/>
          </w:tcPr>
          <w:p w:rsidR="00F85B34" w:rsidRDefault="00EC25D5">
            <w:pPr>
              <w:pStyle w:val="Default"/>
              <w:jc w:val="center"/>
              <w:rPr>
                <w:rFonts w:ascii="Arial Narrow" w:hAnsi="Arial Narrow"/>
                <w:szCs w:val="16"/>
              </w:rPr>
            </w:pPr>
            <w:r w:rsidRPr="00F85B34">
              <w:rPr>
                <w:rFonts w:ascii="Arial Narrow" w:hAnsi="Arial Narrow"/>
                <w:szCs w:val="16"/>
              </w:rPr>
              <w:t>ATAMI HOTEL</w:t>
            </w:r>
          </w:p>
        </w:tc>
      </w:tr>
    </w:tbl>
    <w:p w:rsidR="00F85B34" w:rsidRDefault="00F85B34" w:rsidP="00F85B34">
      <w:pPr>
        <w:rPr>
          <w:rStyle w:val="space1"/>
          <w:rFonts w:ascii="Arial Narrow" w:hAnsi="Arial Narrow"/>
          <w:b/>
          <w:color w:val="C00000"/>
          <w:sz w:val="24"/>
          <w:szCs w:val="24"/>
        </w:rPr>
      </w:pPr>
    </w:p>
    <w:p w:rsidR="00F85B34" w:rsidRDefault="00F85B34" w:rsidP="00F85B34">
      <w:pPr>
        <w:rPr>
          <w:rStyle w:val="space1"/>
          <w:rFonts w:ascii="Arial Narrow" w:hAnsi="Arial Narrow"/>
          <w:b/>
          <w:color w:val="C00000"/>
          <w:sz w:val="24"/>
          <w:szCs w:val="24"/>
        </w:rPr>
      </w:pPr>
    </w:p>
    <w:p w:rsidR="00F85B34" w:rsidRDefault="00F85B34" w:rsidP="00F85B34">
      <w:pPr>
        <w:rPr>
          <w:rStyle w:val="space1"/>
          <w:rFonts w:ascii="Arial Narrow" w:hAnsi="Arial Narrow"/>
          <w:b/>
          <w:color w:val="C00000"/>
          <w:sz w:val="24"/>
          <w:szCs w:val="24"/>
        </w:rPr>
      </w:pPr>
    </w:p>
    <w:p w:rsidR="00F85B34" w:rsidRDefault="00F85B34" w:rsidP="00F85B34">
      <w:pPr>
        <w:rPr>
          <w:rStyle w:val="space1"/>
          <w:rFonts w:ascii="Arial Narrow" w:hAnsi="Arial Narrow"/>
          <w:b/>
          <w:color w:val="C00000"/>
          <w:sz w:val="24"/>
          <w:szCs w:val="24"/>
        </w:rPr>
      </w:pPr>
      <w:r>
        <w:rPr>
          <w:rStyle w:val="space1"/>
          <w:rFonts w:ascii="Arial Narrow" w:hAnsi="Arial Narrow"/>
          <w:b/>
          <w:color w:val="C00000"/>
          <w:sz w:val="24"/>
          <w:szCs w:val="24"/>
        </w:rPr>
        <w:t>CONDICIONES GENERALES</w:t>
      </w:r>
    </w:p>
    <w:p w:rsidR="00F85B34" w:rsidRDefault="00F85B34" w:rsidP="00F85B34">
      <w:pPr>
        <w:numPr>
          <w:ilvl w:val="0"/>
          <w:numId w:val="29"/>
        </w:numPr>
        <w:spacing w:before="0" w:after="0" w:line="254" w:lineRule="auto"/>
        <w:jc w:val="both"/>
        <w:rPr>
          <w:rFonts w:eastAsia="Arial Narrow" w:cs="Arial Narrow"/>
          <w:color w:val="auto"/>
        </w:rPr>
      </w:pPr>
      <w:r>
        <w:rPr>
          <w:rFonts w:ascii="Arial Narrow" w:eastAsia="Arial Narrow" w:hAnsi="Arial Narrow" w:cs="Arial Narrow"/>
          <w:sz w:val="24"/>
          <w:szCs w:val="24"/>
        </w:rPr>
        <w:t>Precios por persona en dólares americanos con impuestos incluidos</w:t>
      </w:r>
    </w:p>
    <w:p w:rsidR="00F85B34" w:rsidRDefault="00F85B34" w:rsidP="00F85B34">
      <w:pPr>
        <w:numPr>
          <w:ilvl w:val="0"/>
          <w:numId w:val="29"/>
        </w:numPr>
        <w:spacing w:before="0" w:after="0" w:line="254" w:lineRule="auto"/>
        <w:jc w:val="both"/>
        <w:rPr>
          <w:rFonts w:ascii="Arial Narrow" w:eastAsia="Arial Narrow" w:hAnsi="Arial Narrow" w:cs="Arial Narrow"/>
          <w:sz w:val="24"/>
          <w:szCs w:val="24"/>
        </w:rPr>
      </w:pPr>
      <w:r>
        <w:rPr>
          <w:rFonts w:ascii="Arial Narrow" w:eastAsia="Arial Narrow" w:hAnsi="Arial Narrow" w:cs="Arial Narrow"/>
          <w:sz w:val="24"/>
          <w:szCs w:val="24"/>
        </w:rPr>
        <w:t>Las tarifas aplican para pasajeros colombianos (consulta otras nacionalidades)</w:t>
      </w:r>
    </w:p>
    <w:p w:rsidR="00F85B34" w:rsidRDefault="00F85B34" w:rsidP="00F85B34">
      <w:pPr>
        <w:numPr>
          <w:ilvl w:val="0"/>
          <w:numId w:val="29"/>
        </w:numPr>
        <w:spacing w:before="0" w:after="0" w:line="254"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F85B34" w:rsidRDefault="00F85B34" w:rsidP="00F85B34">
      <w:pPr>
        <w:numPr>
          <w:ilvl w:val="0"/>
          <w:numId w:val="29"/>
        </w:numPr>
        <w:spacing w:before="0" w:after="0" w:line="254"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F85B34" w:rsidRDefault="00F85B34" w:rsidP="00F85B34">
      <w:pPr>
        <w:numPr>
          <w:ilvl w:val="0"/>
          <w:numId w:val="29"/>
        </w:numPr>
        <w:spacing w:before="0"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rsidR="00F85B34" w:rsidRDefault="00F85B34" w:rsidP="00F85B34">
      <w:pPr>
        <w:numPr>
          <w:ilvl w:val="0"/>
          <w:numId w:val="29"/>
        </w:numPr>
        <w:spacing w:before="0" w:after="0" w:line="254"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F85B34" w:rsidRDefault="00F85B34" w:rsidP="00F85B34">
      <w:pPr>
        <w:numPr>
          <w:ilvl w:val="0"/>
          <w:numId w:val="29"/>
        </w:numPr>
        <w:spacing w:before="0" w:after="0" w:line="254"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F85B34" w:rsidRDefault="00F85B34" w:rsidP="00F85B34">
      <w:pPr>
        <w:numPr>
          <w:ilvl w:val="0"/>
          <w:numId w:val="29"/>
        </w:numPr>
        <w:spacing w:before="0" w:after="0" w:line="254" w:lineRule="auto"/>
        <w:jc w:val="both"/>
        <w:rPr>
          <w:rFonts w:ascii="Arial Narrow" w:eastAsia="Arial Narrow" w:hAnsi="Arial Narrow" w:cs="Arial Narrow"/>
          <w:sz w:val="24"/>
          <w:szCs w:val="24"/>
        </w:rPr>
      </w:pPr>
      <w:r>
        <w:rPr>
          <w:rFonts w:ascii="Arial Narrow" w:eastAsia="Arial Narrow" w:hAnsi="Arial Narrow" w:cs="Arial Narrow"/>
          <w:sz w:val="24"/>
          <w:szCs w:val="24"/>
        </w:rPr>
        <w:lastRenderedPageBreak/>
        <w:t xml:space="preserve">En el momento de solicitar la reserva y enviar la confirmación, si el hotel solicitado no presenta disponibilidad, se confirmará otra opción de la misma categoría </w:t>
      </w:r>
    </w:p>
    <w:p w:rsidR="00F85B34" w:rsidRDefault="00F85B34" w:rsidP="00F85B34">
      <w:pPr>
        <w:numPr>
          <w:ilvl w:val="0"/>
          <w:numId w:val="29"/>
        </w:numPr>
        <w:spacing w:before="0" w:after="0" w:line="254"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F85B34" w:rsidRDefault="00F85B34" w:rsidP="00F85B34">
      <w:pPr>
        <w:numPr>
          <w:ilvl w:val="0"/>
          <w:numId w:val="29"/>
        </w:numPr>
        <w:spacing w:before="0" w:after="0" w:line="254"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F85B34" w:rsidRDefault="00F85B34" w:rsidP="00F85B34">
      <w:pPr>
        <w:numPr>
          <w:ilvl w:val="0"/>
          <w:numId w:val="29"/>
        </w:numPr>
        <w:spacing w:before="0" w:after="0" w:line="254"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F85B34" w:rsidRDefault="00F85B34" w:rsidP="00F85B34">
      <w:pPr>
        <w:numPr>
          <w:ilvl w:val="0"/>
          <w:numId w:val="29"/>
        </w:numPr>
        <w:spacing w:before="0" w:after="0" w:line="254"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Al solicitar la reserva, la agencia mayorista se compromete a realizar la gestión oportuna con los prestadores de servicios para garantizar la misma. Por lo que es responsabilidad de la agencia minorista y/o </w:t>
      </w:r>
      <w:proofErr w:type="spellStart"/>
      <w:r>
        <w:rPr>
          <w:rFonts w:ascii="Arial Narrow" w:eastAsia="Arial Narrow" w:hAnsi="Arial Narrow" w:cs="Arial Narrow"/>
          <w:sz w:val="24"/>
          <w:szCs w:val="24"/>
        </w:rPr>
        <w:t>freelance</w:t>
      </w:r>
      <w:proofErr w:type="spellEnd"/>
      <w:r>
        <w:rPr>
          <w:rFonts w:ascii="Arial Narrow" w:eastAsia="Arial Narrow" w:hAnsi="Arial Narrow" w:cs="Arial Narrow"/>
          <w:sz w:val="24"/>
          <w:szCs w:val="24"/>
        </w:rPr>
        <w:t xml:space="preserve"> enviar pasaportes vigentes, fecha de viaje, acomodación y cualquier información que fuera relevante para la gestión de la reserva.</w:t>
      </w:r>
    </w:p>
    <w:p w:rsidR="00F85B34" w:rsidRDefault="00F85B34" w:rsidP="00F85B34">
      <w:pPr>
        <w:numPr>
          <w:ilvl w:val="0"/>
          <w:numId w:val="29"/>
        </w:numPr>
        <w:spacing w:before="0" w:after="0" w:line="254"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F85B34" w:rsidRDefault="00F85B34" w:rsidP="00F85B34">
      <w:pPr>
        <w:numPr>
          <w:ilvl w:val="0"/>
          <w:numId w:val="29"/>
        </w:numPr>
        <w:spacing w:before="0" w:after="0" w:line="254"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F85B34" w:rsidRDefault="00F85B34" w:rsidP="00F85B34">
      <w:pPr>
        <w:numPr>
          <w:ilvl w:val="0"/>
          <w:numId w:val="29"/>
        </w:numPr>
        <w:spacing w:before="0" w:after="0" w:line="254" w:lineRule="auto"/>
        <w:jc w:val="both"/>
        <w:rPr>
          <w:rFonts w:ascii="Arial Narrow" w:eastAsia="Arial Narrow" w:hAnsi="Arial Narrow" w:cs="Arial Narrow"/>
          <w:sz w:val="24"/>
          <w:szCs w:val="24"/>
        </w:rPr>
      </w:pPr>
      <w:proofErr w:type="spellStart"/>
      <w:r>
        <w:rPr>
          <w:rFonts w:ascii="Arial Narrow" w:eastAsia="Arial Narrow" w:hAnsi="Arial Narrow" w:cs="Arial Narrow"/>
          <w:sz w:val="24"/>
          <w:szCs w:val="24"/>
        </w:rPr>
        <w:t>Check</w:t>
      </w:r>
      <w:proofErr w:type="spellEnd"/>
      <w:r>
        <w:rPr>
          <w:rFonts w:ascii="Arial Narrow" w:eastAsia="Arial Narrow" w:hAnsi="Arial Narrow" w:cs="Arial Narrow"/>
          <w:sz w:val="24"/>
          <w:szCs w:val="24"/>
        </w:rPr>
        <w:t xml:space="preserve"> in 15.00 y </w:t>
      </w:r>
      <w:proofErr w:type="spellStart"/>
      <w:r>
        <w:rPr>
          <w:rFonts w:ascii="Arial Narrow" w:eastAsia="Arial Narrow" w:hAnsi="Arial Narrow" w:cs="Arial Narrow"/>
          <w:sz w:val="24"/>
          <w:szCs w:val="24"/>
        </w:rPr>
        <w:t>check</w:t>
      </w:r>
      <w:proofErr w:type="spellEnd"/>
      <w:r>
        <w:rPr>
          <w:rFonts w:ascii="Arial Narrow" w:eastAsia="Arial Narrow" w:hAnsi="Arial Narrow" w:cs="Arial Narrow"/>
          <w:sz w:val="24"/>
          <w:szCs w:val="24"/>
        </w:rPr>
        <w:t xml:space="preserve"> </w:t>
      </w:r>
      <w:proofErr w:type="spellStart"/>
      <w:r>
        <w:rPr>
          <w:rFonts w:ascii="Arial Narrow" w:eastAsia="Arial Narrow" w:hAnsi="Arial Narrow" w:cs="Arial Narrow"/>
          <w:sz w:val="24"/>
          <w:szCs w:val="24"/>
        </w:rPr>
        <w:t>out</w:t>
      </w:r>
      <w:proofErr w:type="spellEnd"/>
      <w:r>
        <w:rPr>
          <w:rFonts w:ascii="Arial Narrow" w:eastAsia="Arial Narrow" w:hAnsi="Arial Narrow" w:cs="Arial Narrow"/>
          <w:sz w:val="24"/>
          <w:szCs w:val="24"/>
        </w:rPr>
        <w:t xml:space="preserve"> 12:00 p.m.</w:t>
      </w:r>
    </w:p>
    <w:p w:rsidR="00F85B34" w:rsidRDefault="00F85B34" w:rsidP="00F85B34">
      <w:pPr>
        <w:numPr>
          <w:ilvl w:val="0"/>
          <w:numId w:val="29"/>
        </w:numPr>
        <w:spacing w:before="0" w:after="0" w:line="254"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F85B34" w:rsidRDefault="00F85B34" w:rsidP="00F85B34">
      <w:pPr>
        <w:numPr>
          <w:ilvl w:val="0"/>
          <w:numId w:val="29"/>
        </w:numPr>
        <w:spacing w:before="0" w:after="160" w:line="254"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rsidR="00F85B34" w:rsidRDefault="00F85B34" w:rsidP="00F85B34">
      <w:pPr>
        <w:spacing w:after="0" w:line="240" w:lineRule="auto"/>
        <w:rPr>
          <w:rStyle w:val="space1"/>
          <w:sz w:val="24"/>
          <w:szCs w:val="24"/>
        </w:rPr>
      </w:pPr>
    </w:p>
    <w:p w:rsidR="00F85B34" w:rsidRDefault="00F85B34" w:rsidP="00F85B34">
      <w:pPr>
        <w:spacing w:after="0" w:line="240" w:lineRule="auto"/>
        <w:rPr>
          <w:rStyle w:val="space1"/>
          <w:rFonts w:ascii="Arial Narrow" w:hAnsi="Arial Narrow"/>
          <w:sz w:val="24"/>
          <w:szCs w:val="24"/>
        </w:rPr>
      </w:pPr>
    </w:p>
    <w:p w:rsidR="00F85B34" w:rsidRDefault="00F85B34" w:rsidP="00F85B34">
      <w:pPr>
        <w:spacing w:after="0" w:line="240" w:lineRule="auto"/>
        <w:rPr>
          <w:b/>
          <w:bCs/>
          <w:sz w:val="20"/>
        </w:rPr>
      </w:pPr>
    </w:p>
    <w:p w:rsidR="00F85B34" w:rsidRDefault="00F85B34" w:rsidP="00F85B34">
      <w:pPr>
        <w:spacing w:after="0" w:line="240" w:lineRule="auto"/>
        <w:rPr>
          <w:rFonts w:ascii="Arial Narrow" w:hAnsi="Arial Narrow"/>
          <w:b/>
          <w:bCs/>
          <w:sz w:val="20"/>
        </w:rPr>
      </w:pPr>
    </w:p>
    <w:p w:rsidR="00F85B34" w:rsidRDefault="00F85B34" w:rsidP="00F85B34">
      <w:pPr>
        <w:spacing w:after="0" w:line="240" w:lineRule="auto"/>
        <w:rPr>
          <w:rFonts w:ascii="Arial Narrow" w:hAnsi="Arial Narrow"/>
          <w:b/>
          <w:bCs/>
          <w:sz w:val="20"/>
        </w:rPr>
      </w:pPr>
    </w:p>
    <w:p w:rsidR="00F85B34" w:rsidRDefault="00F85B34" w:rsidP="00F85B34">
      <w:pPr>
        <w:spacing w:after="0" w:line="240" w:lineRule="auto"/>
        <w:rPr>
          <w:rFonts w:ascii="Arial Narrow" w:hAnsi="Arial Narrow"/>
          <w:b/>
          <w:bCs/>
          <w:sz w:val="20"/>
        </w:rPr>
      </w:pPr>
    </w:p>
    <w:p w:rsidR="00F85B34" w:rsidRDefault="00F85B34" w:rsidP="00F85B34">
      <w:pPr>
        <w:spacing w:after="0" w:line="240" w:lineRule="auto"/>
        <w:rPr>
          <w:rFonts w:ascii="Arial Narrow" w:hAnsi="Arial Narrow"/>
          <w:b/>
          <w:bCs/>
          <w:sz w:val="20"/>
        </w:rPr>
      </w:pPr>
    </w:p>
    <w:p w:rsidR="00F85B34" w:rsidRDefault="00F85B34" w:rsidP="00F85B34">
      <w:pPr>
        <w:spacing w:after="0" w:line="240" w:lineRule="auto"/>
        <w:rPr>
          <w:rFonts w:ascii="Arial Narrow" w:hAnsi="Arial Narrow"/>
          <w:b/>
          <w:bCs/>
          <w:sz w:val="20"/>
        </w:rPr>
      </w:pPr>
    </w:p>
    <w:p w:rsidR="00F85B34" w:rsidRDefault="00F85B34" w:rsidP="00F85B34">
      <w:pPr>
        <w:pStyle w:val="text"/>
        <w:rPr>
          <w:rFonts w:ascii="Arial Narrow" w:hAnsi="Arial Narrow"/>
          <w:b/>
          <w:color w:val="C00000"/>
          <w:sz w:val="24"/>
          <w:szCs w:val="24"/>
        </w:rPr>
      </w:pPr>
    </w:p>
    <w:p w:rsidR="00F85B34" w:rsidRDefault="00F85B34" w:rsidP="00F85B34">
      <w:pPr>
        <w:pStyle w:val="text"/>
        <w:jc w:val="center"/>
        <w:rPr>
          <w:rFonts w:ascii="Arial Narrow" w:hAnsi="Arial Narrow"/>
          <w:b/>
          <w:color w:val="C00000"/>
          <w:sz w:val="24"/>
          <w:szCs w:val="24"/>
        </w:rPr>
      </w:pPr>
    </w:p>
    <w:p w:rsidR="00F85B34" w:rsidRDefault="00F85B34" w:rsidP="00F85B34">
      <w:pPr>
        <w:pStyle w:val="text"/>
        <w:jc w:val="center"/>
        <w:rPr>
          <w:rFonts w:ascii="Arial Narrow" w:hAnsi="Arial Narrow"/>
          <w:b/>
          <w:color w:val="C00000"/>
          <w:sz w:val="24"/>
          <w:szCs w:val="24"/>
        </w:rPr>
      </w:pPr>
    </w:p>
    <w:p w:rsidR="00F85B34" w:rsidRDefault="00F85B34" w:rsidP="00F85B34">
      <w:pPr>
        <w:pStyle w:val="text"/>
        <w:jc w:val="center"/>
        <w:rPr>
          <w:rFonts w:ascii="Arial Narrow" w:hAnsi="Arial Narrow"/>
          <w:b/>
          <w:color w:val="C00000"/>
          <w:sz w:val="24"/>
          <w:szCs w:val="24"/>
        </w:rPr>
      </w:pPr>
    </w:p>
    <w:p w:rsidR="00F85B34" w:rsidRDefault="00F85B34" w:rsidP="00F85B34">
      <w:pPr>
        <w:pStyle w:val="text"/>
        <w:jc w:val="center"/>
        <w:rPr>
          <w:rFonts w:ascii="Arial Narrow" w:hAnsi="Arial Narrow"/>
          <w:b/>
          <w:color w:val="C00000"/>
          <w:sz w:val="24"/>
          <w:szCs w:val="24"/>
        </w:rPr>
      </w:pPr>
    </w:p>
    <w:p w:rsidR="00F85B34" w:rsidRDefault="00F85B34" w:rsidP="00F85B34">
      <w:pPr>
        <w:pStyle w:val="text"/>
        <w:jc w:val="center"/>
        <w:rPr>
          <w:rFonts w:ascii="Arial Narrow" w:hAnsi="Arial Narrow"/>
          <w:b/>
          <w:color w:val="C00000"/>
          <w:sz w:val="24"/>
          <w:szCs w:val="24"/>
        </w:rPr>
      </w:pPr>
    </w:p>
    <w:p w:rsidR="00F85B34" w:rsidRDefault="00F85B34" w:rsidP="00F85B34">
      <w:pPr>
        <w:pStyle w:val="text"/>
        <w:jc w:val="center"/>
        <w:rPr>
          <w:rFonts w:ascii="Arial Narrow" w:hAnsi="Arial Narrow"/>
          <w:b/>
          <w:color w:val="C00000"/>
          <w:sz w:val="24"/>
          <w:szCs w:val="24"/>
        </w:rPr>
      </w:pPr>
    </w:p>
    <w:p w:rsidR="00F85B34" w:rsidRDefault="00F85B34" w:rsidP="00F85B34">
      <w:pPr>
        <w:pStyle w:val="text"/>
        <w:jc w:val="center"/>
        <w:rPr>
          <w:rFonts w:ascii="Arial Narrow" w:hAnsi="Arial Narrow"/>
          <w:b/>
          <w:color w:val="C00000"/>
          <w:sz w:val="24"/>
          <w:szCs w:val="24"/>
        </w:rPr>
      </w:pPr>
    </w:p>
    <w:p w:rsidR="00F85B34" w:rsidRDefault="00F85B34" w:rsidP="00F85B34">
      <w:pPr>
        <w:pStyle w:val="text"/>
        <w:jc w:val="center"/>
        <w:rPr>
          <w:rFonts w:ascii="Arial Narrow" w:hAnsi="Arial Narrow"/>
          <w:b/>
          <w:color w:val="C00000"/>
          <w:sz w:val="24"/>
          <w:szCs w:val="24"/>
        </w:rPr>
      </w:pPr>
    </w:p>
    <w:p w:rsidR="00F85B34" w:rsidRDefault="00F85B34" w:rsidP="00BC715C">
      <w:pPr>
        <w:pStyle w:val="text"/>
        <w:rPr>
          <w:rFonts w:ascii="Arial Narrow" w:hAnsi="Arial Narrow"/>
          <w:b/>
          <w:color w:val="C00000"/>
          <w:sz w:val="24"/>
          <w:szCs w:val="24"/>
        </w:rPr>
      </w:pPr>
    </w:p>
    <w:p w:rsidR="00F85B34" w:rsidRDefault="00F85B34" w:rsidP="00F85B34">
      <w:pPr>
        <w:pStyle w:val="text"/>
        <w:jc w:val="center"/>
        <w:rPr>
          <w:rFonts w:ascii="Arial Narrow" w:hAnsi="Arial Narrow"/>
          <w:b/>
          <w:color w:val="C00000"/>
          <w:sz w:val="24"/>
          <w:szCs w:val="24"/>
        </w:rPr>
      </w:pPr>
      <w:r>
        <w:rPr>
          <w:rFonts w:ascii="Arial Narrow" w:hAnsi="Arial Narrow"/>
          <w:b/>
          <w:color w:val="C00000"/>
          <w:sz w:val="24"/>
          <w:szCs w:val="24"/>
        </w:rPr>
        <w:lastRenderedPageBreak/>
        <w:t>POLÍTICA GENERAL DE CLÁUSULA DE RESPONSABILIDAD</w:t>
      </w:r>
    </w:p>
    <w:p w:rsidR="00F85B34" w:rsidRDefault="00F85B34" w:rsidP="00F85B34">
      <w:pPr>
        <w:pStyle w:val="text"/>
        <w:jc w:val="center"/>
        <w:rPr>
          <w:rFonts w:ascii="Arial Narrow" w:hAnsi="Arial Narrow"/>
          <w:b/>
          <w:color w:val="auto"/>
          <w:sz w:val="24"/>
          <w:szCs w:val="24"/>
        </w:rPr>
      </w:pPr>
    </w:p>
    <w:p w:rsidR="00F85B34" w:rsidRDefault="00F85B34" w:rsidP="00F85B34">
      <w:pPr>
        <w:pStyle w:val="text"/>
        <w:rPr>
          <w:rFonts w:ascii="Arial Narrow" w:hAnsi="Arial Narrow"/>
        </w:rPr>
      </w:pPr>
      <w:r>
        <w:rPr>
          <w:rFonts w:ascii="Arial Narrow" w:hAnsi="Arial Narrow"/>
        </w:rPr>
        <w:t>FOLLETOS, BOLETINES VIRTUALES Y FÍSICOS, COTIZACIONES, OFERTAS DE SERVICIOS Y PROPUESTAS.</w:t>
      </w:r>
    </w:p>
    <w:p w:rsidR="00F85B34" w:rsidRDefault="00F85B34" w:rsidP="00F85B34">
      <w:pPr>
        <w:pStyle w:val="text"/>
        <w:rPr>
          <w:rFonts w:ascii="Arial Narrow" w:hAnsi="Arial Narrow"/>
        </w:rPr>
      </w:pPr>
      <w:r>
        <w:rPr>
          <w:rFonts w:ascii="Arial Narrow" w:hAnsi="Arial Narrow"/>
        </w:rPr>
        <w:t xml:space="preserve">INNOVA </w:t>
      </w:r>
      <w:r w:rsidR="00EC25D5">
        <w:rPr>
          <w:rFonts w:ascii="Arial Narrow" w:hAnsi="Arial Narrow"/>
        </w:rPr>
        <w:t>TRAVEL</w:t>
      </w:r>
      <w:r>
        <w:rPr>
          <w:rFonts w:ascii="Arial Narrow" w:hAnsi="Arial Narrow"/>
        </w:rPr>
        <w:t xml:space="preserve">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rsidR="00F85B34" w:rsidRDefault="00F85B34" w:rsidP="00F85B34">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rsidR="00F85B34" w:rsidRDefault="00F85B34" w:rsidP="00F85B34">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rsidR="00F85B34" w:rsidRDefault="00F85B34" w:rsidP="00F85B34">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rsidR="00CF43F6" w:rsidRPr="00EC25D5" w:rsidRDefault="00EC25D5" w:rsidP="00EC25D5">
      <w:pPr>
        <w:pStyle w:val="text"/>
        <w:rPr>
          <w:rFonts w:ascii="Arial Narrow" w:hAnsi="Arial Narrow"/>
        </w:rPr>
      </w:pPr>
      <w:r>
        <w:rPr>
          <w:rFonts w:ascii="Arial Narrow" w:hAnsi="Arial Narrow"/>
        </w:rPr>
        <w:t xml:space="preserve">RNT N°164397 </w:t>
      </w:r>
      <w:r w:rsidR="00F85B34">
        <w:rPr>
          <w:rFonts w:ascii="Arial Narrow" w:hAnsi="Arial Narrow"/>
        </w:rPr>
        <w:t xml:space="preserve">INNOVA </w:t>
      </w:r>
      <w:r>
        <w:rPr>
          <w:rFonts w:ascii="Arial Narrow" w:hAnsi="Arial Narrow"/>
        </w:rPr>
        <w:t>TRAVEL</w:t>
      </w:r>
      <w:r w:rsidR="00F85B34">
        <w:rPr>
          <w:rFonts w:ascii="Arial Narrow" w:hAnsi="Arial Narrow"/>
        </w:rPr>
        <w:t xml:space="preserve"> S.A.S - Está comprometida con el código de conducta contra la EXPLOTACIÓN Y VIOLENCIA SEXUAL INFANTIL, y en cumplimiento de los Artículos 16 y 17, de la Ley 679 del 2.001, advierte sobre las consecuencias legales de la explotación y abuso sexual.</w:t>
      </w:r>
    </w:p>
    <w:sectPr w:rsidR="00CF43F6" w:rsidRPr="00EC25D5" w:rsidSect="007309E5">
      <w:headerReference w:type="default" r:id="rId8"/>
      <w:pgSz w:w="12240" w:h="15840"/>
      <w:pgMar w:top="1417" w:right="1701" w:bottom="1417" w:left="1701" w:header="567"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16DA7" w:rsidRDefault="00516DA7" w:rsidP="00E67A97">
      <w:pPr>
        <w:spacing w:after="0" w:line="240" w:lineRule="auto"/>
      </w:pPr>
      <w:r>
        <w:separator/>
      </w:r>
    </w:p>
  </w:endnote>
  <w:endnote w:type="continuationSeparator" w:id="0">
    <w:p w:rsidR="00516DA7" w:rsidRDefault="00516DA7"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Noto Sans Symbols">
    <w:altName w:val="Times New Roman"/>
    <w:charset w:val="00"/>
    <w:family w:val="auto"/>
    <w:pitch w:val="default"/>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16DA7" w:rsidRDefault="00516DA7" w:rsidP="00E67A97">
      <w:pPr>
        <w:spacing w:after="0" w:line="240" w:lineRule="auto"/>
      </w:pPr>
      <w:r>
        <w:separator/>
      </w:r>
    </w:p>
  </w:footnote>
  <w:footnote w:type="continuationSeparator" w:id="0">
    <w:p w:rsidR="00516DA7" w:rsidRDefault="00516DA7"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67A97" w:rsidRDefault="00492BD7" w:rsidP="007309E5">
    <w:r w:rsidRPr="000431E9">
      <w:rPr>
        <w:noProof/>
        <w:lang w:eastAsia="es-CO" w:bidi="ar-SA"/>
      </w:rPr>
      <w:drawing>
        <wp:anchor distT="0" distB="0" distL="114300" distR="114300" simplePos="0" relativeHeight="251659264" behindDoc="1" locked="0" layoutInCell="1" allowOverlap="1" wp14:anchorId="69D7C059" wp14:editId="14FAF8F1">
          <wp:simplePos x="0" y="0"/>
          <wp:positionH relativeFrom="leftMargin">
            <wp:posOffset>314325</wp:posOffset>
          </wp:positionH>
          <wp:positionV relativeFrom="paragraph">
            <wp:posOffset>-198120</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AFADCDDA"/>
    <w:multiLevelType w:val="hybridMultilevel"/>
    <w:tmpl w:val="F93C1A88"/>
    <w:lvl w:ilvl="0" w:tplc="52A87928">
      <w:start w:val="1"/>
      <w:numFmt w:val="bullet"/>
      <w:lvlText w:val=""/>
      <w:lvlJc w:val="left"/>
      <w:pPr>
        <w:tabs>
          <w:tab w:val="num" w:pos="720"/>
        </w:tabs>
        <w:ind w:left="720" w:hanging="360"/>
      </w:pPr>
      <w:rPr>
        <w:rFonts w:ascii="Wingdings" w:hAnsi="Wingdings" w:cs="Wingdings" w:hint="default"/>
      </w:rPr>
    </w:lvl>
    <w:lvl w:ilvl="1" w:tplc="6F5446B6">
      <w:start w:val="1"/>
      <w:numFmt w:val="bullet"/>
      <w:lvlText w:val="o"/>
      <w:lvlJc w:val="left"/>
      <w:pPr>
        <w:tabs>
          <w:tab w:val="num" w:pos="1440"/>
        </w:tabs>
        <w:ind w:left="1440" w:hanging="360"/>
      </w:pPr>
      <w:rPr>
        <w:rFonts w:ascii="Courier New" w:hAnsi="Courier New" w:cs="Courier New" w:hint="default"/>
      </w:rPr>
    </w:lvl>
    <w:lvl w:ilvl="2" w:tplc="074EBA8A">
      <w:start w:val="1"/>
      <w:numFmt w:val="bullet"/>
      <w:lvlText w:val=""/>
      <w:lvlJc w:val="left"/>
      <w:pPr>
        <w:tabs>
          <w:tab w:val="num" w:pos="2160"/>
        </w:tabs>
        <w:ind w:left="2160" w:hanging="360"/>
      </w:pPr>
      <w:rPr>
        <w:rFonts w:ascii="Wingdings" w:hAnsi="Wingdings" w:cs="Wingdings" w:hint="default"/>
      </w:rPr>
    </w:lvl>
    <w:lvl w:ilvl="3" w:tplc="C9AEAC18">
      <w:start w:val="1"/>
      <w:numFmt w:val="bullet"/>
      <w:lvlText w:val=""/>
      <w:lvlJc w:val="left"/>
      <w:pPr>
        <w:tabs>
          <w:tab w:val="num" w:pos="2880"/>
        </w:tabs>
        <w:ind w:left="2880" w:hanging="360"/>
      </w:pPr>
      <w:rPr>
        <w:rFonts w:ascii="Symbol" w:hAnsi="Symbol" w:cs="Symbol" w:hint="default"/>
      </w:rPr>
    </w:lvl>
    <w:lvl w:ilvl="4" w:tplc="8FA636CC">
      <w:start w:val="1"/>
      <w:numFmt w:val="bullet"/>
      <w:lvlText w:val="o"/>
      <w:lvlJc w:val="left"/>
      <w:pPr>
        <w:tabs>
          <w:tab w:val="num" w:pos="3600"/>
        </w:tabs>
        <w:ind w:left="3600" w:hanging="360"/>
      </w:pPr>
      <w:rPr>
        <w:rFonts w:ascii="Courier New" w:hAnsi="Courier New" w:cs="Courier New" w:hint="default"/>
      </w:rPr>
    </w:lvl>
    <w:lvl w:ilvl="5" w:tplc="B886643E">
      <w:start w:val="1"/>
      <w:numFmt w:val="bullet"/>
      <w:lvlText w:val=""/>
      <w:lvlJc w:val="left"/>
      <w:pPr>
        <w:tabs>
          <w:tab w:val="num" w:pos="4320"/>
        </w:tabs>
        <w:ind w:left="4320" w:hanging="360"/>
      </w:pPr>
      <w:rPr>
        <w:rFonts w:ascii="Wingdings" w:hAnsi="Wingdings" w:cs="Wingdings" w:hint="default"/>
      </w:rPr>
    </w:lvl>
    <w:lvl w:ilvl="6" w:tplc="38A0DE6A">
      <w:start w:val="1"/>
      <w:numFmt w:val="bullet"/>
      <w:lvlText w:val=""/>
      <w:lvlJc w:val="left"/>
      <w:pPr>
        <w:tabs>
          <w:tab w:val="num" w:pos="5040"/>
        </w:tabs>
        <w:ind w:left="5040" w:hanging="360"/>
      </w:pPr>
      <w:rPr>
        <w:rFonts w:ascii="Symbol" w:hAnsi="Symbol" w:cs="Symbol" w:hint="default"/>
      </w:rPr>
    </w:lvl>
    <w:lvl w:ilvl="7" w:tplc="06426A46">
      <w:start w:val="1"/>
      <w:numFmt w:val="bullet"/>
      <w:lvlText w:val="o"/>
      <w:lvlJc w:val="left"/>
      <w:pPr>
        <w:tabs>
          <w:tab w:val="num" w:pos="5760"/>
        </w:tabs>
        <w:ind w:left="5760" w:hanging="360"/>
      </w:pPr>
      <w:rPr>
        <w:rFonts w:ascii="Courier New" w:hAnsi="Courier New" w:cs="Courier New" w:hint="default"/>
      </w:rPr>
    </w:lvl>
    <w:lvl w:ilvl="8" w:tplc="5B2E902E">
      <w:start w:val="1"/>
      <w:numFmt w:val="bullet"/>
      <w:lvlText w:val=""/>
      <w:lvlJc w:val="left"/>
      <w:pPr>
        <w:tabs>
          <w:tab w:val="num" w:pos="6480"/>
        </w:tabs>
        <w:ind w:left="6480" w:hanging="360"/>
      </w:pPr>
      <w:rPr>
        <w:rFonts w:ascii="Wingdings" w:hAnsi="Wingdings" w:cs="Wingdings" w:hint="default"/>
      </w:rPr>
    </w:lvl>
  </w:abstractNum>
  <w:abstractNum w:abstractNumId="1" w15:restartNumberingAfterBreak="0">
    <w:nsid w:val="04F27A1F"/>
    <w:multiLevelType w:val="hybridMultilevel"/>
    <w:tmpl w:val="82487DAE"/>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065D4CA1"/>
    <w:multiLevelType w:val="hybridMultilevel"/>
    <w:tmpl w:val="059ED4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0E01FB8"/>
    <w:multiLevelType w:val="hybridMultilevel"/>
    <w:tmpl w:val="0B6EEF12"/>
    <w:lvl w:ilvl="0" w:tplc="7F58C11E">
      <w:start w:val="1"/>
      <w:numFmt w:val="bullet"/>
      <w:lvlText w:val=""/>
      <w:lvlJc w:val="righ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2991CD4"/>
    <w:multiLevelType w:val="hybridMultilevel"/>
    <w:tmpl w:val="B70CCCC2"/>
    <w:lvl w:ilvl="0" w:tplc="A858D7F0">
      <w:start w:val="1"/>
      <w:numFmt w:val="upp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1C436E6F"/>
    <w:multiLevelType w:val="hybridMultilevel"/>
    <w:tmpl w:val="ECBEB514"/>
    <w:lvl w:ilvl="0" w:tplc="240A000B">
      <w:start w:val="1"/>
      <w:numFmt w:val="bullet"/>
      <w:lvlText w:val=""/>
      <w:lvlJc w:val="left"/>
      <w:pPr>
        <w:ind w:left="720" w:hanging="360"/>
      </w:pPr>
      <w:rPr>
        <w:rFonts w:ascii="Wingdings" w:hAnsi="Wingdings"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 w15:restartNumberingAfterBreak="0">
    <w:nsid w:val="1F257D82"/>
    <w:multiLevelType w:val="hybridMultilevel"/>
    <w:tmpl w:val="8364161E"/>
    <w:lvl w:ilvl="0" w:tplc="240A000B">
      <w:start w:val="1"/>
      <w:numFmt w:val="bullet"/>
      <w:lvlText w:val=""/>
      <w:lvlJc w:val="left"/>
      <w:pPr>
        <w:ind w:left="1080" w:hanging="360"/>
      </w:pPr>
      <w:rPr>
        <w:rFonts w:ascii="Wingdings" w:hAnsi="Wingdings"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7" w15:restartNumberingAfterBreak="0">
    <w:nsid w:val="22F37543"/>
    <w:multiLevelType w:val="hybridMultilevel"/>
    <w:tmpl w:val="63F896AC"/>
    <w:lvl w:ilvl="0" w:tplc="C6A2E790">
      <w:start w:val="1"/>
      <w:numFmt w:val="bullet"/>
      <w:lvlText w:val=""/>
      <w:lvlJc w:val="left"/>
      <w:pPr>
        <w:tabs>
          <w:tab w:val="num" w:pos="624"/>
        </w:tabs>
        <w:ind w:left="624" w:hanging="264"/>
      </w:pPr>
      <w:rPr>
        <w:rFonts w:ascii="Symbol" w:hAnsi="Symbol" w:hint="default"/>
        <w:color w:val="auto"/>
        <w:sz w:val="16"/>
        <w:szCs w:val="16"/>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cs="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cs="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15:restartNumberingAfterBreak="0">
    <w:nsid w:val="29804B52"/>
    <w:multiLevelType w:val="hybridMultilevel"/>
    <w:tmpl w:val="BAA24DF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15:restartNumberingAfterBreak="0">
    <w:nsid w:val="2B5940D1"/>
    <w:multiLevelType w:val="hybridMultilevel"/>
    <w:tmpl w:val="B9127C2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15:restartNumberingAfterBreak="0">
    <w:nsid w:val="39011A04"/>
    <w:multiLevelType w:val="hybridMultilevel"/>
    <w:tmpl w:val="FB5ECF96"/>
    <w:lvl w:ilvl="0" w:tplc="240A000B">
      <w:start w:val="1"/>
      <w:numFmt w:val="bullet"/>
      <w:lvlText w:val=""/>
      <w:lvlJc w:val="left"/>
      <w:pPr>
        <w:ind w:left="720" w:hanging="360"/>
      </w:pPr>
      <w:rPr>
        <w:rFonts w:ascii="Wingdings" w:hAnsi="Wingdings" w:hint="default"/>
      </w:rPr>
    </w:lvl>
    <w:lvl w:ilvl="1" w:tplc="5EC8B28A">
      <w:numFmt w:val="bullet"/>
      <w:lvlText w:val="•"/>
      <w:lvlJc w:val="left"/>
      <w:pPr>
        <w:ind w:left="1785" w:hanging="705"/>
      </w:pPr>
      <w:rPr>
        <w:rFonts w:ascii="Arial Narrow" w:eastAsiaTheme="minorHAnsi" w:hAnsi="Arial Narrow" w:cstheme="minorBidi"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2" w15:restartNumberingAfterBreak="0">
    <w:nsid w:val="3BB24AB8"/>
    <w:multiLevelType w:val="hybridMultilevel"/>
    <w:tmpl w:val="6FF69F06"/>
    <w:lvl w:ilvl="0" w:tplc="240A000B">
      <w:start w:val="1"/>
      <w:numFmt w:val="bullet"/>
      <w:lvlText w:val=""/>
      <w:lvlJc w:val="left"/>
      <w:pPr>
        <w:ind w:left="720" w:hanging="360"/>
      </w:pPr>
      <w:rPr>
        <w:rFonts w:ascii="Wingdings" w:hAnsi="Wingdings"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13" w15:restartNumberingAfterBreak="0">
    <w:nsid w:val="3CF07334"/>
    <w:multiLevelType w:val="hybridMultilevel"/>
    <w:tmpl w:val="D310B3AE"/>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14" w15:restartNumberingAfterBreak="0">
    <w:nsid w:val="3E6E4C8F"/>
    <w:multiLevelType w:val="hybridMultilevel"/>
    <w:tmpl w:val="8FB4773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5" w15:restartNumberingAfterBreak="0">
    <w:nsid w:val="43167195"/>
    <w:multiLevelType w:val="hybridMultilevel"/>
    <w:tmpl w:val="8018BA62"/>
    <w:lvl w:ilvl="0" w:tplc="080A0001">
      <w:start w:val="1"/>
      <w:numFmt w:val="bullet"/>
      <w:lvlText w:val=""/>
      <w:lvlJc w:val="left"/>
      <w:pPr>
        <w:ind w:left="8622" w:hanging="360"/>
      </w:pPr>
      <w:rPr>
        <w:rFonts w:ascii="Symbol" w:hAnsi="Symbol" w:hint="default"/>
      </w:rPr>
    </w:lvl>
    <w:lvl w:ilvl="1" w:tplc="080A0003" w:tentative="1">
      <w:start w:val="1"/>
      <w:numFmt w:val="bullet"/>
      <w:lvlText w:val="o"/>
      <w:lvlJc w:val="left"/>
      <w:pPr>
        <w:ind w:left="9342" w:hanging="360"/>
      </w:pPr>
      <w:rPr>
        <w:rFonts w:ascii="Courier New" w:hAnsi="Courier New" w:cs="Courier New" w:hint="default"/>
      </w:rPr>
    </w:lvl>
    <w:lvl w:ilvl="2" w:tplc="080A0005" w:tentative="1">
      <w:start w:val="1"/>
      <w:numFmt w:val="bullet"/>
      <w:lvlText w:val=""/>
      <w:lvlJc w:val="left"/>
      <w:pPr>
        <w:ind w:left="10062" w:hanging="360"/>
      </w:pPr>
      <w:rPr>
        <w:rFonts w:ascii="Wingdings" w:hAnsi="Wingdings" w:hint="default"/>
      </w:rPr>
    </w:lvl>
    <w:lvl w:ilvl="3" w:tplc="080A0001" w:tentative="1">
      <w:start w:val="1"/>
      <w:numFmt w:val="bullet"/>
      <w:lvlText w:val=""/>
      <w:lvlJc w:val="left"/>
      <w:pPr>
        <w:ind w:left="10782" w:hanging="360"/>
      </w:pPr>
      <w:rPr>
        <w:rFonts w:ascii="Symbol" w:hAnsi="Symbol" w:hint="default"/>
      </w:rPr>
    </w:lvl>
    <w:lvl w:ilvl="4" w:tplc="080A0003" w:tentative="1">
      <w:start w:val="1"/>
      <w:numFmt w:val="bullet"/>
      <w:lvlText w:val="o"/>
      <w:lvlJc w:val="left"/>
      <w:pPr>
        <w:ind w:left="11502" w:hanging="360"/>
      </w:pPr>
      <w:rPr>
        <w:rFonts w:ascii="Courier New" w:hAnsi="Courier New" w:cs="Courier New" w:hint="default"/>
      </w:rPr>
    </w:lvl>
    <w:lvl w:ilvl="5" w:tplc="080A0005" w:tentative="1">
      <w:start w:val="1"/>
      <w:numFmt w:val="bullet"/>
      <w:lvlText w:val=""/>
      <w:lvlJc w:val="left"/>
      <w:pPr>
        <w:ind w:left="12222" w:hanging="360"/>
      </w:pPr>
      <w:rPr>
        <w:rFonts w:ascii="Wingdings" w:hAnsi="Wingdings" w:hint="default"/>
      </w:rPr>
    </w:lvl>
    <w:lvl w:ilvl="6" w:tplc="080A0001" w:tentative="1">
      <w:start w:val="1"/>
      <w:numFmt w:val="bullet"/>
      <w:lvlText w:val=""/>
      <w:lvlJc w:val="left"/>
      <w:pPr>
        <w:ind w:left="12942" w:hanging="360"/>
      </w:pPr>
      <w:rPr>
        <w:rFonts w:ascii="Symbol" w:hAnsi="Symbol" w:hint="default"/>
      </w:rPr>
    </w:lvl>
    <w:lvl w:ilvl="7" w:tplc="080A0003" w:tentative="1">
      <w:start w:val="1"/>
      <w:numFmt w:val="bullet"/>
      <w:lvlText w:val="o"/>
      <w:lvlJc w:val="left"/>
      <w:pPr>
        <w:ind w:left="13662" w:hanging="360"/>
      </w:pPr>
      <w:rPr>
        <w:rFonts w:ascii="Courier New" w:hAnsi="Courier New" w:cs="Courier New" w:hint="default"/>
      </w:rPr>
    </w:lvl>
    <w:lvl w:ilvl="8" w:tplc="080A0005" w:tentative="1">
      <w:start w:val="1"/>
      <w:numFmt w:val="bullet"/>
      <w:lvlText w:val=""/>
      <w:lvlJc w:val="left"/>
      <w:pPr>
        <w:ind w:left="14382" w:hanging="360"/>
      </w:pPr>
      <w:rPr>
        <w:rFonts w:ascii="Wingdings" w:hAnsi="Wingdings" w:hint="default"/>
      </w:rPr>
    </w:lvl>
  </w:abstractNum>
  <w:abstractNum w:abstractNumId="16"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7" w15:restartNumberingAfterBreak="0">
    <w:nsid w:val="553D5F98"/>
    <w:multiLevelType w:val="hybridMultilevel"/>
    <w:tmpl w:val="4DDED636"/>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18"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 w15:restartNumberingAfterBreak="0">
    <w:nsid w:val="5DBC37BF"/>
    <w:multiLevelType w:val="hybridMultilevel"/>
    <w:tmpl w:val="FFBEA19C"/>
    <w:lvl w:ilvl="0" w:tplc="7F58C11E">
      <w:start w:val="1"/>
      <w:numFmt w:val="bullet"/>
      <w:lvlText w:val=""/>
      <w:lvlJc w:val="righ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FC83630"/>
    <w:multiLevelType w:val="hybridMultilevel"/>
    <w:tmpl w:val="0B9223E0"/>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1" w15:restartNumberingAfterBreak="0">
    <w:nsid w:val="5FF468A4"/>
    <w:multiLevelType w:val="hybridMultilevel"/>
    <w:tmpl w:val="15AE23A8"/>
    <w:lvl w:ilvl="0" w:tplc="3F806B66">
      <w:start w:val="1"/>
      <w:numFmt w:val="bullet"/>
      <w:lvlText w:val=""/>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641F50C3"/>
    <w:multiLevelType w:val="hybridMultilevel"/>
    <w:tmpl w:val="164A9D02"/>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3" w15:restartNumberingAfterBreak="0">
    <w:nsid w:val="64C51F5F"/>
    <w:multiLevelType w:val="hybridMultilevel"/>
    <w:tmpl w:val="5AAA9B5C"/>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4" w15:restartNumberingAfterBreak="0">
    <w:nsid w:val="6CA1211C"/>
    <w:multiLevelType w:val="hybridMultilevel"/>
    <w:tmpl w:val="CCA440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FA4486E"/>
    <w:multiLevelType w:val="hybridMultilevel"/>
    <w:tmpl w:val="F4143C8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23"/>
  </w:num>
  <w:num w:numId="2">
    <w:abstractNumId w:val="20"/>
  </w:num>
  <w:num w:numId="3">
    <w:abstractNumId w:val="22"/>
  </w:num>
  <w:num w:numId="4">
    <w:abstractNumId w:val="7"/>
  </w:num>
  <w:num w:numId="5">
    <w:abstractNumId w:val="0"/>
  </w:num>
  <w:num w:numId="6">
    <w:abstractNumId w:val="11"/>
  </w:num>
  <w:num w:numId="7">
    <w:abstractNumId w:val="8"/>
  </w:num>
  <w:num w:numId="8">
    <w:abstractNumId w:val="9"/>
  </w:num>
  <w:num w:numId="9">
    <w:abstractNumId w:val="6"/>
  </w:num>
  <w:num w:numId="10">
    <w:abstractNumId w:val="10"/>
  </w:num>
  <w:num w:numId="11">
    <w:abstractNumId w:val="17"/>
  </w:num>
  <w:num w:numId="12">
    <w:abstractNumId w:val="12"/>
  </w:num>
  <w:num w:numId="13">
    <w:abstractNumId w:val="21"/>
  </w:num>
  <w:num w:numId="14">
    <w:abstractNumId w:val="1"/>
  </w:num>
  <w:num w:numId="15">
    <w:abstractNumId w:val="15"/>
  </w:num>
  <w:num w:numId="16">
    <w:abstractNumId w:val="18"/>
  </w:num>
  <w:num w:numId="17">
    <w:abstractNumId w:val="25"/>
  </w:num>
  <w:num w:numId="18">
    <w:abstractNumId w:val="14"/>
  </w:num>
  <w:num w:numId="19">
    <w:abstractNumId w:val="4"/>
  </w:num>
  <w:num w:numId="20">
    <w:abstractNumId w:val="3"/>
  </w:num>
  <w:num w:numId="21">
    <w:abstractNumId w:val="13"/>
  </w:num>
  <w:num w:numId="22">
    <w:abstractNumId w:val="11"/>
  </w:num>
  <w:num w:numId="23">
    <w:abstractNumId w:val="12"/>
  </w:num>
  <w:num w:numId="24">
    <w:abstractNumId w:val="19"/>
  </w:num>
  <w:num w:numId="25">
    <w:abstractNumId w:val="13"/>
  </w:num>
  <w:num w:numId="26">
    <w:abstractNumId w:val="5"/>
  </w:num>
  <w:num w:numId="27">
    <w:abstractNumId w:val="2"/>
  </w:num>
  <w:num w:numId="28">
    <w:abstractNumId w:val="24"/>
  </w:num>
  <w:num w:numId="29">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4300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7CBA"/>
    <w:rsid w:val="00013F67"/>
    <w:rsid w:val="00021BE0"/>
    <w:rsid w:val="000254DD"/>
    <w:rsid w:val="0003168C"/>
    <w:rsid w:val="00033CEB"/>
    <w:rsid w:val="00043994"/>
    <w:rsid w:val="000457E5"/>
    <w:rsid w:val="00057C5F"/>
    <w:rsid w:val="00093E01"/>
    <w:rsid w:val="000B11D6"/>
    <w:rsid w:val="000B5D3C"/>
    <w:rsid w:val="000C7C23"/>
    <w:rsid w:val="000D4396"/>
    <w:rsid w:val="000E2654"/>
    <w:rsid w:val="000F6AB8"/>
    <w:rsid w:val="00102F7A"/>
    <w:rsid w:val="00103239"/>
    <w:rsid w:val="00124D1E"/>
    <w:rsid w:val="00137668"/>
    <w:rsid w:val="00137694"/>
    <w:rsid w:val="00177E3C"/>
    <w:rsid w:val="001A33B8"/>
    <w:rsid w:val="001E78C3"/>
    <w:rsid w:val="001F54CC"/>
    <w:rsid w:val="00200B0E"/>
    <w:rsid w:val="002223DB"/>
    <w:rsid w:val="00224133"/>
    <w:rsid w:val="002255F8"/>
    <w:rsid w:val="00226E4A"/>
    <w:rsid w:val="00237F43"/>
    <w:rsid w:val="002532AC"/>
    <w:rsid w:val="00260AF5"/>
    <w:rsid w:val="002838FE"/>
    <w:rsid w:val="002A1EE7"/>
    <w:rsid w:val="002A29B9"/>
    <w:rsid w:val="002A7531"/>
    <w:rsid w:val="002C3C7B"/>
    <w:rsid w:val="002E21C5"/>
    <w:rsid w:val="002F1F1A"/>
    <w:rsid w:val="002F4D95"/>
    <w:rsid w:val="002F51E9"/>
    <w:rsid w:val="00305A97"/>
    <w:rsid w:val="0032788D"/>
    <w:rsid w:val="00344F7E"/>
    <w:rsid w:val="00377392"/>
    <w:rsid w:val="00384606"/>
    <w:rsid w:val="003853DA"/>
    <w:rsid w:val="00394F8D"/>
    <w:rsid w:val="00396B84"/>
    <w:rsid w:val="003E383A"/>
    <w:rsid w:val="003E3CE2"/>
    <w:rsid w:val="003F29E6"/>
    <w:rsid w:val="003F4589"/>
    <w:rsid w:val="00400E4A"/>
    <w:rsid w:val="00411534"/>
    <w:rsid w:val="004116CC"/>
    <w:rsid w:val="00411D08"/>
    <w:rsid w:val="0041208A"/>
    <w:rsid w:val="004121D1"/>
    <w:rsid w:val="00413BCE"/>
    <w:rsid w:val="004246AB"/>
    <w:rsid w:val="004342EB"/>
    <w:rsid w:val="004561CC"/>
    <w:rsid w:val="0046470D"/>
    <w:rsid w:val="00471853"/>
    <w:rsid w:val="00476203"/>
    <w:rsid w:val="004915DE"/>
    <w:rsid w:val="00492BD7"/>
    <w:rsid w:val="004B14EF"/>
    <w:rsid w:val="004C033F"/>
    <w:rsid w:val="004C1A59"/>
    <w:rsid w:val="004E0C36"/>
    <w:rsid w:val="004F0AEA"/>
    <w:rsid w:val="004F658D"/>
    <w:rsid w:val="00516DA7"/>
    <w:rsid w:val="0052294F"/>
    <w:rsid w:val="0054161C"/>
    <w:rsid w:val="0055255A"/>
    <w:rsid w:val="005676F4"/>
    <w:rsid w:val="005766D3"/>
    <w:rsid w:val="00577553"/>
    <w:rsid w:val="005A1C89"/>
    <w:rsid w:val="005A4A77"/>
    <w:rsid w:val="005B7DB0"/>
    <w:rsid w:val="005C5B15"/>
    <w:rsid w:val="005C5E03"/>
    <w:rsid w:val="005D4358"/>
    <w:rsid w:val="005E4148"/>
    <w:rsid w:val="005F0F9B"/>
    <w:rsid w:val="005F32F7"/>
    <w:rsid w:val="00611515"/>
    <w:rsid w:val="00623731"/>
    <w:rsid w:val="006263E5"/>
    <w:rsid w:val="00626B91"/>
    <w:rsid w:val="00680012"/>
    <w:rsid w:val="00683DB7"/>
    <w:rsid w:val="00686E03"/>
    <w:rsid w:val="006A63B8"/>
    <w:rsid w:val="006B6DD4"/>
    <w:rsid w:val="006C333B"/>
    <w:rsid w:val="006C44A1"/>
    <w:rsid w:val="006C5B50"/>
    <w:rsid w:val="006C6587"/>
    <w:rsid w:val="00705F93"/>
    <w:rsid w:val="0071257C"/>
    <w:rsid w:val="0071477C"/>
    <w:rsid w:val="00725E66"/>
    <w:rsid w:val="007309E5"/>
    <w:rsid w:val="007411EC"/>
    <w:rsid w:val="00741BAB"/>
    <w:rsid w:val="00753954"/>
    <w:rsid w:val="00755E08"/>
    <w:rsid w:val="0076034D"/>
    <w:rsid w:val="00765708"/>
    <w:rsid w:val="00772E0D"/>
    <w:rsid w:val="00784F0F"/>
    <w:rsid w:val="00795E47"/>
    <w:rsid w:val="007D6D4E"/>
    <w:rsid w:val="007E5DE9"/>
    <w:rsid w:val="007E684B"/>
    <w:rsid w:val="007F2E9C"/>
    <w:rsid w:val="0081080F"/>
    <w:rsid w:val="00820FEA"/>
    <w:rsid w:val="008356D8"/>
    <w:rsid w:val="00862859"/>
    <w:rsid w:val="008960B0"/>
    <w:rsid w:val="008B0BC1"/>
    <w:rsid w:val="008B0F95"/>
    <w:rsid w:val="008B30A4"/>
    <w:rsid w:val="008C4ED1"/>
    <w:rsid w:val="008D0DCB"/>
    <w:rsid w:val="008D7E29"/>
    <w:rsid w:val="008F04F1"/>
    <w:rsid w:val="00911303"/>
    <w:rsid w:val="00930D0E"/>
    <w:rsid w:val="009371AC"/>
    <w:rsid w:val="00961C92"/>
    <w:rsid w:val="00973CAC"/>
    <w:rsid w:val="009776C6"/>
    <w:rsid w:val="009974B9"/>
    <w:rsid w:val="00997FF7"/>
    <w:rsid w:val="009A65E1"/>
    <w:rsid w:val="009B1C9C"/>
    <w:rsid w:val="009D04BE"/>
    <w:rsid w:val="009D1460"/>
    <w:rsid w:val="009D7A13"/>
    <w:rsid w:val="009F133E"/>
    <w:rsid w:val="00A0359B"/>
    <w:rsid w:val="00A06B12"/>
    <w:rsid w:val="00A079AF"/>
    <w:rsid w:val="00A158D9"/>
    <w:rsid w:val="00A208BA"/>
    <w:rsid w:val="00A21A75"/>
    <w:rsid w:val="00A23D6B"/>
    <w:rsid w:val="00A57B12"/>
    <w:rsid w:val="00A607DE"/>
    <w:rsid w:val="00A92896"/>
    <w:rsid w:val="00A96729"/>
    <w:rsid w:val="00AC070B"/>
    <w:rsid w:val="00AD4D5D"/>
    <w:rsid w:val="00AD54AF"/>
    <w:rsid w:val="00AE02DC"/>
    <w:rsid w:val="00AF0CC3"/>
    <w:rsid w:val="00AF2C47"/>
    <w:rsid w:val="00AF50E4"/>
    <w:rsid w:val="00B14F58"/>
    <w:rsid w:val="00B15732"/>
    <w:rsid w:val="00B322AA"/>
    <w:rsid w:val="00B50324"/>
    <w:rsid w:val="00B52270"/>
    <w:rsid w:val="00B53365"/>
    <w:rsid w:val="00B53723"/>
    <w:rsid w:val="00B54DC0"/>
    <w:rsid w:val="00B947EB"/>
    <w:rsid w:val="00BC68B2"/>
    <w:rsid w:val="00BC715C"/>
    <w:rsid w:val="00BE1A11"/>
    <w:rsid w:val="00BE2092"/>
    <w:rsid w:val="00BE4BDD"/>
    <w:rsid w:val="00BE5EF1"/>
    <w:rsid w:val="00C05CE1"/>
    <w:rsid w:val="00C11874"/>
    <w:rsid w:val="00C127AF"/>
    <w:rsid w:val="00C52C7D"/>
    <w:rsid w:val="00C60A3D"/>
    <w:rsid w:val="00C7749D"/>
    <w:rsid w:val="00C84AE4"/>
    <w:rsid w:val="00CB0D2B"/>
    <w:rsid w:val="00CB2DD6"/>
    <w:rsid w:val="00CF43F6"/>
    <w:rsid w:val="00CF5AE9"/>
    <w:rsid w:val="00D013D7"/>
    <w:rsid w:val="00D03B3E"/>
    <w:rsid w:val="00D14608"/>
    <w:rsid w:val="00D158DA"/>
    <w:rsid w:val="00D20705"/>
    <w:rsid w:val="00D212B6"/>
    <w:rsid w:val="00D2378F"/>
    <w:rsid w:val="00D25640"/>
    <w:rsid w:val="00D47EB5"/>
    <w:rsid w:val="00D6183E"/>
    <w:rsid w:val="00D91F06"/>
    <w:rsid w:val="00D9531C"/>
    <w:rsid w:val="00DA1BC2"/>
    <w:rsid w:val="00DC54B7"/>
    <w:rsid w:val="00DE0071"/>
    <w:rsid w:val="00DE0BF6"/>
    <w:rsid w:val="00E1588A"/>
    <w:rsid w:val="00E1702E"/>
    <w:rsid w:val="00E270D4"/>
    <w:rsid w:val="00E27EB2"/>
    <w:rsid w:val="00E3491E"/>
    <w:rsid w:val="00E35EAD"/>
    <w:rsid w:val="00E574B8"/>
    <w:rsid w:val="00E67A97"/>
    <w:rsid w:val="00E7228D"/>
    <w:rsid w:val="00E81C2D"/>
    <w:rsid w:val="00EA6A35"/>
    <w:rsid w:val="00EC25D5"/>
    <w:rsid w:val="00EE13A9"/>
    <w:rsid w:val="00EF776A"/>
    <w:rsid w:val="00F1010B"/>
    <w:rsid w:val="00F13ACB"/>
    <w:rsid w:val="00F14C9C"/>
    <w:rsid w:val="00F17D0D"/>
    <w:rsid w:val="00F5656D"/>
    <w:rsid w:val="00F65265"/>
    <w:rsid w:val="00F735CA"/>
    <w:rsid w:val="00F82865"/>
    <w:rsid w:val="00F85B34"/>
    <w:rsid w:val="00F9018F"/>
    <w:rsid w:val="00F97672"/>
    <w:rsid w:val="00FB0D37"/>
    <w:rsid w:val="00FB1CD7"/>
    <w:rsid w:val="00FB338A"/>
    <w:rsid w:val="00FC7C9A"/>
    <w:rsid w:val="00FD7A7D"/>
    <w:rsid w:val="00FD7E1D"/>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43009"/>
    <o:shapelayout v:ext="edit">
      <o:idmap v:ext="edit" data="1"/>
    </o:shapelayout>
  </w:shapeDefaults>
  <w:decimalSymbol w:val=","/>
  <w:listSeparator w:val=";"/>
  <w14:docId w14:val="072D8BD0"/>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309E5"/>
    <w:pPr>
      <w:spacing w:before="40" w:after="40" w:line="240" w:lineRule="atLeast"/>
    </w:pPr>
    <w:rPr>
      <w:rFonts w:ascii="Calibri" w:hAnsi="Calibri"/>
      <w:color w:val="000000" w:themeColor="text1"/>
      <w:szCs w:val="20"/>
      <w:lang w:bidi="hi-IN"/>
    </w:rPr>
  </w:style>
  <w:style w:type="paragraph" w:styleId="Ttulo3">
    <w:name w:val="heading 3"/>
    <w:basedOn w:val="Normal"/>
    <w:next w:val="Normal"/>
    <w:link w:val="Ttulo3Car"/>
    <w:uiPriority w:val="9"/>
    <w:semiHidden/>
    <w:unhideWhenUsed/>
    <w:qFormat/>
    <w:rsid w:val="0003168C"/>
    <w:pPr>
      <w:keepNext/>
      <w:keepLines/>
      <w:spacing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eastAsia="Calibri" w:cs="Calibri"/>
      <w:sz w:val="20"/>
      <w:lang w:val="es-ES" w:eastAsia="es-PE"/>
    </w:rPr>
  </w:style>
  <w:style w:type="paragraph" w:customStyle="1" w:styleId="titleTable">
    <w:name w:val="titleTable"/>
    <w:basedOn w:val="Normal"/>
    <w:rsid w:val="00021BE0"/>
    <w:pPr>
      <w:spacing w:after="0"/>
      <w:jc w:val="center"/>
    </w:pPr>
    <w:rPr>
      <w:rFonts w:eastAsia="Calibri" w:cs="Calibri"/>
      <w:sz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eastAsia="Calibri" w:cs="Calibri"/>
      <w:sz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eastAsia="Calibri" w:cs="Calibri"/>
      <w:sz w:val="20"/>
      <w:lang w:val="es-ES" w:eastAsia="es-PE"/>
    </w:rPr>
  </w:style>
  <w:style w:type="paragraph" w:customStyle="1" w:styleId="text">
    <w:name w:val="text"/>
    <w:basedOn w:val="Normal"/>
    <w:rsid w:val="00B14F58"/>
    <w:pPr>
      <w:spacing w:after="0"/>
      <w:jc w:val="both"/>
    </w:pPr>
    <w:rPr>
      <w:rFonts w:eastAsia="Calibri" w:cs="Calibri"/>
      <w:sz w:val="20"/>
      <w:lang w:val="es-ES" w:eastAsia="es-PE"/>
    </w:rPr>
  </w:style>
  <w:style w:type="paragraph" w:customStyle="1" w:styleId="dias">
    <w:name w:val="dias"/>
    <w:basedOn w:val="Normal"/>
    <w:link w:val="diasCar"/>
    <w:qFormat/>
    <w:rsid w:val="008960B0"/>
    <w:pPr>
      <w:spacing w:before="240" w:after="0" w:line="120" w:lineRule="atLeast"/>
    </w:pPr>
    <w:rPr>
      <w:rFonts w:cs="Calibri"/>
      <w:b/>
      <w:bCs/>
      <w:caps/>
      <w:sz w:val="24"/>
      <w:szCs w:val="24"/>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7"/>
      </w:numPr>
      <w:spacing w:line="0" w:lineRule="atLeast"/>
      <w:ind w:left="714" w:hanging="357"/>
    </w:pPr>
    <w:rPr>
      <w:rFonts w:cs="Calibri"/>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uiPriority w:val="39"/>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itinerario">
    <w:name w:val="itinerario"/>
    <w:link w:val="itinerarioCar"/>
    <w:qFormat/>
    <w:rsid w:val="007309E5"/>
    <w:pPr>
      <w:spacing w:after="0" w:line="0" w:lineRule="atLeast"/>
      <w:jc w:val="both"/>
    </w:pPr>
    <w:rPr>
      <w:rFonts w:ascii="Calibri" w:hAnsi="Calibri" w:cs="Calibri"/>
      <w:color w:val="000000" w:themeColor="text1"/>
      <w:lang w:bidi="hi-IN"/>
    </w:rPr>
  </w:style>
  <w:style w:type="character" w:customStyle="1" w:styleId="itinerarioCar">
    <w:name w:val="itinerario Car"/>
    <w:basedOn w:val="Fuentedeprrafopredeter"/>
    <w:link w:val="itinerario"/>
    <w:rsid w:val="007309E5"/>
    <w:rPr>
      <w:rFonts w:ascii="Calibri" w:hAnsi="Calibri" w:cs="Calibri"/>
      <w:color w:val="000000" w:themeColor="text1"/>
      <w:lang w:bidi="hi-IN"/>
    </w:rPr>
  </w:style>
  <w:style w:type="paragraph" w:customStyle="1" w:styleId="tituloprograma">
    <w:name w:val="titulo programa"/>
    <w:basedOn w:val="Normal"/>
    <w:link w:val="tituloprogramaCar"/>
    <w:qFormat/>
    <w:rsid w:val="007309E5"/>
    <w:pPr>
      <w:jc w:val="center"/>
    </w:pPr>
    <w:rPr>
      <w:rFonts w:cs="Calibri"/>
      <w:b/>
      <w:bCs/>
      <w:sz w:val="64"/>
      <w:szCs w:val="64"/>
    </w:rPr>
  </w:style>
  <w:style w:type="paragraph" w:customStyle="1" w:styleId="subtituloprograma">
    <w:name w:val="subtitulo programa"/>
    <w:basedOn w:val="dias"/>
    <w:link w:val="subtituloprogramaCar"/>
    <w:qFormat/>
    <w:rsid w:val="007309E5"/>
    <w:pPr>
      <w:jc w:val="center"/>
    </w:pPr>
    <w:rPr>
      <w:caps w:val="0"/>
      <w:sz w:val="40"/>
      <w:szCs w:val="40"/>
    </w:rPr>
  </w:style>
  <w:style w:type="character" w:customStyle="1" w:styleId="tituloprogramaCar">
    <w:name w:val="titulo programa Car"/>
    <w:basedOn w:val="Fuentedeprrafopredeter"/>
    <w:link w:val="tituloprograma"/>
    <w:rsid w:val="007309E5"/>
    <w:rPr>
      <w:rFonts w:ascii="Calibri" w:hAnsi="Calibri" w:cs="Calibri"/>
      <w:b/>
      <w:bCs/>
      <w:color w:val="000000" w:themeColor="text1"/>
      <w:sz w:val="64"/>
      <w:szCs w:val="64"/>
      <w:lang w:bidi="hi-IN"/>
    </w:rPr>
  </w:style>
  <w:style w:type="character" w:customStyle="1" w:styleId="subtituloprogramaCar">
    <w:name w:val="subtitulo programa Car"/>
    <w:basedOn w:val="diasCar"/>
    <w:link w:val="subtituloprograma"/>
    <w:rsid w:val="007309E5"/>
    <w:rPr>
      <w:rFonts w:ascii="Calibri" w:hAnsi="Calibri" w:cs="Calibri"/>
      <w:b/>
      <w:bCs/>
      <w:caps w:val="0"/>
      <w:color w:val="000000" w:themeColor="text1"/>
      <w:sz w:val="40"/>
      <w:szCs w:val="40"/>
      <w:lang w:bidi="hi-IN"/>
    </w:rPr>
  </w:style>
  <w:style w:type="table" w:customStyle="1" w:styleId="Tablaconcuadrcula1">
    <w:name w:val="Tabla con cuadrícula1"/>
    <w:basedOn w:val="Tablanormal"/>
    <w:next w:val="Tablaconcuadrcula"/>
    <w:uiPriority w:val="59"/>
    <w:rsid w:val="004561CC"/>
    <w:pPr>
      <w:spacing w:after="0" w:line="240" w:lineRule="auto"/>
    </w:pPr>
    <w:rPr>
      <w:rFonts w:ascii="Calibri" w:eastAsia="Times New Roman" w:hAnsi="Calibri" w:cs="Times New Roman"/>
      <w:lang w:val="es-SV" w:eastAsia="es-SV"/>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F85B34"/>
    <w:pPr>
      <w:autoSpaceDE w:val="0"/>
      <w:autoSpaceDN w:val="0"/>
      <w:adjustRightInd w:val="0"/>
      <w:spacing w:after="0" w:line="240" w:lineRule="auto"/>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74226970">
      <w:bodyDiv w:val="1"/>
      <w:marLeft w:val="0"/>
      <w:marRight w:val="0"/>
      <w:marTop w:val="0"/>
      <w:marBottom w:val="0"/>
      <w:divBdr>
        <w:top w:val="none" w:sz="0" w:space="0" w:color="auto"/>
        <w:left w:val="none" w:sz="0" w:space="0" w:color="auto"/>
        <w:bottom w:val="none" w:sz="0" w:space="0" w:color="auto"/>
        <w:right w:val="none" w:sz="0" w:space="0" w:color="auto"/>
      </w:divBdr>
    </w:div>
    <w:div w:id="509418913">
      <w:bodyDiv w:val="1"/>
      <w:marLeft w:val="0"/>
      <w:marRight w:val="0"/>
      <w:marTop w:val="0"/>
      <w:marBottom w:val="0"/>
      <w:divBdr>
        <w:top w:val="none" w:sz="0" w:space="0" w:color="auto"/>
        <w:left w:val="none" w:sz="0" w:space="0" w:color="auto"/>
        <w:bottom w:val="none" w:sz="0" w:space="0" w:color="auto"/>
        <w:right w:val="none" w:sz="0" w:space="0" w:color="auto"/>
      </w:divBdr>
    </w:div>
    <w:div w:id="545878231">
      <w:bodyDiv w:val="1"/>
      <w:marLeft w:val="0"/>
      <w:marRight w:val="0"/>
      <w:marTop w:val="0"/>
      <w:marBottom w:val="0"/>
      <w:divBdr>
        <w:top w:val="none" w:sz="0" w:space="0" w:color="auto"/>
        <w:left w:val="none" w:sz="0" w:space="0" w:color="auto"/>
        <w:bottom w:val="none" w:sz="0" w:space="0" w:color="auto"/>
        <w:right w:val="none" w:sz="0" w:space="0" w:color="auto"/>
      </w:divBdr>
    </w:div>
    <w:div w:id="551842690">
      <w:bodyDiv w:val="1"/>
      <w:marLeft w:val="0"/>
      <w:marRight w:val="0"/>
      <w:marTop w:val="0"/>
      <w:marBottom w:val="0"/>
      <w:divBdr>
        <w:top w:val="none" w:sz="0" w:space="0" w:color="auto"/>
        <w:left w:val="none" w:sz="0" w:space="0" w:color="auto"/>
        <w:bottom w:val="none" w:sz="0" w:space="0" w:color="auto"/>
        <w:right w:val="none" w:sz="0" w:space="0" w:color="auto"/>
      </w:divBdr>
    </w:div>
    <w:div w:id="614680025">
      <w:bodyDiv w:val="1"/>
      <w:marLeft w:val="0"/>
      <w:marRight w:val="0"/>
      <w:marTop w:val="0"/>
      <w:marBottom w:val="0"/>
      <w:divBdr>
        <w:top w:val="none" w:sz="0" w:space="0" w:color="auto"/>
        <w:left w:val="none" w:sz="0" w:space="0" w:color="auto"/>
        <w:bottom w:val="none" w:sz="0" w:space="0" w:color="auto"/>
        <w:right w:val="none" w:sz="0" w:space="0" w:color="auto"/>
      </w:divBdr>
    </w:div>
    <w:div w:id="626740844">
      <w:bodyDiv w:val="1"/>
      <w:marLeft w:val="0"/>
      <w:marRight w:val="0"/>
      <w:marTop w:val="0"/>
      <w:marBottom w:val="0"/>
      <w:divBdr>
        <w:top w:val="none" w:sz="0" w:space="0" w:color="auto"/>
        <w:left w:val="none" w:sz="0" w:space="0" w:color="auto"/>
        <w:bottom w:val="none" w:sz="0" w:space="0" w:color="auto"/>
        <w:right w:val="none" w:sz="0" w:space="0" w:color="auto"/>
      </w:divBdr>
    </w:div>
    <w:div w:id="652372254">
      <w:bodyDiv w:val="1"/>
      <w:marLeft w:val="0"/>
      <w:marRight w:val="0"/>
      <w:marTop w:val="0"/>
      <w:marBottom w:val="0"/>
      <w:divBdr>
        <w:top w:val="none" w:sz="0" w:space="0" w:color="auto"/>
        <w:left w:val="none" w:sz="0" w:space="0" w:color="auto"/>
        <w:bottom w:val="none" w:sz="0" w:space="0" w:color="auto"/>
        <w:right w:val="none" w:sz="0" w:space="0" w:color="auto"/>
      </w:divBdr>
    </w:div>
    <w:div w:id="674693869">
      <w:bodyDiv w:val="1"/>
      <w:marLeft w:val="0"/>
      <w:marRight w:val="0"/>
      <w:marTop w:val="0"/>
      <w:marBottom w:val="0"/>
      <w:divBdr>
        <w:top w:val="none" w:sz="0" w:space="0" w:color="auto"/>
        <w:left w:val="none" w:sz="0" w:space="0" w:color="auto"/>
        <w:bottom w:val="none" w:sz="0" w:space="0" w:color="auto"/>
        <w:right w:val="none" w:sz="0" w:space="0" w:color="auto"/>
      </w:divBdr>
    </w:div>
    <w:div w:id="747994128">
      <w:bodyDiv w:val="1"/>
      <w:marLeft w:val="0"/>
      <w:marRight w:val="0"/>
      <w:marTop w:val="0"/>
      <w:marBottom w:val="0"/>
      <w:divBdr>
        <w:top w:val="none" w:sz="0" w:space="0" w:color="auto"/>
        <w:left w:val="none" w:sz="0" w:space="0" w:color="auto"/>
        <w:bottom w:val="none" w:sz="0" w:space="0" w:color="auto"/>
        <w:right w:val="none" w:sz="0" w:space="0" w:color="auto"/>
      </w:divBdr>
    </w:div>
    <w:div w:id="756904777">
      <w:bodyDiv w:val="1"/>
      <w:marLeft w:val="0"/>
      <w:marRight w:val="0"/>
      <w:marTop w:val="0"/>
      <w:marBottom w:val="0"/>
      <w:divBdr>
        <w:top w:val="none" w:sz="0" w:space="0" w:color="auto"/>
        <w:left w:val="none" w:sz="0" w:space="0" w:color="auto"/>
        <w:bottom w:val="none" w:sz="0" w:space="0" w:color="auto"/>
        <w:right w:val="none" w:sz="0" w:space="0" w:color="auto"/>
      </w:divBdr>
    </w:div>
    <w:div w:id="840119387">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66549083">
      <w:bodyDiv w:val="1"/>
      <w:marLeft w:val="0"/>
      <w:marRight w:val="0"/>
      <w:marTop w:val="0"/>
      <w:marBottom w:val="0"/>
      <w:divBdr>
        <w:top w:val="none" w:sz="0" w:space="0" w:color="auto"/>
        <w:left w:val="none" w:sz="0" w:space="0" w:color="auto"/>
        <w:bottom w:val="none" w:sz="0" w:space="0" w:color="auto"/>
        <w:right w:val="none" w:sz="0" w:space="0" w:color="auto"/>
      </w:divBdr>
    </w:div>
    <w:div w:id="1041055718">
      <w:bodyDiv w:val="1"/>
      <w:marLeft w:val="0"/>
      <w:marRight w:val="0"/>
      <w:marTop w:val="0"/>
      <w:marBottom w:val="0"/>
      <w:divBdr>
        <w:top w:val="none" w:sz="0" w:space="0" w:color="auto"/>
        <w:left w:val="none" w:sz="0" w:space="0" w:color="auto"/>
        <w:bottom w:val="none" w:sz="0" w:space="0" w:color="auto"/>
        <w:right w:val="none" w:sz="0" w:space="0" w:color="auto"/>
      </w:divBdr>
    </w:div>
    <w:div w:id="1377703001">
      <w:bodyDiv w:val="1"/>
      <w:marLeft w:val="0"/>
      <w:marRight w:val="0"/>
      <w:marTop w:val="0"/>
      <w:marBottom w:val="0"/>
      <w:divBdr>
        <w:top w:val="none" w:sz="0" w:space="0" w:color="auto"/>
        <w:left w:val="none" w:sz="0" w:space="0" w:color="auto"/>
        <w:bottom w:val="none" w:sz="0" w:space="0" w:color="auto"/>
        <w:right w:val="none" w:sz="0" w:space="0" w:color="auto"/>
      </w:divBdr>
    </w:div>
    <w:div w:id="1424759693">
      <w:bodyDiv w:val="1"/>
      <w:marLeft w:val="0"/>
      <w:marRight w:val="0"/>
      <w:marTop w:val="0"/>
      <w:marBottom w:val="0"/>
      <w:divBdr>
        <w:top w:val="none" w:sz="0" w:space="0" w:color="auto"/>
        <w:left w:val="none" w:sz="0" w:space="0" w:color="auto"/>
        <w:bottom w:val="none" w:sz="0" w:space="0" w:color="auto"/>
        <w:right w:val="none" w:sz="0" w:space="0" w:color="auto"/>
      </w:divBdr>
    </w:div>
    <w:div w:id="1511724049">
      <w:bodyDiv w:val="1"/>
      <w:marLeft w:val="0"/>
      <w:marRight w:val="0"/>
      <w:marTop w:val="0"/>
      <w:marBottom w:val="0"/>
      <w:divBdr>
        <w:top w:val="none" w:sz="0" w:space="0" w:color="auto"/>
        <w:left w:val="none" w:sz="0" w:space="0" w:color="auto"/>
        <w:bottom w:val="none" w:sz="0" w:space="0" w:color="auto"/>
        <w:right w:val="none" w:sz="0" w:space="0" w:color="auto"/>
      </w:divBdr>
    </w:div>
    <w:div w:id="1573470174">
      <w:bodyDiv w:val="1"/>
      <w:marLeft w:val="0"/>
      <w:marRight w:val="0"/>
      <w:marTop w:val="0"/>
      <w:marBottom w:val="0"/>
      <w:divBdr>
        <w:top w:val="none" w:sz="0" w:space="0" w:color="auto"/>
        <w:left w:val="none" w:sz="0" w:space="0" w:color="auto"/>
        <w:bottom w:val="none" w:sz="0" w:space="0" w:color="auto"/>
        <w:right w:val="none" w:sz="0" w:space="0" w:color="auto"/>
      </w:divBdr>
    </w:div>
    <w:div w:id="1648513340">
      <w:bodyDiv w:val="1"/>
      <w:marLeft w:val="0"/>
      <w:marRight w:val="0"/>
      <w:marTop w:val="0"/>
      <w:marBottom w:val="0"/>
      <w:divBdr>
        <w:top w:val="none" w:sz="0" w:space="0" w:color="auto"/>
        <w:left w:val="none" w:sz="0" w:space="0" w:color="auto"/>
        <w:bottom w:val="none" w:sz="0" w:space="0" w:color="auto"/>
        <w:right w:val="none" w:sz="0" w:space="0" w:color="auto"/>
      </w:divBdr>
    </w:div>
    <w:div w:id="1775586988">
      <w:bodyDiv w:val="1"/>
      <w:marLeft w:val="0"/>
      <w:marRight w:val="0"/>
      <w:marTop w:val="0"/>
      <w:marBottom w:val="0"/>
      <w:divBdr>
        <w:top w:val="none" w:sz="0" w:space="0" w:color="auto"/>
        <w:left w:val="none" w:sz="0" w:space="0" w:color="auto"/>
        <w:bottom w:val="none" w:sz="0" w:space="0" w:color="auto"/>
        <w:right w:val="none" w:sz="0" w:space="0" w:color="auto"/>
      </w:divBdr>
    </w:div>
    <w:div w:id="1913588162">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FFEA474-74D9-4269-8F85-9087FA3D9E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1150</TotalTime>
  <Pages>4</Pages>
  <Words>1644</Words>
  <Characters>9048</Characters>
  <Application>Microsoft Office Word</Application>
  <DocSecurity>0</DocSecurity>
  <Lines>75</Lines>
  <Paragraphs>21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10671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37</cp:revision>
  <dcterms:created xsi:type="dcterms:W3CDTF">2021-11-23T13:50:00Z</dcterms:created>
  <dcterms:modified xsi:type="dcterms:W3CDTF">2026-02-04T21:29:00Z</dcterms:modified>
</cp:coreProperties>
</file>