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4A1E2F"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CIUDADES IMPERIALES Y NORTE DE</w:t>
      </w:r>
      <w:r w:rsidR="007C0DB7">
        <w:rPr>
          <w:rFonts w:ascii="Arial Narrow" w:hAnsi="Arial Narrow"/>
          <w:b/>
          <w:color w:val="C00000"/>
          <w:sz w:val="36"/>
          <w:szCs w:val="36"/>
        </w:rPr>
        <w:t>SDE</w:t>
      </w:r>
      <w:r>
        <w:rPr>
          <w:rFonts w:ascii="Arial Narrow" w:hAnsi="Arial Narrow"/>
          <w:b/>
          <w:color w:val="C00000"/>
          <w:sz w:val="36"/>
          <w:szCs w:val="36"/>
        </w:rPr>
        <w:t xml:space="preserve"> MARRAKECH</w:t>
      </w:r>
    </w:p>
    <w:p w:rsidR="00B93D06" w:rsidRPr="00147A80" w:rsidRDefault="004A1E2F"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6</w:t>
      </w:r>
      <w:r w:rsidR="0013141E" w:rsidRPr="00147A80">
        <w:rPr>
          <w:rFonts w:ascii="Arial Narrow" w:hAnsi="Arial Narrow"/>
          <w:b/>
          <w:color w:val="C00000"/>
          <w:sz w:val="36"/>
          <w:szCs w:val="36"/>
        </w:rPr>
        <w:t xml:space="preserve"> </w:t>
      </w:r>
      <w:r w:rsidR="00B93D06" w:rsidRPr="00147A80">
        <w:rPr>
          <w:rFonts w:ascii="Arial Narrow" w:hAnsi="Arial Narrow"/>
          <w:b/>
          <w:color w:val="C00000"/>
          <w:sz w:val="36"/>
          <w:szCs w:val="36"/>
        </w:rPr>
        <w:t xml:space="preserve">días – </w:t>
      </w:r>
      <w:r>
        <w:rPr>
          <w:rFonts w:ascii="Arial Narrow" w:hAnsi="Arial Narrow"/>
          <w:b/>
          <w:color w:val="C00000"/>
          <w:sz w:val="36"/>
          <w:szCs w:val="36"/>
        </w:rPr>
        <w:t>5</w:t>
      </w:r>
      <w:r w:rsidR="0013141E" w:rsidRPr="00147A80">
        <w:rPr>
          <w:rFonts w:ascii="Arial Narrow" w:hAnsi="Arial Narrow"/>
          <w:b/>
          <w:color w:val="C00000"/>
          <w:sz w:val="36"/>
          <w:szCs w:val="36"/>
        </w:rPr>
        <w:t xml:space="preserve">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53724D"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DOMINGOS </w:t>
      </w:r>
    </w:p>
    <w:p w:rsidR="00823434" w:rsidRPr="00D829B8" w:rsidRDefault="00823434" w:rsidP="00D829B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829B8" w:rsidRPr="00D829B8">
        <w:rPr>
          <w:rFonts w:ascii="Arial Narrow" w:eastAsia="Adobe Fangsong Std R" w:hAnsi="Arial Narrow" w:cstheme="minorBidi"/>
          <w:b/>
          <w:bCs/>
          <w:color w:val="C00000"/>
          <w:kern w:val="0"/>
          <w:sz w:val="24"/>
          <w:szCs w:val="24"/>
          <w:lang w:val="es-CO" w:eastAsia="en-US"/>
        </w:rPr>
        <w:t>MARRAKECH</w:t>
      </w:r>
    </w:p>
    <w:p w:rsidR="0053724D" w:rsidRDefault="004A1E2F" w:rsidP="004A1E2F">
      <w:pPr>
        <w:pStyle w:val="western"/>
        <w:jc w:val="both"/>
        <w:rPr>
          <w:rFonts w:ascii="Arial Narrow" w:hAnsi="Arial Narrow"/>
          <w:sz w:val="24"/>
          <w:lang w:val="es-ES"/>
        </w:rPr>
      </w:pPr>
      <w:r w:rsidRPr="004A1E2F">
        <w:rPr>
          <w:rFonts w:ascii="Arial Narrow" w:hAnsi="Arial Narrow"/>
          <w:sz w:val="24"/>
          <w:lang w:val="es-ES"/>
        </w:rPr>
        <w:t>Llegada al Aeropuerto Internacional de Marrakech y t</w:t>
      </w:r>
      <w:r>
        <w:rPr>
          <w:rFonts w:ascii="Arial Narrow" w:hAnsi="Arial Narrow"/>
          <w:sz w:val="24"/>
          <w:lang w:val="es-ES"/>
        </w:rPr>
        <w:t xml:space="preserve">raslado al hotel. Tiempo libre. </w:t>
      </w:r>
      <w:r w:rsidRPr="004A1E2F">
        <w:rPr>
          <w:rFonts w:ascii="Arial Narrow" w:hAnsi="Arial Narrow"/>
          <w:sz w:val="24"/>
          <w:lang w:val="es-ES"/>
        </w:rPr>
        <w:t>Alojamiento.</w:t>
      </w:r>
    </w:p>
    <w:p w:rsidR="004A1E2F" w:rsidRDefault="004A1E2F" w:rsidP="004A1E2F">
      <w:pPr>
        <w:pStyle w:val="western"/>
        <w:jc w:val="both"/>
        <w:rPr>
          <w:rFonts w:ascii="Arial Narrow" w:hAnsi="Arial Narrow"/>
          <w:sz w:val="24"/>
          <w:lang w:val="es-ES"/>
        </w:rPr>
      </w:pPr>
    </w:p>
    <w:p w:rsidR="001000D0" w:rsidRDefault="00823434" w:rsidP="005A1891">
      <w:pPr>
        <w:pStyle w:val="western"/>
        <w:jc w:val="both"/>
        <w:rPr>
          <w:rFonts w:ascii="Arial Narrow" w:hAnsi="Arial Narrow"/>
          <w:sz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53724D" w:rsidRPr="0053724D">
        <w:rPr>
          <w:rFonts w:ascii="Arial Narrow" w:eastAsia="Adobe Fangsong Std R" w:hAnsi="Arial Narrow" w:cstheme="minorBidi"/>
          <w:b/>
          <w:bCs/>
          <w:color w:val="C00000"/>
          <w:kern w:val="0"/>
          <w:sz w:val="24"/>
          <w:szCs w:val="24"/>
          <w:lang w:val="es-CO" w:eastAsia="en-US"/>
        </w:rPr>
        <w:t xml:space="preserve">MARRAKECH </w:t>
      </w:r>
      <w:r w:rsidR="0053724D" w:rsidRPr="0053724D">
        <w:rPr>
          <w:rFonts w:ascii="Arial Narrow" w:eastAsia="Adobe Fangsong Std R" w:hAnsi="Arial Narrow" w:cstheme="minorBidi"/>
          <w:b/>
          <w:bCs/>
          <w:color w:val="C00000"/>
          <w:kern w:val="0"/>
          <w:sz w:val="24"/>
          <w:szCs w:val="24"/>
          <w:lang w:val="es-CO" w:eastAsia="en-US"/>
        </w:rPr>
        <w:softHyphen/>
      </w:r>
      <w:r w:rsidR="006946AC">
        <w:rPr>
          <w:rFonts w:ascii="Arial Narrow" w:eastAsia="Adobe Fangsong Std R" w:hAnsi="Arial Narrow" w:cstheme="minorBidi"/>
          <w:b/>
          <w:bCs/>
          <w:color w:val="C00000"/>
          <w:kern w:val="0"/>
          <w:sz w:val="24"/>
          <w:szCs w:val="24"/>
          <w:lang w:val="es-CO" w:eastAsia="en-US"/>
        </w:rPr>
        <w:t>-</w:t>
      </w:r>
      <w:r w:rsidR="0053724D" w:rsidRPr="0053724D">
        <w:rPr>
          <w:rFonts w:ascii="Arial Narrow" w:eastAsia="Adobe Fangsong Std R" w:hAnsi="Arial Narrow" w:cstheme="minorBidi"/>
          <w:b/>
          <w:bCs/>
          <w:color w:val="C00000"/>
          <w:kern w:val="0"/>
          <w:sz w:val="24"/>
          <w:szCs w:val="24"/>
          <w:lang w:val="es-CO" w:eastAsia="en-US"/>
        </w:rPr>
        <w:t xml:space="preserve"> VISITA DE LA CIUDAD</w:t>
      </w:r>
    </w:p>
    <w:p w:rsidR="004A1E2F" w:rsidRDefault="004A1E2F" w:rsidP="004A1E2F">
      <w:pPr>
        <w:pStyle w:val="western"/>
        <w:jc w:val="both"/>
        <w:rPr>
          <w:rFonts w:ascii="Arial Narrow" w:hAnsi="Arial Narrow"/>
          <w:sz w:val="24"/>
          <w:lang w:val="es-ES"/>
        </w:rPr>
      </w:pPr>
      <w:r w:rsidRPr="004A1E2F">
        <w:rPr>
          <w:rFonts w:ascii="Arial Narrow" w:hAnsi="Arial Narrow"/>
          <w:sz w:val="24"/>
          <w:lang w:val="es-ES"/>
        </w:rPr>
        <w:t>Desayuno en el hotel. Visita de medio día de la ciudad de Ma</w:t>
      </w:r>
      <w:r>
        <w:rPr>
          <w:rFonts w:ascii="Arial Narrow" w:hAnsi="Arial Narrow"/>
          <w:sz w:val="24"/>
          <w:lang w:val="es-ES"/>
        </w:rPr>
        <w:t xml:space="preserve">rrakech: La visita comienza por </w:t>
      </w:r>
      <w:r w:rsidRPr="004A1E2F">
        <w:rPr>
          <w:rFonts w:ascii="Arial Narrow" w:hAnsi="Arial Narrow"/>
          <w:sz w:val="24"/>
          <w:lang w:val="es-ES"/>
        </w:rPr>
        <w:t>los Jardines de la Menara; en cuyo centro se encuentra un estanq</w:t>
      </w:r>
      <w:r>
        <w:rPr>
          <w:rFonts w:ascii="Arial Narrow" w:hAnsi="Arial Narrow"/>
          <w:sz w:val="24"/>
          <w:lang w:val="es-ES"/>
        </w:rPr>
        <w:t xml:space="preserve">ue del Siglo XII. El majestuoso </w:t>
      </w:r>
      <w:r w:rsidRPr="004A1E2F">
        <w:rPr>
          <w:rFonts w:ascii="Arial Narrow" w:hAnsi="Arial Narrow"/>
          <w:sz w:val="24"/>
          <w:lang w:val="es-ES"/>
        </w:rPr>
        <w:t xml:space="preserve">Minarete de la </w:t>
      </w:r>
      <w:proofErr w:type="spellStart"/>
      <w:r w:rsidRPr="004A1E2F">
        <w:rPr>
          <w:rFonts w:ascii="Arial Narrow" w:hAnsi="Arial Narrow"/>
          <w:sz w:val="24"/>
          <w:lang w:val="es-ES"/>
        </w:rPr>
        <w:t>Kutubia</w:t>
      </w:r>
      <w:proofErr w:type="spellEnd"/>
      <w:r w:rsidRPr="004A1E2F">
        <w:rPr>
          <w:rFonts w:ascii="Arial Narrow" w:hAnsi="Arial Narrow"/>
          <w:sz w:val="24"/>
          <w:lang w:val="es-ES"/>
        </w:rPr>
        <w:t>. Visita del Palacio de la Bahía, de la farmac</w:t>
      </w:r>
      <w:r>
        <w:rPr>
          <w:rFonts w:ascii="Arial Narrow" w:hAnsi="Arial Narrow"/>
          <w:sz w:val="24"/>
          <w:lang w:val="es-ES"/>
        </w:rPr>
        <w:t xml:space="preserve">ia bereber y de los </w:t>
      </w:r>
      <w:r w:rsidRPr="004A1E2F">
        <w:rPr>
          <w:rFonts w:ascii="Arial Narrow" w:hAnsi="Arial Narrow"/>
          <w:sz w:val="24"/>
          <w:lang w:val="es-ES"/>
        </w:rPr>
        <w:t xml:space="preserve">zocos. La visita termina en la Plaza de </w:t>
      </w:r>
      <w:proofErr w:type="spellStart"/>
      <w:r w:rsidRPr="004A1E2F">
        <w:rPr>
          <w:rFonts w:ascii="Arial Narrow" w:hAnsi="Arial Narrow"/>
          <w:sz w:val="24"/>
          <w:lang w:val="es-ES"/>
        </w:rPr>
        <w:t>Yemaa</w:t>
      </w:r>
      <w:proofErr w:type="spellEnd"/>
      <w:r w:rsidRPr="004A1E2F">
        <w:rPr>
          <w:rFonts w:ascii="Arial Narrow" w:hAnsi="Arial Narrow"/>
          <w:sz w:val="24"/>
          <w:lang w:val="es-ES"/>
        </w:rPr>
        <w:t xml:space="preserve"> el </w:t>
      </w:r>
      <w:proofErr w:type="spellStart"/>
      <w:r w:rsidRPr="004A1E2F">
        <w:rPr>
          <w:rFonts w:ascii="Arial Narrow" w:hAnsi="Arial Narrow"/>
          <w:sz w:val="24"/>
          <w:lang w:val="es-ES"/>
        </w:rPr>
        <w:t>Fna</w:t>
      </w:r>
      <w:proofErr w:type="spellEnd"/>
      <w:r w:rsidRPr="004A1E2F">
        <w:rPr>
          <w:rFonts w:ascii="Arial Narrow" w:hAnsi="Arial Narrow"/>
          <w:sz w:val="24"/>
          <w:lang w:val="es-ES"/>
        </w:rPr>
        <w:t>, declarad</w:t>
      </w:r>
      <w:r>
        <w:rPr>
          <w:rFonts w:ascii="Arial Narrow" w:hAnsi="Arial Narrow"/>
          <w:sz w:val="24"/>
          <w:lang w:val="es-ES"/>
        </w:rPr>
        <w:t xml:space="preserve">a “Patrimonio de la Humanidad”. </w:t>
      </w:r>
      <w:r w:rsidRPr="004A1E2F">
        <w:rPr>
          <w:rFonts w:ascii="Arial Narrow" w:hAnsi="Arial Narrow"/>
          <w:sz w:val="24"/>
          <w:lang w:val="es-ES"/>
        </w:rPr>
        <w:t>Alojamiento.</w:t>
      </w:r>
    </w:p>
    <w:p w:rsidR="004A1E2F" w:rsidRDefault="004A1E2F" w:rsidP="004A1E2F">
      <w:pPr>
        <w:pStyle w:val="western"/>
        <w:jc w:val="both"/>
        <w:rPr>
          <w:rFonts w:ascii="Arial Narrow" w:hAnsi="Arial Narrow"/>
          <w:sz w:val="24"/>
          <w:lang w:val="es-ES"/>
        </w:rPr>
      </w:pPr>
    </w:p>
    <w:p w:rsidR="001000D0" w:rsidRPr="00D829B8" w:rsidRDefault="00823434" w:rsidP="004A1E2F">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A1E2F" w:rsidRPr="004A1E2F">
        <w:rPr>
          <w:rFonts w:ascii="Arial Narrow" w:eastAsia="Adobe Fangsong Std R" w:hAnsi="Arial Narrow" w:cstheme="minorBidi"/>
          <w:b/>
          <w:bCs/>
          <w:color w:val="C00000"/>
          <w:kern w:val="0"/>
          <w:sz w:val="24"/>
          <w:szCs w:val="24"/>
          <w:lang w:val="es-CO" w:eastAsia="en-US"/>
        </w:rPr>
        <w:t xml:space="preserve">MARRAKECH </w:t>
      </w:r>
      <w:r w:rsidR="004A1E2F" w:rsidRPr="004A1E2F">
        <w:rPr>
          <w:rFonts w:ascii="Arial Narrow" w:eastAsia="Adobe Fangsong Std R" w:hAnsi="Arial Narrow" w:cstheme="minorBidi"/>
          <w:b/>
          <w:bCs/>
          <w:color w:val="C00000"/>
          <w:kern w:val="0"/>
          <w:sz w:val="24"/>
          <w:szCs w:val="24"/>
          <w:lang w:val="es-CO" w:eastAsia="en-US"/>
        </w:rPr>
        <w:softHyphen/>
      </w:r>
      <w:r w:rsidR="004A1E2F">
        <w:rPr>
          <w:rFonts w:ascii="Arial Narrow" w:eastAsia="Adobe Fangsong Std R" w:hAnsi="Arial Narrow" w:cstheme="minorBidi"/>
          <w:b/>
          <w:bCs/>
          <w:color w:val="C00000"/>
          <w:kern w:val="0"/>
          <w:sz w:val="24"/>
          <w:szCs w:val="24"/>
          <w:lang w:val="es-CO" w:eastAsia="en-US"/>
        </w:rPr>
        <w:t>-</w:t>
      </w:r>
      <w:r w:rsidR="004A1E2F" w:rsidRPr="004A1E2F">
        <w:rPr>
          <w:rFonts w:ascii="Arial Narrow" w:eastAsia="Adobe Fangsong Std R" w:hAnsi="Arial Narrow" w:cstheme="minorBidi"/>
          <w:b/>
          <w:bCs/>
          <w:color w:val="C00000"/>
          <w:kern w:val="0"/>
          <w:sz w:val="24"/>
          <w:szCs w:val="24"/>
          <w:lang w:val="es-CO" w:eastAsia="en-US"/>
        </w:rPr>
        <w:t xml:space="preserve"> CASABLANCA </w:t>
      </w:r>
      <w:r w:rsidR="004A1E2F" w:rsidRPr="004A1E2F">
        <w:rPr>
          <w:rFonts w:ascii="Arial Narrow" w:eastAsia="Adobe Fangsong Std R" w:hAnsi="Arial Narrow" w:cstheme="minorBidi"/>
          <w:b/>
          <w:bCs/>
          <w:color w:val="C00000"/>
          <w:kern w:val="0"/>
          <w:sz w:val="24"/>
          <w:szCs w:val="24"/>
          <w:lang w:val="es-CO" w:eastAsia="en-US"/>
        </w:rPr>
        <w:softHyphen/>
      </w:r>
      <w:r w:rsidR="004A1E2F">
        <w:rPr>
          <w:rFonts w:ascii="Arial Narrow" w:eastAsia="Adobe Fangsong Std R" w:hAnsi="Arial Narrow" w:cstheme="minorBidi"/>
          <w:b/>
          <w:bCs/>
          <w:color w:val="C00000"/>
          <w:kern w:val="0"/>
          <w:sz w:val="24"/>
          <w:szCs w:val="24"/>
          <w:lang w:val="es-CO" w:eastAsia="en-US"/>
        </w:rPr>
        <w:t>-</w:t>
      </w:r>
      <w:r w:rsidR="004A1E2F" w:rsidRPr="004A1E2F">
        <w:rPr>
          <w:rFonts w:ascii="Arial Narrow" w:eastAsia="Adobe Fangsong Std R" w:hAnsi="Arial Narrow" w:cstheme="minorBidi"/>
          <w:b/>
          <w:bCs/>
          <w:color w:val="C00000"/>
          <w:kern w:val="0"/>
          <w:sz w:val="24"/>
          <w:szCs w:val="24"/>
          <w:lang w:val="es-CO" w:eastAsia="en-US"/>
        </w:rPr>
        <w:t xml:space="preserve"> RABAT </w:t>
      </w:r>
      <w:r w:rsidR="004A1E2F">
        <w:rPr>
          <w:rFonts w:ascii="Arial Narrow" w:eastAsia="Adobe Fangsong Std R" w:hAnsi="Arial Narrow" w:cstheme="minorBidi"/>
          <w:b/>
          <w:bCs/>
          <w:color w:val="C00000"/>
          <w:kern w:val="0"/>
          <w:sz w:val="24"/>
          <w:szCs w:val="24"/>
          <w:lang w:val="es-CO" w:eastAsia="en-US"/>
        </w:rPr>
        <w:t>-</w:t>
      </w:r>
      <w:r w:rsidR="004A1E2F" w:rsidRPr="004A1E2F">
        <w:rPr>
          <w:rFonts w:ascii="Arial Narrow" w:eastAsia="Adobe Fangsong Std R" w:hAnsi="Arial Narrow" w:cstheme="minorBidi"/>
          <w:b/>
          <w:bCs/>
          <w:color w:val="C00000"/>
          <w:kern w:val="0"/>
          <w:sz w:val="24"/>
          <w:szCs w:val="24"/>
          <w:lang w:val="es-CO" w:eastAsia="en-US"/>
        </w:rPr>
        <w:softHyphen/>
        <w:t xml:space="preserve"> FEZ</w:t>
      </w:r>
    </w:p>
    <w:p w:rsidR="00D829B8" w:rsidRDefault="004A1E2F" w:rsidP="004A1E2F">
      <w:pPr>
        <w:tabs>
          <w:tab w:val="left" w:pos="567"/>
          <w:tab w:val="left" w:pos="10065"/>
        </w:tabs>
        <w:spacing w:after="0"/>
        <w:ind w:right="-1"/>
        <w:jc w:val="both"/>
        <w:rPr>
          <w:rFonts w:ascii="Arial Narrow" w:eastAsia="SimSun" w:hAnsi="Arial Narrow" w:cs="Calibri"/>
          <w:kern w:val="2"/>
          <w:sz w:val="24"/>
          <w:lang w:eastAsia="zh-CN"/>
        </w:rPr>
      </w:pPr>
      <w:r w:rsidRPr="004A1E2F">
        <w:rPr>
          <w:rFonts w:ascii="Arial Narrow" w:eastAsia="SimSun" w:hAnsi="Arial Narrow" w:cs="Calibri"/>
          <w:kern w:val="2"/>
          <w:sz w:val="24"/>
          <w:lang w:eastAsia="zh-CN"/>
        </w:rPr>
        <w:t xml:space="preserve">Desayuno y visita panorámica de la ciudad comenzando por </w:t>
      </w:r>
      <w:r>
        <w:rPr>
          <w:rFonts w:ascii="Arial Narrow" w:eastAsia="SimSun" w:hAnsi="Arial Narrow" w:cs="Calibri"/>
          <w:kern w:val="2"/>
          <w:sz w:val="24"/>
          <w:lang w:eastAsia="zh-CN"/>
        </w:rPr>
        <w:t xml:space="preserve">el Boulevard de la </w:t>
      </w:r>
      <w:proofErr w:type="spellStart"/>
      <w:r>
        <w:rPr>
          <w:rFonts w:ascii="Arial Narrow" w:eastAsia="SimSun" w:hAnsi="Arial Narrow" w:cs="Calibri"/>
          <w:kern w:val="2"/>
          <w:sz w:val="24"/>
          <w:lang w:eastAsia="zh-CN"/>
        </w:rPr>
        <w:t>Corniche</w:t>
      </w:r>
      <w:proofErr w:type="spellEnd"/>
      <w:r>
        <w:rPr>
          <w:rFonts w:ascii="Arial Narrow" w:eastAsia="SimSun" w:hAnsi="Arial Narrow" w:cs="Calibri"/>
          <w:kern w:val="2"/>
          <w:sz w:val="24"/>
          <w:lang w:eastAsia="zh-CN"/>
        </w:rPr>
        <w:t xml:space="preserve">, el </w:t>
      </w:r>
      <w:r w:rsidRPr="004A1E2F">
        <w:rPr>
          <w:rFonts w:ascii="Arial Narrow" w:eastAsia="SimSun" w:hAnsi="Arial Narrow" w:cs="Calibri"/>
          <w:kern w:val="2"/>
          <w:sz w:val="24"/>
          <w:lang w:eastAsia="zh-CN"/>
        </w:rPr>
        <w:t>paseo marítimo y la carretera de la costa, por donde se llega</w:t>
      </w:r>
      <w:r>
        <w:rPr>
          <w:rFonts w:ascii="Arial Narrow" w:eastAsia="SimSun" w:hAnsi="Arial Narrow" w:cs="Calibri"/>
          <w:kern w:val="2"/>
          <w:sz w:val="24"/>
          <w:lang w:eastAsia="zh-CN"/>
        </w:rPr>
        <w:t xml:space="preserve"> a </w:t>
      </w:r>
      <w:proofErr w:type="spellStart"/>
      <w:r>
        <w:rPr>
          <w:rFonts w:ascii="Arial Narrow" w:eastAsia="SimSun" w:hAnsi="Arial Narrow" w:cs="Calibri"/>
          <w:kern w:val="2"/>
          <w:sz w:val="24"/>
          <w:lang w:eastAsia="zh-CN"/>
        </w:rPr>
        <w:t>Anfa</w:t>
      </w:r>
      <w:proofErr w:type="spellEnd"/>
      <w:r>
        <w:rPr>
          <w:rFonts w:ascii="Arial Narrow" w:eastAsia="SimSun" w:hAnsi="Arial Narrow" w:cs="Calibri"/>
          <w:kern w:val="2"/>
          <w:sz w:val="24"/>
          <w:lang w:eastAsia="zh-CN"/>
        </w:rPr>
        <w:t xml:space="preserve">, distinguido barrio que </w:t>
      </w:r>
      <w:r w:rsidRPr="004A1E2F">
        <w:rPr>
          <w:rFonts w:ascii="Arial Narrow" w:eastAsia="SimSun" w:hAnsi="Arial Narrow" w:cs="Calibri"/>
          <w:kern w:val="2"/>
          <w:sz w:val="24"/>
          <w:lang w:eastAsia="zh-CN"/>
        </w:rPr>
        <w:t>destaca por sus lujosas villas. El recorrido nos llevará hacia los</w:t>
      </w:r>
      <w:r>
        <w:rPr>
          <w:rFonts w:ascii="Arial Narrow" w:eastAsia="SimSun" w:hAnsi="Arial Narrow" w:cs="Calibri"/>
          <w:kern w:val="2"/>
          <w:sz w:val="24"/>
          <w:lang w:eastAsia="zh-CN"/>
        </w:rPr>
        <w:t xml:space="preserve"> exteriores de la gran Mezquita </w:t>
      </w:r>
      <w:r w:rsidRPr="004A1E2F">
        <w:rPr>
          <w:rFonts w:ascii="Arial Narrow" w:eastAsia="SimSun" w:hAnsi="Arial Narrow" w:cs="Calibri"/>
          <w:kern w:val="2"/>
          <w:sz w:val="24"/>
          <w:lang w:eastAsia="zh-CN"/>
        </w:rPr>
        <w:t>de Hassan II (opcionalmente se podrá visitar el interior de la misma).</w:t>
      </w:r>
      <w:r>
        <w:rPr>
          <w:rFonts w:ascii="Arial Narrow" w:eastAsia="SimSun" w:hAnsi="Arial Narrow" w:cs="Calibri"/>
          <w:kern w:val="2"/>
          <w:sz w:val="24"/>
          <w:lang w:eastAsia="zh-CN"/>
        </w:rPr>
        <w:t xml:space="preserve"> Se trata del momento </w:t>
      </w:r>
      <w:r w:rsidRPr="004A1E2F">
        <w:rPr>
          <w:rFonts w:ascii="Arial Narrow" w:eastAsia="SimSun" w:hAnsi="Arial Narrow" w:cs="Calibri"/>
          <w:kern w:val="2"/>
          <w:sz w:val="24"/>
          <w:lang w:eastAsia="zh-CN"/>
        </w:rPr>
        <w:t>más representativo del Siglo XX. Salida por carretera a la ciud</w:t>
      </w:r>
      <w:r>
        <w:rPr>
          <w:rFonts w:ascii="Arial Narrow" w:eastAsia="SimSun" w:hAnsi="Arial Narrow" w:cs="Calibri"/>
          <w:kern w:val="2"/>
          <w:sz w:val="24"/>
          <w:lang w:eastAsia="zh-CN"/>
        </w:rPr>
        <w:t xml:space="preserve">ad Imperial de Rabat. Su visita </w:t>
      </w:r>
      <w:r w:rsidRPr="004A1E2F">
        <w:rPr>
          <w:rFonts w:ascii="Arial Narrow" w:eastAsia="SimSun" w:hAnsi="Arial Narrow" w:cs="Calibri"/>
          <w:kern w:val="2"/>
          <w:sz w:val="24"/>
          <w:lang w:eastAsia="zh-CN"/>
        </w:rPr>
        <w:t xml:space="preserve">comienza por los exteriores del Palacio Real, “Dar el </w:t>
      </w:r>
      <w:proofErr w:type="spellStart"/>
      <w:r w:rsidRPr="004A1E2F">
        <w:rPr>
          <w:rFonts w:ascii="Arial Narrow" w:eastAsia="SimSun" w:hAnsi="Arial Narrow" w:cs="Calibri"/>
          <w:kern w:val="2"/>
          <w:sz w:val="24"/>
          <w:lang w:eastAsia="zh-CN"/>
        </w:rPr>
        <w:t>Mak</w:t>
      </w:r>
      <w:r>
        <w:rPr>
          <w:rFonts w:ascii="Arial Narrow" w:eastAsia="SimSun" w:hAnsi="Arial Narrow" w:cs="Calibri"/>
          <w:kern w:val="2"/>
          <w:sz w:val="24"/>
          <w:lang w:eastAsia="zh-CN"/>
        </w:rPr>
        <w:t>hzen</w:t>
      </w:r>
      <w:proofErr w:type="spellEnd"/>
      <w:r>
        <w:rPr>
          <w:rFonts w:ascii="Arial Narrow" w:eastAsia="SimSun" w:hAnsi="Arial Narrow" w:cs="Calibri"/>
          <w:kern w:val="2"/>
          <w:sz w:val="24"/>
          <w:lang w:eastAsia="zh-CN"/>
        </w:rPr>
        <w:t xml:space="preserve">”. Continuación al Mausoleo </w:t>
      </w:r>
      <w:r w:rsidRPr="004A1E2F">
        <w:rPr>
          <w:rFonts w:ascii="Arial Narrow" w:eastAsia="SimSun" w:hAnsi="Arial Narrow" w:cs="Calibri"/>
          <w:kern w:val="2"/>
          <w:sz w:val="24"/>
          <w:lang w:eastAsia="zh-CN"/>
        </w:rPr>
        <w:t>de Mohamed V, la Mezquita inacabada y la Torre de H</w:t>
      </w:r>
      <w:r>
        <w:rPr>
          <w:rFonts w:ascii="Arial Narrow" w:eastAsia="SimSun" w:hAnsi="Arial Narrow" w:cs="Calibri"/>
          <w:kern w:val="2"/>
          <w:sz w:val="24"/>
          <w:lang w:eastAsia="zh-CN"/>
        </w:rPr>
        <w:t xml:space="preserve">assan. Salida hacia otra ciudad </w:t>
      </w:r>
      <w:r w:rsidRPr="004A1E2F">
        <w:rPr>
          <w:rFonts w:ascii="Arial Narrow" w:eastAsia="SimSun" w:hAnsi="Arial Narrow" w:cs="Calibri"/>
          <w:kern w:val="2"/>
          <w:sz w:val="24"/>
          <w:lang w:eastAsia="zh-CN"/>
        </w:rPr>
        <w:t>Imperial atravesando fértiles valles y aldeas hasta llegar a</w:t>
      </w:r>
      <w:r>
        <w:rPr>
          <w:rFonts w:ascii="Arial Narrow" w:eastAsia="SimSun" w:hAnsi="Arial Narrow" w:cs="Calibri"/>
          <w:kern w:val="2"/>
          <w:sz w:val="24"/>
          <w:lang w:eastAsia="zh-CN"/>
        </w:rPr>
        <w:t xml:space="preserve"> la ciudad de Meknes, Visita de </w:t>
      </w:r>
      <w:r w:rsidRPr="004A1E2F">
        <w:rPr>
          <w:rFonts w:ascii="Arial Narrow" w:eastAsia="SimSun" w:hAnsi="Arial Narrow" w:cs="Calibri"/>
          <w:kern w:val="2"/>
          <w:sz w:val="24"/>
          <w:lang w:eastAsia="zh-CN"/>
        </w:rPr>
        <w:t>esta ciudad histórica comenzando por sus murallas, con s</w:t>
      </w:r>
      <w:r>
        <w:rPr>
          <w:rFonts w:ascii="Arial Narrow" w:eastAsia="SimSun" w:hAnsi="Arial Narrow" w:cs="Calibri"/>
          <w:kern w:val="2"/>
          <w:sz w:val="24"/>
          <w:lang w:eastAsia="zh-CN"/>
        </w:rPr>
        <w:t xml:space="preserve">us magníficas puertas como: </w:t>
      </w:r>
      <w:proofErr w:type="spellStart"/>
      <w:r>
        <w:rPr>
          <w:rFonts w:ascii="Arial Narrow" w:eastAsia="SimSun" w:hAnsi="Arial Narrow" w:cs="Calibri"/>
          <w:kern w:val="2"/>
          <w:sz w:val="24"/>
          <w:lang w:eastAsia="zh-CN"/>
        </w:rPr>
        <w:t>Bab</w:t>
      </w:r>
      <w:proofErr w:type="spellEnd"/>
      <w:r>
        <w:rPr>
          <w:rFonts w:ascii="Arial Narrow" w:eastAsia="SimSun" w:hAnsi="Arial Narrow" w:cs="Calibri"/>
          <w:kern w:val="2"/>
          <w:sz w:val="24"/>
          <w:lang w:eastAsia="zh-CN"/>
        </w:rPr>
        <w:t xml:space="preserve"> </w:t>
      </w:r>
      <w:r w:rsidRPr="004A1E2F">
        <w:rPr>
          <w:rFonts w:ascii="Arial Narrow" w:eastAsia="SimSun" w:hAnsi="Arial Narrow" w:cs="Calibri"/>
          <w:kern w:val="2"/>
          <w:sz w:val="24"/>
          <w:lang w:eastAsia="zh-CN"/>
        </w:rPr>
        <w:t xml:space="preserve">el </w:t>
      </w:r>
      <w:proofErr w:type="spellStart"/>
      <w:r w:rsidRPr="004A1E2F">
        <w:rPr>
          <w:rFonts w:ascii="Arial Narrow" w:eastAsia="SimSun" w:hAnsi="Arial Narrow" w:cs="Calibri"/>
          <w:kern w:val="2"/>
          <w:sz w:val="24"/>
          <w:lang w:eastAsia="zh-CN"/>
        </w:rPr>
        <w:t>Mansur</w:t>
      </w:r>
      <w:proofErr w:type="spellEnd"/>
      <w:r w:rsidRPr="004A1E2F">
        <w:rPr>
          <w:rFonts w:ascii="Arial Narrow" w:eastAsia="SimSun" w:hAnsi="Arial Narrow" w:cs="Calibri"/>
          <w:kern w:val="2"/>
          <w:sz w:val="24"/>
          <w:lang w:eastAsia="zh-CN"/>
        </w:rPr>
        <w:t xml:space="preserve">, el Estanque del Agdal y la Plaza de </w:t>
      </w:r>
      <w:proofErr w:type="spellStart"/>
      <w:r w:rsidRPr="004A1E2F">
        <w:rPr>
          <w:rFonts w:ascii="Arial Narrow" w:eastAsia="SimSun" w:hAnsi="Arial Narrow" w:cs="Calibri"/>
          <w:kern w:val="2"/>
          <w:sz w:val="24"/>
          <w:lang w:eastAsia="zh-CN"/>
        </w:rPr>
        <w:t>Bab</w:t>
      </w:r>
      <w:proofErr w:type="spellEnd"/>
      <w:r w:rsidRPr="004A1E2F">
        <w:rPr>
          <w:rFonts w:ascii="Arial Narrow" w:eastAsia="SimSun" w:hAnsi="Arial Narrow" w:cs="Calibri"/>
          <w:kern w:val="2"/>
          <w:sz w:val="24"/>
          <w:lang w:eastAsia="zh-CN"/>
        </w:rPr>
        <w:t xml:space="preserve"> </w:t>
      </w:r>
      <w:proofErr w:type="spellStart"/>
      <w:r w:rsidRPr="004A1E2F">
        <w:rPr>
          <w:rFonts w:ascii="Arial Narrow" w:eastAsia="SimSun" w:hAnsi="Arial Narrow" w:cs="Calibri"/>
          <w:kern w:val="2"/>
          <w:sz w:val="24"/>
          <w:lang w:eastAsia="zh-CN"/>
        </w:rPr>
        <w:t>Lahdim</w:t>
      </w:r>
      <w:proofErr w:type="spellEnd"/>
      <w:r w:rsidRPr="004A1E2F">
        <w:rPr>
          <w:rFonts w:ascii="Arial Narrow" w:eastAsia="SimSun" w:hAnsi="Arial Narrow" w:cs="Calibri"/>
          <w:kern w:val="2"/>
          <w:sz w:val="24"/>
          <w:lang w:eastAsia="zh-CN"/>
        </w:rPr>
        <w:t>. L</w:t>
      </w:r>
      <w:r>
        <w:rPr>
          <w:rFonts w:ascii="Arial Narrow" w:eastAsia="SimSun" w:hAnsi="Arial Narrow" w:cs="Calibri"/>
          <w:kern w:val="2"/>
          <w:sz w:val="24"/>
          <w:lang w:eastAsia="zh-CN"/>
        </w:rPr>
        <w:t xml:space="preserve">legada a Fes. Instalación en el </w:t>
      </w:r>
      <w:r w:rsidRPr="004A1E2F">
        <w:rPr>
          <w:rFonts w:ascii="Arial Narrow" w:eastAsia="SimSun" w:hAnsi="Arial Narrow" w:cs="Calibri"/>
          <w:kern w:val="2"/>
          <w:sz w:val="24"/>
          <w:lang w:eastAsia="zh-CN"/>
        </w:rPr>
        <w:t>hotel y alojamiento.</w:t>
      </w:r>
    </w:p>
    <w:p w:rsidR="004A1E2F" w:rsidRDefault="004A1E2F" w:rsidP="004A1E2F">
      <w:pPr>
        <w:pStyle w:val="western"/>
        <w:jc w:val="both"/>
        <w:rPr>
          <w:rFonts w:ascii="Arial Narrow" w:eastAsia="Adobe Fangsong Std R" w:hAnsi="Arial Narrow" w:cstheme="minorBidi"/>
          <w:b/>
          <w:bCs/>
          <w:color w:val="C00000"/>
          <w:kern w:val="0"/>
          <w:sz w:val="24"/>
          <w:szCs w:val="24"/>
          <w:lang w:val="es-CO" w:eastAsia="en-US"/>
        </w:rPr>
      </w:pPr>
    </w:p>
    <w:p w:rsidR="004A1E2F" w:rsidRPr="00D829B8" w:rsidRDefault="004A1E2F" w:rsidP="004A1E2F">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4A1E2F">
        <w:rPr>
          <w:rFonts w:ascii="Arial Narrow" w:eastAsia="Adobe Fangsong Std R" w:hAnsi="Arial Narrow" w:cstheme="minorBidi"/>
          <w:b/>
          <w:bCs/>
          <w:color w:val="C00000"/>
          <w:kern w:val="0"/>
          <w:sz w:val="24"/>
          <w:szCs w:val="24"/>
          <w:lang w:val="es-CO" w:eastAsia="en-US"/>
        </w:rPr>
        <w:t xml:space="preserve">FEZ </w:t>
      </w:r>
      <w:r w:rsidRPr="004A1E2F">
        <w:rPr>
          <w:rFonts w:ascii="Arial Narrow" w:eastAsia="Adobe Fangsong Std R" w:hAnsi="Arial Narrow" w:cstheme="minorBidi"/>
          <w:b/>
          <w:bCs/>
          <w:color w:val="C00000"/>
          <w:kern w:val="0"/>
          <w:sz w:val="24"/>
          <w:szCs w:val="24"/>
          <w:lang w:val="es-CO" w:eastAsia="en-US"/>
        </w:rPr>
        <w:softHyphen/>
      </w:r>
      <w:r w:rsidR="006946AC">
        <w:rPr>
          <w:rFonts w:ascii="Arial Narrow" w:eastAsia="Adobe Fangsong Std R" w:hAnsi="Arial Narrow" w:cstheme="minorBidi"/>
          <w:b/>
          <w:bCs/>
          <w:color w:val="C00000"/>
          <w:kern w:val="0"/>
          <w:sz w:val="24"/>
          <w:szCs w:val="24"/>
          <w:lang w:val="es-CO" w:eastAsia="en-US"/>
        </w:rPr>
        <w:t>-</w:t>
      </w:r>
      <w:r w:rsidRPr="004A1E2F">
        <w:rPr>
          <w:rFonts w:ascii="Arial Narrow" w:eastAsia="Adobe Fangsong Std R" w:hAnsi="Arial Narrow" w:cstheme="minorBidi"/>
          <w:b/>
          <w:bCs/>
          <w:color w:val="C00000"/>
          <w:kern w:val="0"/>
          <w:sz w:val="24"/>
          <w:szCs w:val="24"/>
          <w:lang w:val="es-CO" w:eastAsia="en-US"/>
        </w:rPr>
        <w:t xml:space="preserve"> CHAOUEN</w:t>
      </w:r>
    </w:p>
    <w:p w:rsidR="004A1E2F" w:rsidRDefault="004A1E2F" w:rsidP="004A1E2F">
      <w:pPr>
        <w:tabs>
          <w:tab w:val="left" w:pos="567"/>
          <w:tab w:val="left" w:pos="10065"/>
        </w:tabs>
        <w:spacing w:after="0"/>
        <w:ind w:right="-1"/>
        <w:jc w:val="both"/>
        <w:rPr>
          <w:rFonts w:ascii="Arial Narrow" w:eastAsia="SimSun" w:hAnsi="Arial Narrow" w:cs="Calibri"/>
          <w:kern w:val="2"/>
          <w:sz w:val="24"/>
          <w:lang w:eastAsia="zh-CN"/>
        </w:rPr>
      </w:pPr>
      <w:r w:rsidRPr="004A1E2F">
        <w:rPr>
          <w:rFonts w:ascii="Arial Narrow" w:eastAsia="SimSun" w:hAnsi="Arial Narrow" w:cs="Calibri"/>
          <w:kern w:val="2"/>
          <w:sz w:val="24"/>
          <w:lang w:eastAsia="zh-CN"/>
        </w:rPr>
        <w:t xml:space="preserve">Desayuno y visita de Fez, entramos por las puertas de Bronce </w:t>
      </w:r>
      <w:r>
        <w:rPr>
          <w:rFonts w:ascii="Arial Narrow" w:eastAsia="SimSun" w:hAnsi="Arial Narrow" w:cs="Calibri"/>
          <w:kern w:val="2"/>
          <w:sz w:val="24"/>
          <w:lang w:eastAsia="zh-CN"/>
        </w:rPr>
        <w:t xml:space="preserve">del Palacio Real, barrio judío, </w:t>
      </w:r>
      <w:r w:rsidRPr="004A1E2F">
        <w:rPr>
          <w:rFonts w:ascii="Arial Narrow" w:eastAsia="SimSun" w:hAnsi="Arial Narrow" w:cs="Calibri"/>
          <w:kern w:val="2"/>
          <w:sz w:val="24"/>
          <w:lang w:eastAsia="zh-CN"/>
        </w:rPr>
        <w:t xml:space="preserve">sus animados zocos, el barrio de los curtidores. La capital cultural del país es </w:t>
      </w:r>
      <w:r>
        <w:rPr>
          <w:rFonts w:ascii="Arial Narrow" w:eastAsia="SimSun" w:hAnsi="Arial Narrow" w:cs="Calibri"/>
          <w:kern w:val="2"/>
          <w:sz w:val="24"/>
          <w:lang w:eastAsia="zh-CN"/>
        </w:rPr>
        <w:t xml:space="preserve">conocida por </w:t>
      </w:r>
      <w:r w:rsidRPr="004A1E2F">
        <w:rPr>
          <w:rFonts w:ascii="Arial Narrow" w:eastAsia="SimSun" w:hAnsi="Arial Narrow" w:cs="Calibri"/>
          <w:kern w:val="2"/>
          <w:sz w:val="24"/>
          <w:lang w:eastAsia="zh-CN"/>
        </w:rPr>
        <w:t>su impresionante Medina que conserva como ninguna otra el</w:t>
      </w:r>
      <w:r>
        <w:rPr>
          <w:rFonts w:ascii="Arial Narrow" w:eastAsia="SimSun" w:hAnsi="Arial Narrow" w:cs="Calibri"/>
          <w:kern w:val="2"/>
          <w:sz w:val="24"/>
          <w:lang w:eastAsia="zh-CN"/>
        </w:rPr>
        <w:t xml:space="preserve"> ambiente tradicional árabe. Al </w:t>
      </w:r>
      <w:r w:rsidRPr="004A1E2F">
        <w:rPr>
          <w:rFonts w:ascii="Arial Narrow" w:eastAsia="SimSun" w:hAnsi="Arial Narrow" w:cs="Calibri"/>
          <w:kern w:val="2"/>
          <w:sz w:val="24"/>
          <w:lang w:eastAsia="zh-CN"/>
        </w:rPr>
        <w:t>finalizar la visita, almuerzo no incluido y salida hacia el nort</w:t>
      </w:r>
      <w:r>
        <w:rPr>
          <w:rFonts w:ascii="Arial Narrow" w:eastAsia="SimSun" w:hAnsi="Arial Narrow" w:cs="Calibri"/>
          <w:kern w:val="2"/>
          <w:sz w:val="24"/>
          <w:lang w:eastAsia="zh-CN"/>
        </w:rPr>
        <w:t xml:space="preserve">e de Marruecos, hacia la ciudad </w:t>
      </w:r>
      <w:r w:rsidRPr="004A1E2F">
        <w:rPr>
          <w:rFonts w:ascii="Arial Narrow" w:eastAsia="SimSun" w:hAnsi="Arial Narrow" w:cs="Calibri"/>
          <w:kern w:val="2"/>
          <w:sz w:val="24"/>
          <w:lang w:eastAsia="zh-CN"/>
        </w:rPr>
        <w:t xml:space="preserve">de </w:t>
      </w:r>
      <w:proofErr w:type="spellStart"/>
      <w:r w:rsidRPr="004A1E2F">
        <w:rPr>
          <w:rFonts w:ascii="Arial Narrow" w:eastAsia="SimSun" w:hAnsi="Arial Narrow" w:cs="Calibri"/>
          <w:kern w:val="2"/>
          <w:sz w:val="24"/>
          <w:lang w:eastAsia="zh-CN"/>
        </w:rPr>
        <w:t>de</w:t>
      </w:r>
      <w:proofErr w:type="spellEnd"/>
      <w:r w:rsidRPr="004A1E2F">
        <w:rPr>
          <w:rFonts w:ascii="Arial Narrow" w:eastAsia="SimSun" w:hAnsi="Arial Narrow" w:cs="Calibri"/>
          <w:kern w:val="2"/>
          <w:sz w:val="24"/>
          <w:lang w:eastAsia="zh-CN"/>
        </w:rPr>
        <w:t xml:space="preserve"> </w:t>
      </w:r>
      <w:proofErr w:type="spellStart"/>
      <w:r w:rsidRPr="004A1E2F">
        <w:rPr>
          <w:rFonts w:ascii="Arial Narrow" w:eastAsia="SimSun" w:hAnsi="Arial Narrow" w:cs="Calibri"/>
          <w:kern w:val="2"/>
          <w:sz w:val="24"/>
          <w:lang w:eastAsia="zh-CN"/>
        </w:rPr>
        <w:t>Chaouen</w:t>
      </w:r>
      <w:proofErr w:type="spellEnd"/>
      <w:r w:rsidRPr="004A1E2F">
        <w:rPr>
          <w:rFonts w:ascii="Arial Narrow" w:eastAsia="SimSun" w:hAnsi="Arial Narrow" w:cs="Calibri"/>
          <w:kern w:val="2"/>
          <w:sz w:val="24"/>
          <w:lang w:eastAsia="zh-CN"/>
        </w:rPr>
        <w:t>. Llegada y alojamiento.</w:t>
      </w:r>
    </w:p>
    <w:p w:rsidR="004A1E2F" w:rsidRDefault="004A1E2F" w:rsidP="004A1E2F">
      <w:pPr>
        <w:pStyle w:val="western"/>
        <w:jc w:val="both"/>
        <w:rPr>
          <w:rFonts w:ascii="Arial Narrow" w:eastAsia="Adobe Fangsong Std R" w:hAnsi="Arial Narrow" w:cstheme="minorBidi"/>
          <w:b/>
          <w:bCs/>
          <w:color w:val="C00000"/>
          <w:kern w:val="0"/>
          <w:sz w:val="24"/>
          <w:szCs w:val="24"/>
          <w:lang w:val="es-CO" w:eastAsia="en-US"/>
        </w:rPr>
      </w:pPr>
    </w:p>
    <w:p w:rsidR="004A1E2F" w:rsidRPr="00D829B8" w:rsidRDefault="004A1E2F" w:rsidP="004A1E2F">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Pr="004A1E2F">
        <w:rPr>
          <w:rFonts w:ascii="Arial Narrow" w:eastAsia="Adobe Fangsong Std R" w:hAnsi="Arial Narrow" w:cstheme="minorBidi"/>
          <w:b/>
          <w:bCs/>
          <w:color w:val="C00000"/>
          <w:kern w:val="0"/>
          <w:sz w:val="24"/>
          <w:szCs w:val="24"/>
          <w:lang w:val="es-CO" w:eastAsia="en-US"/>
        </w:rPr>
        <w:t xml:space="preserve">CHAOUEN </w:t>
      </w:r>
      <w:r w:rsidRPr="004A1E2F">
        <w:rPr>
          <w:rFonts w:ascii="Arial Narrow" w:eastAsia="Adobe Fangsong Std R" w:hAnsi="Arial Narrow" w:cstheme="minorBidi"/>
          <w:b/>
          <w:bCs/>
          <w:color w:val="C00000"/>
          <w:kern w:val="0"/>
          <w:sz w:val="24"/>
          <w:szCs w:val="24"/>
          <w:lang w:val="es-CO" w:eastAsia="en-US"/>
        </w:rPr>
        <w:softHyphen/>
      </w:r>
      <w:r w:rsidR="006946AC">
        <w:rPr>
          <w:rFonts w:ascii="Arial Narrow" w:eastAsia="Adobe Fangsong Std R" w:hAnsi="Arial Narrow" w:cstheme="minorBidi"/>
          <w:b/>
          <w:bCs/>
          <w:color w:val="C00000"/>
          <w:kern w:val="0"/>
          <w:sz w:val="24"/>
          <w:szCs w:val="24"/>
          <w:lang w:val="es-CO" w:eastAsia="en-US"/>
        </w:rPr>
        <w:t>-</w:t>
      </w:r>
      <w:r w:rsidRPr="004A1E2F">
        <w:rPr>
          <w:rFonts w:ascii="Arial Narrow" w:eastAsia="Adobe Fangsong Std R" w:hAnsi="Arial Narrow" w:cstheme="minorBidi"/>
          <w:b/>
          <w:bCs/>
          <w:color w:val="C00000"/>
          <w:kern w:val="0"/>
          <w:sz w:val="24"/>
          <w:szCs w:val="24"/>
          <w:lang w:val="es-CO" w:eastAsia="en-US"/>
        </w:rPr>
        <w:t xml:space="preserve"> TÁNGER</w:t>
      </w:r>
    </w:p>
    <w:p w:rsidR="004A1E2F" w:rsidRDefault="004A1E2F" w:rsidP="004A1E2F">
      <w:pPr>
        <w:pStyle w:val="western"/>
        <w:tabs>
          <w:tab w:val="left" w:pos="3765"/>
        </w:tabs>
        <w:jc w:val="both"/>
        <w:rPr>
          <w:rFonts w:ascii="Arial Narrow" w:hAnsi="Arial Narrow"/>
          <w:sz w:val="24"/>
          <w:lang w:val="es-CO"/>
        </w:rPr>
      </w:pPr>
      <w:r w:rsidRPr="004A1E2F">
        <w:rPr>
          <w:rFonts w:ascii="Arial Narrow" w:hAnsi="Arial Narrow"/>
          <w:sz w:val="24"/>
          <w:lang w:val="es-CO"/>
        </w:rPr>
        <w:t>Desayuno y visita de Chaouen. El origen de Chaouen data d</w:t>
      </w:r>
      <w:r>
        <w:rPr>
          <w:rFonts w:ascii="Arial Narrow" w:hAnsi="Arial Narrow"/>
          <w:sz w:val="24"/>
          <w:lang w:val="es-CO"/>
        </w:rPr>
        <w:t xml:space="preserve">e la época de la reconquista de </w:t>
      </w:r>
      <w:r w:rsidRPr="004A1E2F">
        <w:rPr>
          <w:rFonts w:ascii="Arial Narrow" w:hAnsi="Arial Narrow"/>
          <w:sz w:val="24"/>
          <w:lang w:val="es-CO"/>
        </w:rPr>
        <w:t>Granada, Moulay Ali Ibn Rachid tras luchar contra los cristi</w:t>
      </w:r>
      <w:r>
        <w:rPr>
          <w:rFonts w:ascii="Arial Narrow" w:hAnsi="Arial Narrow"/>
          <w:sz w:val="24"/>
          <w:lang w:val="es-CO"/>
        </w:rPr>
        <w:t xml:space="preserve">anos en la península Ibérica se </w:t>
      </w:r>
      <w:r w:rsidRPr="004A1E2F">
        <w:rPr>
          <w:rFonts w:ascii="Arial Narrow" w:hAnsi="Arial Narrow"/>
          <w:sz w:val="24"/>
          <w:lang w:val="es-CO"/>
        </w:rPr>
        <w:t>trasladó al norte de África para defender las plazas costeras desde la protecció</w:t>
      </w:r>
      <w:r>
        <w:rPr>
          <w:rFonts w:ascii="Arial Narrow" w:hAnsi="Arial Narrow"/>
          <w:sz w:val="24"/>
          <w:lang w:val="es-CO"/>
        </w:rPr>
        <w:t xml:space="preserve">n de las </w:t>
      </w:r>
      <w:r w:rsidRPr="004A1E2F">
        <w:rPr>
          <w:rFonts w:ascii="Arial Narrow" w:hAnsi="Arial Narrow"/>
          <w:sz w:val="24"/>
          <w:lang w:val="es-CO"/>
        </w:rPr>
        <w:t>montañas del Rif. Chefchaouen significa “mirando los cuer</w:t>
      </w:r>
      <w:r>
        <w:rPr>
          <w:rFonts w:ascii="Arial Narrow" w:hAnsi="Arial Narrow"/>
          <w:sz w:val="24"/>
          <w:lang w:val="es-CO"/>
        </w:rPr>
        <w:t xml:space="preserve">nos”, haciendo referencia a las </w:t>
      </w:r>
      <w:r w:rsidRPr="004A1E2F">
        <w:rPr>
          <w:rFonts w:ascii="Arial Narrow" w:hAnsi="Arial Narrow"/>
          <w:sz w:val="24"/>
          <w:lang w:val="es-CO"/>
        </w:rPr>
        <w:t>dos crestas que la dominan, cuyas laderas han sabido aprov</w:t>
      </w:r>
      <w:r>
        <w:rPr>
          <w:rFonts w:ascii="Arial Narrow" w:hAnsi="Arial Narrow"/>
          <w:sz w:val="24"/>
          <w:lang w:val="es-CO"/>
        </w:rPr>
        <w:t xml:space="preserve">echar sus habitantes con calles </w:t>
      </w:r>
      <w:r w:rsidRPr="004A1E2F">
        <w:rPr>
          <w:rFonts w:ascii="Arial Narrow" w:hAnsi="Arial Narrow"/>
          <w:sz w:val="24"/>
          <w:lang w:val="es-CO"/>
        </w:rPr>
        <w:t>en pendiente de arquitecturas andalusíes blancas y añil, adarves, ca</w:t>
      </w:r>
      <w:r>
        <w:rPr>
          <w:rFonts w:ascii="Arial Narrow" w:hAnsi="Arial Narrow"/>
          <w:sz w:val="24"/>
          <w:lang w:val="es-CO"/>
        </w:rPr>
        <w:t xml:space="preserve">sas con patio y tejados </w:t>
      </w:r>
      <w:r w:rsidRPr="004A1E2F">
        <w:rPr>
          <w:rFonts w:ascii="Arial Narrow" w:hAnsi="Arial Narrow"/>
          <w:sz w:val="24"/>
          <w:lang w:val="es-CO"/>
        </w:rPr>
        <w:t xml:space="preserve">a dos aguas. La influencia andaluza en la ciudad azul está </w:t>
      </w:r>
      <w:r>
        <w:rPr>
          <w:rFonts w:ascii="Arial Narrow" w:hAnsi="Arial Narrow"/>
          <w:sz w:val="24"/>
          <w:lang w:val="es-CO"/>
        </w:rPr>
        <w:t xml:space="preserve">omnipresente en sus calles, sus </w:t>
      </w:r>
      <w:r w:rsidRPr="004A1E2F">
        <w:rPr>
          <w:rFonts w:ascii="Arial Narrow" w:hAnsi="Arial Narrow"/>
          <w:sz w:val="24"/>
          <w:lang w:val="es-CO"/>
        </w:rPr>
        <w:t xml:space="preserve">casas blancas y las ventanas pintadas de azul. Continuación </w:t>
      </w:r>
      <w:r>
        <w:rPr>
          <w:rFonts w:ascii="Arial Narrow" w:hAnsi="Arial Narrow"/>
          <w:sz w:val="24"/>
          <w:lang w:val="es-CO"/>
        </w:rPr>
        <w:t xml:space="preserve">hacia Tánger; visita panorámica </w:t>
      </w:r>
      <w:r w:rsidRPr="004A1E2F">
        <w:rPr>
          <w:rFonts w:ascii="Arial Narrow" w:hAnsi="Arial Narrow"/>
          <w:sz w:val="24"/>
          <w:lang w:val="es-CO"/>
        </w:rPr>
        <w:t>de la capital del norte. Instalación en el hotel y alojamiento.</w:t>
      </w:r>
    </w:p>
    <w:p w:rsidR="004A1E2F" w:rsidRPr="004A1E2F" w:rsidRDefault="004A1E2F" w:rsidP="004A1E2F">
      <w:pPr>
        <w:pStyle w:val="western"/>
        <w:tabs>
          <w:tab w:val="left" w:pos="3765"/>
        </w:tabs>
        <w:jc w:val="both"/>
        <w:rPr>
          <w:rFonts w:ascii="Arial Narrow" w:hAnsi="Arial Narrow"/>
          <w:sz w:val="24"/>
          <w:lang w:val="es-CO"/>
        </w:rPr>
      </w:pPr>
    </w:p>
    <w:p w:rsidR="00823434" w:rsidRDefault="004A1E2F" w:rsidP="005A1891">
      <w:pPr>
        <w:pStyle w:val="western"/>
        <w:tabs>
          <w:tab w:val="left" w:pos="3765"/>
        </w:tabs>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6</w:t>
      </w:r>
      <w:r w:rsidR="00823434" w:rsidRPr="00242176">
        <w:rPr>
          <w:rFonts w:ascii="Arial Narrow" w:eastAsia="Adobe Fangsong Std R" w:hAnsi="Arial Narrow" w:cstheme="minorBidi"/>
          <w:b/>
          <w:bCs/>
          <w:color w:val="C00000"/>
          <w:kern w:val="0"/>
          <w:sz w:val="24"/>
          <w:szCs w:val="24"/>
          <w:lang w:val="es-CO" w:eastAsia="en-US"/>
        </w:rPr>
        <w:t xml:space="preserve"> </w:t>
      </w:r>
      <w:r w:rsidR="004578F5">
        <w:rPr>
          <w:rFonts w:ascii="Arial Narrow" w:eastAsia="Adobe Fangsong Std R" w:hAnsi="Arial Narrow" w:cstheme="minorBidi"/>
          <w:b/>
          <w:bCs/>
          <w:color w:val="C00000"/>
          <w:kern w:val="0"/>
          <w:sz w:val="24"/>
          <w:szCs w:val="24"/>
          <w:lang w:val="es-CO" w:eastAsia="en-US"/>
        </w:rPr>
        <w:t>–</w:t>
      </w:r>
      <w:r w:rsidR="005A1891">
        <w:rPr>
          <w:rFonts w:ascii="Arial Narrow" w:eastAsia="Adobe Fangsong Std R" w:hAnsi="Arial Narrow" w:cstheme="minorBidi"/>
          <w:b/>
          <w:bCs/>
          <w:color w:val="C00000"/>
          <w:kern w:val="0"/>
          <w:sz w:val="24"/>
          <w:szCs w:val="24"/>
          <w:lang w:val="es-CO" w:eastAsia="en-US"/>
        </w:rPr>
        <w:t xml:space="preserve"> </w:t>
      </w:r>
      <w:r w:rsidRPr="004A1E2F">
        <w:rPr>
          <w:rFonts w:ascii="Arial Narrow" w:eastAsia="Adobe Fangsong Std R" w:hAnsi="Arial Narrow" w:cstheme="minorBidi"/>
          <w:b/>
          <w:bCs/>
          <w:color w:val="C00000"/>
          <w:kern w:val="0"/>
          <w:sz w:val="24"/>
          <w:szCs w:val="24"/>
          <w:lang w:val="es-CO" w:eastAsia="en-US"/>
        </w:rPr>
        <w:t>TÁNGER</w:t>
      </w:r>
      <w:r>
        <w:rPr>
          <w:rFonts w:ascii="Arial Narrow" w:eastAsia="Adobe Fangsong Std R" w:hAnsi="Arial Narrow" w:cstheme="minorBidi"/>
          <w:b/>
          <w:bCs/>
          <w:color w:val="C00000"/>
          <w:kern w:val="0"/>
          <w:sz w:val="24"/>
          <w:szCs w:val="24"/>
          <w:lang w:val="es-CO" w:eastAsia="en-US"/>
        </w:rPr>
        <w:t xml:space="preserve"> - AEROPUERTO</w:t>
      </w:r>
    </w:p>
    <w:p w:rsidR="00497770" w:rsidRPr="004A1E2F" w:rsidRDefault="004A1E2F" w:rsidP="004A1E2F">
      <w:pPr>
        <w:spacing w:after="0" w:line="240" w:lineRule="auto"/>
        <w:rPr>
          <w:rFonts w:ascii="Arial Narrow" w:eastAsia="SimSun" w:hAnsi="Arial Narrow" w:cs="Calibri"/>
          <w:kern w:val="2"/>
          <w:sz w:val="24"/>
          <w:lang w:val="es-ES" w:eastAsia="zh-CN"/>
        </w:rPr>
      </w:pPr>
      <w:r w:rsidRPr="004A1E2F">
        <w:rPr>
          <w:rFonts w:ascii="Arial Narrow" w:eastAsia="SimSun" w:hAnsi="Arial Narrow" w:cs="Calibri"/>
          <w:kern w:val="2"/>
          <w:sz w:val="24"/>
          <w:lang w:val="es-ES" w:eastAsia="zh-CN"/>
        </w:rPr>
        <w:t>Desayuno en el hotel. Traslado al Aeropuerto Interna</w:t>
      </w:r>
      <w:r>
        <w:rPr>
          <w:rFonts w:ascii="Arial Narrow" w:eastAsia="SimSun" w:hAnsi="Arial Narrow" w:cs="Calibri"/>
          <w:kern w:val="2"/>
          <w:sz w:val="24"/>
          <w:lang w:val="es-ES" w:eastAsia="zh-CN"/>
        </w:rPr>
        <w:t xml:space="preserve">cional de Tánger o Casablanca o </w:t>
      </w:r>
      <w:r w:rsidRPr="004A1E2F">
        <w:rPr>
          <w:rFonts w:ascii="Arial Narrow" w:eastAsia="SimSun" w:hAnsi="Arial Narrow" w:cs="Calibri"/>
          <w:kern w:val="2"/>
          <w:sz w:val="24"/>
          <w:lang w:val="es-ES" w:eastAsia="zh-CN"/>
        </w:rPr>
        <w:t>Marrakech.</w:t>
      </w:r>
    </w:p>
    <w:p w:rsidR="0053724D" w:rsidRDefault="0053724D" w:rsidP="00497770">
      <w:pPr>
        <w:spacing w:after="0" w:line="240" w:lineRule="auto"/>
        <w:jc w:val="right"/>
        <w:rPr>
          <w:rFonts w:ascii="Arial Narrow" w:hAnsi="Arial Narrow"/>
          <w:b/>
          <w:bCs/>
          <w:color w:val="C00000"/>
          <w:sz w:val="24"/>
          <w:szCs w:val="24"/>
        </w:rPr>
      </w:pPr>
    </w:p>
    <w:p w:rsidR="004A1E2F" w:rsidRDefault="004A1E2F" w:rsidP="00497770">
      <w:pPr>
        <w:spacing w:after="0" w:line="240" w:lineRule="auto"/>
        <w:jc w:val="right"/>
        <w:rPr>
          <w:rFonts w:ascii="Arial Narrow" w:hAnsi="Arial Narrow"/>
          <w:b/>
          <w:bCs/>
          <w:color w:val="C00000"/>
          <w:sz w:val="24"/>
          <w:szCs w:val="24"/>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A1E2F" w:rsidRPr="004A1E2F" w:rsidRDefault="004A1E2F" w:rsidP="00994CCB">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 xml:space="preserve">Traslados de salida y llegada </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2 Noches de hotel en Marrakech en régimen de alojamiento y desayuno.</w:t>
      </w:r>
    </w:p>
    <w:p w:rsidR="004A1E2F" w:rsidRPr="004A1E2F" w:rsidRDefault="007E4583" w:rsidP="004A1E2F">
      <w:pPr>
        <w:pStyle w:val="Prrafodelista"/>
        <w:numPr>
          <w:ilvl w:val="0"/>
          <w:numId w:val="4"/>
        </w:numPr>
        <w:spacing w:after="0"/>
        <w:rPr>
          <w:rFonts w:ascii="Arial Narrow" w:hAnsi="Arial Narrow" w:cs="Calibri"/>
          <w:bCs/>
          <w:sz w:val="24"/>
          <w:szCs w:val="24"/>
          <w:lang w:val="es-ES"/>
        </w:rPr>
      </w:pPr>
      <w:r>
        <w:rPr>
          <w:rFonts w:ascii="Arial Narrow" w:hAnsi="Arial Narrow" w:cs="Calibri"/>
          <w:bCs/>
          <w:sz w:val="24"/>
          <w:szCs w:val="24"/>
          <w:lang w:val="es-ES"/>
        </w:rPr>
        <w:t>1 Noche de hotel en Fez</w:t>
      </w:r>
      <w:r w:rsidR="004A1E2F" w:rsidRPr="004A1E2F">
        <w:rPr>
          <w:rFonts w:ascii="Arial Narrow" w:hAnsi="Arial Narrow" w:cs="Calibri"/>
          <w:bCs/>
          <w:sz w:val="24"/>
          <w:szCs w:val="24"/>
          <w:lang w:val="es-ES"/>
        </w:rPr>
        <w:t xml:space="preserve"> en régimen de alojamiento y desayuno.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 xml:space="preserve">1 Noche de hotel en </w:t>
      </w:r>
      <w:proofErr w:type="spellStart"/>
      <w:r w:rsidRPr="004A1E2F">
        <w:rPr>
          <w:rFonts w:ascii="Arial Narrow" w:hAnsi="Arial Narrow" w:cs="Calibri"/>
          <w:bCs/>
          <w:sz w:val="24"/>
          <w:szCs w:val="24"/>
          <w:lang w:val="es-ES"/>
        </w:rPr>
        <w:t>Chaouen</w:t>
      </w:r>
      <w:proofErr w:type="spellEnd"/>
      <w:r w:rsidRPr="004A1E2F">
        <w:rPr>
          <w:rFonts w:ascii="Arial Narrow" w:hAnsi="Arial Narrow" w:cs="Calibri"/>
          <w:bCs/>
          <w:sz w:val="24"/>
          <w:szCs w:val="24"/>
          <w:lang w:val="es-ES"/>
        </w:rPr>
        <w:t xml:space="preserve"> en régimen de alojamiento y desayuno.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1 Noche de hotel en Tánger en régimen de alojamiento y desayuno.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Todas las entradas y las visitas a los sitios indicados en el itinerario.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Asistencia de habla hispana.</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Salidas con guía acompañante de habla hispana con más de 7 pasajeros.</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Todos los traslados se realizan en vehículos con aire acondicionado y WIFI.</w:t>
      </w:r>
    </w:p>
    <w:p w:rsidR="005C064A" w:rsidRPr="004A1E2F" w:rsidRDefault="00F400D6" w:rsidP="00994CCB">
      <w:pPr>
        <w:pStyle w:val="Prrafodelista"/>
        <w:numPr>
          <w:ilvl w:val="0"/>
          <w:numId w:val="4"/>
        </w:numPr>
        <w:spacing w:after="0"/>
        <w:rPr>
          <w:rFonts w:ascii="Arial Narrow" w:hAnsi="Arial Narrow" w:cs="Calibri"/>
          <w:bCs/>
          <w:color w:val="000000" w:themeColor="text1"/>
          <w:sz w:val="24"/>
          <w:szCs w:val="24"/>
          <w:lang w:val="es-ES"/>
        </w:rPr>
      </w:pPr>
      <w:r w:rsidRPr="004A1E2F">
        <w:rPr>
          <w:rFonts w:ascii="Arial Narrow" w:hAnsi="Arial Narrow" w:cs="Calibri"/>
          <w:color w:val="000000" w:themeColor="text1"/>
          <w:sz w:val="24"/>
          <w:szCs w:val="24"/>
        </w:rPr>
        <w:t xml:space="preserve">Asistencia médica </w:t>
      </w:r>
      <w:r w:rsidR="000D18EB" w:rsidRPr="004A1E2F">
        <w:rPr>
          <w:rFonts w:ascii="Arial Narrow" w:hAnsi="Arial Narrow" w:cs="Calibri"/>
          <w:color w:val="000000" w:themeColor="text1"/>
          <w:sz w:val="24"/>
          <w:szCs w:val="24"/>
        </w:rPr>
        <w:t>de hasta 60.000 USD (consulte suplemento mayor de 75 años)</w:t>
      </w:r>
    </w:p>
    <w:p w:rsidR="00FA2115" w:rsidRPr="00823434" w:rsidRDefault="00FA2115" w:rsidP="0035162D">
      <w:pPr>
        <w:pStyle w:val="wordsection1"/>
        <w:spacing w:before="0" w:beforeAutospacing="0" w:after="0" w:afterAutospacing="0"/>
        <w:rPr>
          <w:rFonts w:ascii="Arial Narrow" w:hAnsi="Arial Narrow" w:cs="Calibri"/>
          <w:b/>
          <w:bCs/>
          <w:color w:val="C00000"/>
          <w:lang w:val="es-ES"/>
        </w:rPr>
      </w:pP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5F509D">
        <w:rPr>
          <w:rFonts w:ascii="Arial Narrow" w:eastAsia="Adobe Fangsong Std R" w:hAnsi="Arial Narrow"/>
          <w:sz w:val="24"/>
          <w:szCs w:val="24"/>
        </w:rPr>
        <w:t>3%</w:t>
      </w:r>
    </w:p>
    <w:p w:rsidR="003355F6" w:rsidRPr="00677C8A"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77C8A" w:rsidRDefault="00677C8A"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7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14"/>
        <w:gridCol w:w="1853"/>
        <w:gridCol w:w="2010"/>
        <w:gridCol w:w="2070"/>
        <w:gridCol w:w="2072"/>
      </w:tblGrid>
      <w:tr w:rsidR="0053724D" w:rsidTr="0053724D">
        <w:trPr>
          <w:trHeight w:val="404"/>
          <w:jc w:val="center"/>
        </w:trPr>
        <w:tc>
          <w:tcPr>
            <w:tcW w:w="2714"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53"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152" w:type="dxa"/>
            <w:gridSpan w:val="3"/>
            <w:shd w:val="clear" w:color="auto" w:fill="E7E6E6" w:themeFill="background2"/>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3724D" w:rsidTr="004A1E2F">
        <w:trPr>
          <w:trHeight w:val="232"/>
          <w:jc w:val="center"/>
        </w:trPr>
        <w:tc>
          <w:tcPr>
            <w:tcW w:w="2714"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1853"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2010" w:type="dxa"/>
            <w:tcBorders>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72" w:type="dxa"/>
            <w:tcBorders>
              <w:left w:val="single" w:sz="4" w:space="0" w:color="auto"/>
              <w:bottom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53C4A" w:rsidRPr="00F242AB" w:rsidTr="004A1E2F">
        <w:trPr>
          <w:trHeight w:val="551"/>
          <w:jc w:val="center"/>
        </w:trPr>
        <w:tc>
          <w:tcPr>
            <w:tcW w:w="2714" w:type="dxa"/>
            <w:vMerge w:val="restart"/>
            <w:vAlign w:val="center"/>
          </w:tcPr>
          <w:p w:rsidR="00C53C4A" w:rsidRPr="00012DCC" w:rsidRDefault="00C53C4A" w:rsidP="00C53C4A">
            <w:pPr>
              <w:jc w:val="center"/>
              <w:rPr>
                <w:rFonts w:ascii="Arial Narrow" w:hAnsi="Arial Narrow" w:cs="Arial"/>
                <w:b/>
                <w:bCs/>
                <w:color w:val="000000" w:themeColor="text1"/>
                <w:sz w:val="24"/>
                <w:szCs w:val="24"/>
                <w:lang w:val="es-ES" w:eastAsia="es-ES"/>
              </w:rPr>
            </w:pPr>
            <w:r w:rsidRPr="00C53C4A">
              <w:rPr>
                <w:rFonts w:ascii="Arial Narrow" w:hAnsi="Arial Narrow" w:cs="Arial"/>
                <w:b/>
                <w:bCs/>
                <w:color w:val="000000" w:themeColor="text1"/>
                <w:sz w:val="24"/>
                <w:szCs w:val="24"/>
                <w:lang w:val="es-ES" w:eastAsia="es-ES"/>
              </w:rPr>
              <w:t>1 MAR 2026 - 28 FEB 2027</w:t>
            </w:r>
          </w:p>
        </w:tc>
        <w:tc>
          <w:tcPr>
            <w:tcW w:w="1853" w:type="dxa"/>
            <w:tcBorders>
              <w:top w:val="single" w:sz="8" w:space="0" w:color="auto"/>
              <w:left w:val="single" w:sz="8" w:space="0" w:color="auto"/>
              <w:bottom w:val="single" w:sz="8" w:space="0" w:color="auto"/>
              <w:right w:val="single" w:sz="4" w:space="0" w:color="auto"/>
            </w:tcBorders>
            <w:shd w:val="clear" w:color="auto" w:fill="auto"/>
            <w:vAlign w:val="center"/>
          </w:tcPr>
          <w:p w:rsidR="00C53C4A" w:rsidRPr="00677C8A" w:rsidRDefault="00C53C4A" w:rsidP="00C53C4A">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1.510</w:t>
            </w:r>
          </w:p>
        </w:tc>
        <w:tc>
          <w:tcPr>
            <w:tcW w:w="2070" w:type="dxa"/>
            <w:tcBorders>
              <w:top w:val="single" w:sz="4" w:space="0" w:color="auto"/>
              <w:left w:val="nil"/>
              <w:bottom w:val="single" w:sz="4" w:space="0" w:color="auto"/>
              <w:right w:val="single" w:sz="4" w:space="0" w:color="auto"/>
            </w:tcBorders>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1.290</w:t>
            </w:r>
          </w:p>
        </w:tc>
      </w:tr>
      <w:tr w:rsidR="00C53C4A" w:rsidRPr="00F242AB" w:rsidTr="004A1E2F">
        <w:trPr>
          <w:trHeight w:val="475"/>
          <w:jc w:val="center"/>
        </w:trPr>
        <w:tc>
          <w:tcPr>
            <w:tcW w:w="2714" w:type="dxa"/>
            <w:vMerge/>
            <w:vAlign w:val="center"/>
          </w:tcPr>
          <w:p w:rsidR="00C53C4A" w:rsidRDefault="00C53C4A" w:rsidP="00C53C4A">
            <w:pPr>
              <w:jc w:val="center"/>
              <w:rPr>
                <w:rFonts w:ascii="Arial Narrow" w:hAnsi="Arial Narrow" w:cs="Arial"/>
                <w:bCs/>
                <w:color w:val="000000" w:themeColor="text1"/>
                <w:sz w:val="24"/>
                <w:szCs w:val="24"/>
                <w:lang w:val="es-ES" w:eastAsia="es-ES"/>
              </w:rPr>
            </w:pPr>
          </w:p>
        </w:tc>
        <w:tc>
          <w:tcPr>
            <w:tcW w:w="1853"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C53C4A" w:rsidRPr="00677C8A" w:rsidRDefault="00C53C4A" w:rsidP="00C53C4A">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2010" w:type="dxa"/>
            <w:tcBorders>
              <w:top w:val="nil"/>
              <w:left w:val="single" w:sz="4" w:space="0" w:color="auto"/>
              <w:bottom w:val="single" w:sz="4" w:space="0" w:color="auto"/>
              <w:right w:val="single" w:sz="4" w:space="0" w:color="auto"/>
            </w:tcBorders>
            <w:shd w:val="clear" w:color="auto" w:fill="E7E6E6" w:themeFill="background2"/>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2070" w:type="dxa"/>
            <w:tcBorders>
              <w:top w:val="single" w:sz="4" w:space="0" w:color="auto"/>
              <w:left w:val="nil"/>
              <w:bottom w:val="single" w:sz="4" w:space="0" w:color="auto"/>
              <w:right w:val="single" w:sz="4" w:space="0" w:color="auto"/>
            </w:tcBorders>
            <w:shd w:val="clear" w:color="auto" w:fill="E7E6E6" w:themeFill="background2"/>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2072" w:type="dxa"/>
            <w:tcBorders>
              <w:top w:val="nil"/>
              <w:left w:val="single" w:sz="4" w:space="0" w:color="auto"/>
              <w:bottom w:val="single" w:sz="4" w:space="0" w:color="auto"/>
              <w:right w:val="single" w:sz="4" w:space="0" w:color="auto"/>
            </w:tcBorders>
            <w:shd w:val="clear" w:color="auto" w:fill="E7E6E6" w:themeFill="background2"/>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1.590</w:t>
            </w:r>
          </w:p>
        </w:tc>
      </w:tr>
      <w:tr w:rsidR="00C53C4A" w:rsidRPr="00F242AB" w:rsidTr="004A1E2F">
        <w:trPr>
          <w:trHeight w:val="474"/>
          <w:jc w:val="center"/>
        </w:trPr>
        <w:tc>
          <w:tcPr>
            <w:tcW w:w="2714" w:type="dxa"/>
            <w:vMerge/>
            <w:vAlign w:val="center"/>
          </w:tcPr>
          <w:p w:rsidR="00C53C4A" w:rsidRDefault="00C53C4A" w:rsidP="00C53C4A">
            <w:pPr>
              <w:jc w:val="center"/>
              <w:rPr>
                <w:rFonts w:ascii="Arial Narrow" w:hAnsi="Arial Narrow" w:cs="Arial"/>
                <w:bCs/>
                <w:color w:val="000000" w:themeColor="text1"/>
                <w:sz w:val="24"/>
                <w:szCs w:val="24"/>
                <w:lang w:val="es-ES" w:eastAsia="es-ES"/>
              </w:rPr>
            </w:pPr>
            <w:bookmarkStart w:id="0" w:name="_GoBack" w:colFirst="4" w:colLast="4"/>
          </w:p>
        </w:tc>
        <w:tc>
          <w:tcPr>
            <w:tcW w:w="1853" w:type="dxa"/>
            <w:tcBorders>
              <w:top w:val="single" w:sz="8" w:space="0" w:color="auto"/>
              <w:left w:val="single" w:sz="8" w:space="0" w:color="auto"/>
              <w:bottom w:val="single" w:sz="4" w:space="0" w:color="auto"/>
              <w:right w:val="single" w:sz="4" w:space="0" w:color="auto"/>
            </w:tcBorders>
            <w:shd w:val="clear" w:color="auto" w:fill="auto"/>
            <w:vAlign w:val="center"/>
          </w:tcPr>
          <w:p w:rsidR="00C53C4A" w:rsidRPr="00677C8A" w:rsidRDefault="00C53C4A" w:rsidP="00C53C4A">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2010" w:type="dxa"/>
            <w:tcBorders>
              <w:top w:val="nil"/>
              <w:left w:val="single" w:sz="4" w:space="0" w:color="auto"/>
              <w:bottom w:val="single" w:sz="4" w:space="0" w:color="auto"/>
              <w:right w:val="single" w:sz="4" w:space="0" w:color="auto"/>
            </w:tcBorders>
            <w:shd w:val="clear" w:color="auto" w:fill="auto"/>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2.530</w:t>
            </w:r>
          </w:p>
        </w:tc>
        <w:tc>
          <w:tcPr>
            <w:tcW w:w="2070" w:type="dxa"/>
            <w:tcBorders>
              <w:top w:val="single" w:sz="4" w:space="0" w:color="auto"/>
              <w:left w:val="nil"/>
              <w:bottom w:val="single" w:sz="4" w:space="0" w:color="auto"/>
              <w:right w:val="single" w:sz="4" w:space="0" w:color="auto"/>
            </w:tcBorders>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2072" w:type="dxa"/>
            <w:tcBorders>
              <w:top w:val="nil"/>
              <w:left w:val="single" w:sz="4" w:space="0" w:color="auto"/>
              <w:bottom w:val="single" w:sz="4" w:space="0" w:color="auto"/>
              <w:right w:val="single" w:sz="4" w:space="0" w:color="auto"/>
            </w:tcBorders>
            <w:shd w:val="clear" w:color="auto" w:fill="auto"/>
            <w:vAlign w:val="center"/>
          </w:tcPr>
          <w:p w:rsidR="00C53C4A" w:rsidRDefault="00C53C4A" w:rsidP="00C53C4A">
            <w:pPr>
              <w:jc w:val="center"/>
              <w:rPr>
                <w:rFonts w:ascii="Arial Narrow" w:hAnsi="Arial Narrow" w:cs="Calibri"/>
                <w:color w:val="000000"/>
                <w:sz w:val="22"/>
                <w:szCs w:val="22"/>
              </w:rPr>
            </w:pPr>
            <w:r>
              <w:rPr>
                <w:rFonts w:ascii="Arial Narrow" w:hAnsi="Arial Narrow" w:cs="Calibri"/>
                <w:color w:val="000000"/>
                <w:sz w:val="22"/>
                <w:szCs w:val="22"/>
              </w:rPr>
              <w:t>2.090</w:t>
            </w:r>
          </w:p>
        </w:tc>
      </w:tr>
      <w:bookmarkEnd w:id="0"/>
    </w:tbl>
    <w:p w:rsidR="009F7C1F" w:rsidRDefault="009F7C1F" w:rsidP="005F499E">
      <w:pPr>
        <w:shd w:val="clear" w:color="auto" w:fill="FFFFFF"/>
        <w:spacing w:after="0"/>
        <w:rPr>
          <w:rFonts w:ascii="Arial Narrow" w:hAnsi="Arial Narrow" w:cs="Arial"/>
          <w:b/>
          <w:bCs/>
          <w:color w:val="C00000"/>
          <w:sz w:val="24"/>
          <w:szCs w:val="24"/>
          <w:lang w:eastAsia="es-ES"/>
        </w:rPr>
      </w:pPr>
    </w:p>
    <w:p w:rsidR="003355F6" w:rsidRPr="00FE58B1" w:rsidRDefault="003355F6" w:rsidP="003355F6">
      <w:pPr>
        <w:shd w:val="clear" w:color="auto" w:fill="FFFFFF"/>
        <w:spacing w:after="0"/>
        <w:rPr>
          <w:rFonts w:ascii="Arial Narrow" w:hAnsi="Arial Narrow" w:cs="Arial"/>
          <w:b/>
          <w:bCs/>
          <w:color w:val="C00000"/>
          <w:sz w:val="24"/>
          <w:szCs w:val="24"/>
          <w:lang w:eastAsia="es-ES"/>
        </w:rPr>
      </w:pPr>
    </w:p>
    <w:tbl>
      <w:tblPr>
        <w:tblStyle w:val="Tablaconcuadrcula"/>
        <w:tblW w:w="10748" w:type="dxa"/>
        <w:jc w:val="center"/>
        <w:tblLook w:val="04A0" w:firstRow="1" w:lastRow="0" w:firstColumn="1" w:lastColumn="0" w:noHBand="0" w:noVBand="1"/>
      </w:tblPr>
      <w:tblGrid>
        <w:gridCol w:w="2984"/>
        <w:gridCol w:w="2514"/>
        <w:gridCol w:w="2763"/>
        <w:gridCol w:w="2487"/>
      </w:tblGrid>
      <w:tr w:rsidR="005F499E" w:rsidTr="0053724D">
        <w:trPr>
          <w:trHeight w:val="696"/>
          <w:jc w:val="center"/>
        </w:trPr>
        <w:tc>
          <w:tcPr>
            <w:tcW w:w="10748"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PREVISTOS O SIMILARES</w:t>
            </w:r>
          </w:p>
        </w:tc>
      </w:tr>
      <w:tr w:rsidR="0053724D" w:rsidTr="004A1E2F">
        <w:trPr>
          <w:trHeight w:val="696"/>
          <w:jc w:val="center"/>
        </w:trPr>
        <w:tc>
          <w:tcPr>
            <w:tcW w:w="298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51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763"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487"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53724D" w:rsidTr="0053724D">
        <w:trPr>
          <w:trHeight w:val="696"/>
          <w:jc w:val="center"/>
        </w:trPr>
        <w:tc>
          <w:tcPr>
            <w:tcW w:w="2984" w:type="dxa"/>
            <w:vAlign w:val="center"/>
          </w:tcPr>
          <w:p w:rsidR="0053724D" w:rsidRDefault="0053724D" w:rsidP="00FB36F2">
            <w:pPr>
              <w:jc w:val="center"/>
              <w:rPr>
                <w:rStyle w:val="space1"/>
                <w:rFonts w:ascii="Arial Narrow" w:hAnsi="Arial Narrow"/>
                <w:b/>
                <w:color w:val="C00000"/>
                <w:sz w:val="24"/>
                <w:szCs w:val="24"/>
              </w:rPr>
            </w:pPr>
            <w:r w:rsidRPr="000D18EB">
              <w:rPr>
                <w:rStyle w:val="space1"/>
                <w:rFonts w:ascii="Arial Narrow" w:hAnsi="Arial Narrow"/>
                <w:b/>
                <w:sz w:val="24"/>
                <w:szCs w:val="24"/>
              </w:rPr>
              <w:t xml:space="preserve">MARRAKECH </w:t>
            </w:r>
          </w:p>
        </w:tc>
        <w:tc>
          <w:tcPr>
            <w:tcW w:w="2514" w:type="dxa"/>
            <w:shd w:val="clear" w:color="auto" w:fill="FFFFFF" w:themeFill="background1"/>
            <w:vAlign w:val="center"/>
          </w:tcPr>
          <w:p w:rsidR="0053724D"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KECH BOUTIQUE O SIMILAR 4*</w:t>
            </w:r>
          </w:p>
        </w:tc>
        <w:tc>
          <w:tcPr>
            <w:tcW w:w="2763" w:type="dxa"/>
            <w:shd w:val="clear" w:color="auto" w:fill="FFFFFF" w:themeFill="background1"/>
            <w:vAlign w:val="center"/>
          </w:tcPr>
          <w:p w:rsidR="0053724D"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PALM PLAZA O SIMILAR 5*</w:t>
            </w:r>
          </w:p>
        </w:tc>
        <w:tc>
          <w:tcPr>
            <w:tcW w:w="2486" w:type="dxa"/>
            <w:shd w:val="clear" w:color="auto" w:fill="FFFFFF" w:themeFill="background1"/>
            <w:vAlign w:val="center"/>
          </w:tcPr>
          <w:p w:rsidR="0053724D"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KENZI MENARA PALACE O SIMILAR 5*LUJO</w:t>
            </w:r>
          </w:p>
        </w:tc>
      </w:tr>
      <w:tr w:rsidR="004A1E2F" w:rsidTr="0053724D">
        <w:trPr>
          <w:trHeight w:val="696"/>
          <w:jc w:val="center"/>
        </w:trPr>
        <w:tc>
          <w:tcPr>
            <w:tcW w:w="2984" w:type="dxa"/>
            <w:vAlign w:val="center"/>
          </w:tcPr>
          <w:p w:rsidR="004A1E2F" w:rsidRPr="000D18EB" w:rsidRDefault="004A1E2F" w:rsidP="00FB36F2">
            <w:pPr>
              <w:jc w:val="center"/>
              <w:rPr>
                <w:rStyle w:val="space1"/>
                <w:rFonts w:ascii="Arial Narrow" w:hAnsi="Arial Narrow"/>
                <w:b/>
                <w:sz w:val="24"/>
                <w:szCs w:val="24"/>
              </w:rPr>
            </w:pPr>
            <w:r>
              <w:rPr>
                <w:rStyle w:val="space1"/>
                <w:rFonts w:ascii="Arial Narrow" w:hAnsi="Arial Narrow"/>
                <w:b/>
                <w:sz w:val="24"/>
                <w:szCs w:val="24"/>
              </w:rPr>
              <w:t>FEZ</w:t>
            </w:r>
          </w:p>
        </w:tc>
        <w:tc>
          <w:tcPr>
            <w:tcW w:w="2514" w:type="dxa"/>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VOLUBILIS O SIMILAR 4*</w:t>
            </w:r>
          </w:p>
        </w:tc>
        <w:tc>
          <w:tcPr>
            <w:tcW w:w="2763" w:type="dxa"/>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BARCELÓ O SIMILAR 5*</w:t>
            </w:r>
          </w:p>
        </w:tc>
        <w:tc>
          <w:tcPr>
            <w:tcW w:w="2486" w:type="dxa"/>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LES MÉRINIDES O SIMILAR 5*LUJO</w:t>
            </w:r>
          </w:p>
        </w:tc>
      </w:tr>
      <w:tr w:rsidR="004A1E2F" w:rsidTr="008D6E1A">
        <w:trPr>
          <w:trHeight w:val="696"/>
          <w:jc w:val="center"/>
        </w:trPr>
        <w:tc>
          <w:tcPr>
            <w:tcW w:w="2984" w:type="dxa"/>
            <w:vAlign w:val="center"/>
          </w:tcPr>
          <w:p w:rsidR="004A1E2F" w:rsidRDefault="004A1E2F" w:rsidP="00FB36F2">
            <w:pPr>
              <w:jc w:val="center"/>
              <w:rPr>
                <w:rStyle w:val="space1"/>
                <w:rFonts w:ascii="Arial Narrow" w:hAnsi="Arial Narrow"/>
                <w:b/>
                <w:sz w:val="24"/>
                <w:szCs w:val="24"/>
              </w:rPr>
            </w:pPr>
            <w:r w:rsidRPr="004A1E2F">
              <w:rPr>
                <w:rStyle w:val="space1"/>
                <w:rFonts w:ascii="Arial Narrow" w:hAnsi="Arial Narrow"/>
                <w:b/>
                <w:sz w:val="24"/>
                <w:szCs w:val="24"/>
              </w:rPr>
              <w:t>CHAOUEN</w:t>
            </w:r>
          </w:p>
        </w:tc>
        <w:tc>
          <w:tcPr>
            <w:tcW w:w="2514" w:type="dxa"/>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b/>
                <w:sz w:val="24"/>
                <w:szCs w:val="24"/>
                <w:lang w:val="es-ES"/>
              </w:rPr>
              <w:t>PARADOR O SIMILAR 4* Y 5*</w:t>
            </w:r>
          </w:p>
        </w:tc>
        <w:tc>
          <w:tcPr>
            <w:tcW w:w="5250" w:type="dxa"/>
            <w:gridSpan w:val="2"/>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cs="Thasadith-Regular"/>
                <w:b/>
                <w:sz w:val="24"/>
                <w:szCs w:val="24"/>
              </w:rPr>
              <w:t>RYAD LINA O SIMILAR 5*LUJO</w:t>
            </w:r>
          </w:p>
        </w:tc>
      </w:tr>
      <w:tr w:rsidR="004A1E2F" w:rsidTr="00BD4156">
        <w:trPr>
          <w:trHeight w:val="696"/>
          <w:jc w:val="center"/>
        </w:trPr>
        <w:tc>
          <w:tcPr>
            <w:tcW w:w="2984" w:type="dxa"/>
            <w:vAlign w:val="center"/>
          </w:tcPr>
          <w:p w:rsidR="004A1E2F" w:rsidRDefault="004A1E2F" w:rsidP="00FB36F2">
            <w:pPr>
              <w:jc w:val="center"/>
              <w:rPr>
                <w:rStyle w:val="space1"/>
                <w:rFonts w:ascii="Arial Narrow" w:hAnsi="Arial Narrow"/>
                <w:b/>
                <w:sz w:val="24"/>
                <w:szCs w:val="24"/>
              </w:rPr>
            </w:pPr>
            <w:r w:rsidRPr="004A1E2F">
              <w:rPr>
                <w:rStyle w:val="space1"/>
                <w:rFonts w:ascii="Arial Narrow" w:hAnsi="Arial Narrow"/>
                <w:b/>
                <w:sz w:val="24"/>
                <w:szCs w:val="24"/>
              </w:rPr>
              <w:t>TÁNGER</w:t>
            </w:r>
          </w:p>
        </w:tc>
        <w:tc>
          <w:tcPr>
            <w:tcW w:w="2514" w:type="dxa"/>
            <w:shd w:val="clear" w:color="auto" w:fill="FFFFFF" w:themeFill="background1"/>
            <w:vAlign w:val="center"/>
          </w:tcPr>
          <w:p w:rsidR="004A1E2F" w:rsidRPr="004A1E2F" w:rsidRDefault="00C53C4A" w:rsidP="00FB36F2">
            <w:pPr>
              <w:contextualSpacing/>
              <w:jc w:val="center"/>
              <w:rPr>
                <w:rFonts w:ascii="Arial Narrow" w:hAnsi="Arial Narrow"/>
                <w:b/>
                <w:sz w:val="24"/>
                <w:szCs w:val="24"/>
                <w:lang w:val="es-ES"/>
              </w:rPr>
            </w:pPr>
            <w:r w:rsidRPr="00C53C4A">
              <w:rPr>
                <w:rFonts w:ascii="Arial Narrow" w:hAnsi="Arial Narrow"/>
                <w:b/>
                <w:sz w:val="24"/>
                <w:szCs w:val="24"/>
                <w:lang w:val="es-ES"/>
              </w:rPr>
              <w:t>KENZI SOLAZUR O SIMILAR 4*</w:t>
            </w:r>
          </w:p>
        </w:tc>
        <w:tc>
          <w:tcPr>
            <w:tcW w:w="5250" w:type="dxa"/>
            <w:gridSpan w:val="2"/>
            <w:shd w:val="clear" w:color="auto" w:fill="FFFFFF" w:themeFill="background1"/>
            <w:vAlign w:val="center"/>
          </w:tcPr>
          <w:p w:rsidR="004A1E2F" w:rsidRPr="004A1E2F" w:rsidRDefault="004A1E2F" w:rsidP="00FB36F2">
            <w:pPr>
              <w:contextualSpacing/>
              <w:jc w:val="center"/>
              <w:rPr>
                <w:rFonts w:ascii="Arial Narrow" w:hAnsi="Arial Narrow"/>
                <w:b/>
                <w:sz w:val="24"/>
                <w:szCs w:val="24"/>
                <w:lang w:val="es-ES"/>
              </w:rPr>
            </w:pPr>
            <w:r w:rsidRPr="004A1E2F">
              <w:rPr>
                <w:rFonts w:ascii="Arial Narrow" w:hAnsi="Arial Narrow" w:cs="Thasadith-Regular"/>
                <w:b/>
                <w:sz w:val="24"/>
                <w:szCs w:val="24"/>
              </w:rPr>
              <w:t>MÖVENPICK O SIMILAR 5* Y 5*LUJO</w:t>
            </w:r>
          </w:p>
        </w:tc>
      </w:tr>
    </w:tbl>
    <w:p w:rsidR="000E1643" w:rsidRDefault="000E1643" w:rsidP="001339EB">
      <w:pPr>
        <w:rPr>
          <w:rStyle w:val="space1"/>
          <w:rFonts w:ascii="Arial Narrow" w:hAnsi="Arial Narrow"/>
          <w:b/>
          <w:color w:val="C00000"/>
          <w:sz w:val="24"/>
          <w:szCs w:val="24"/>
        </w:rPr>
      </w:pPr>
    </w:p>
    <w:p w:rsidR="0053724D" w:rsidRDefault="0053724D" w:rsidP="001339EB">
      <w:pPr>
        <w:rPr>
          <w:rStyle w:val="space1"/>
          <w:rFonts w:ascii="Arial Narrow" w:hAnsi="Arial Narrow"/>
          <w:b/>
          <w:color w:val="C00000"/>
          <w:sz w:val="24"/>
          <w:szCs w:val="24"/>
        </w:rPr>
      </w:pPr>
    </w:p>
    <w:p w:rsidR="00FB36F2" w:rsidRDefault="00FB36F2" w:rsidP="00FB36F2">
      <w:pPr>
        <w:rPr>
          <w:rStyle w:val="space1"/>
          <w:sz w:val="24"/>
          <w:szCs w:val="24"/>
        </w:rPr>
      </w:pPr>
      <w:r>
        <w:rPr>
          <w:rStyle w:val="space1"/>
          <w:rFonts w:ascii="Arial Narrow" w:hAnsi="Arial Narrow"/>
          <w:b/>
          <w:color w:val="C00000"/>
          <w:sz w:val="24"/>
          <w:szCs w:val="24"/>
        </w:rPr>
        <w:t>CONDICIONES GENERALES</w:t>
      </w:r>
    </w:p>
    <w:p w:rsidR="00FB36F2" w:rsidRDefault="00FB36F2" w:rsidP="00FB36F2">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B36F2" w:rsidRDefault="00FB36F2" w:rsidP="00FB36F2">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B36F2" w:rsidRDefault="00FB36F2" w:rsidP="00FB36F2">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B36F2" w:rsidRDefault="00FB36F2" w:rsidP="00FB36F2">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B36F2" w:rsidRDefault="00FB36F2" w:rsidP="00FB36F2">
      <w:pPr>
        <w:spacing w:after="0" w:line="240" w:lineRule="auto"/>
        <w:rPr>
          <w:rStyle w:val="space1"/>
          <w:rFonts w:ascii="Calibri" w:hAnsi="Calibri"/>
          <w:sz w:val="24"/>
          <w:szCs w:val="24"/>
        </w:rPr>
      </w:pPr>
    </w:p>
    <w:p w:rsidR="00FB36F2" w:rsidRDefault="00FB36F2" w:rsidP="00FB36F2">
      <w:pPr>
        <w:spacing w:after="0" w:line="240" w:lineRule="auto"/>
        <w:rPr>
          <w:rStyle w:val="space1"/>
          <w:rFonts w:ascii="Arial Narrow" w:hAnsi="Arial Narrow"/>
          <w:sz w:val="24"/>
          <w:szCs w:val="24"/>
        </w:rPr>
      </w:pPr>
    </w:p>
    <w:p w:rsidR="00FB36F2" w:rsidRDefault="00FB36F2" w:rsidP="00FB36F2">
      <w:pPr>
        <w:spacing w:after="0" w:line="240" w:lineRule="auto"/>
        <w:rPr>
          <w:rFonts w:ascii="Calibri" w:hAnsi="Calibri"/>
          <w:b/>
          <w:bCs/>
          <w:sz w:val="20"/>
          <w:szCs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A678B3" w:rsidRDefault="00A678B3" w:rsidP="00C5405B">
      <w:pPr>
        <w:pStyle w:val="text"/>
        <w:rPr>
          <w:rFonts w:ascii="Arial Narrow" w:eastAsiaTheme="minorHAnsi" w:hAnsi="Arial Narrow" w:cstheme="minorBidi"/>
          <w:b/>
          <w:bCs/>
          <w:szCs w:val="22"/>
          <w:lang w:val="es-CO" w:eastAsia="en-US"/>
        </w:rPr>
      </w:pPr>
    </w:p>
    <w:p w:rsidR="00C5405B" w:rsidRDefault="00C5405B" w:rsidP="00C5405B">
      <w:pPr>
        <w:pStyle w:val="text"/>
        <w:rPr>
          <w:rFonts w:ascii="Arial Narrow" w:hAnsi="Arial Narrow"/>
          <w:b/>
          <w:color w:val="C00000"/>
          <w:sz w:val="24"/>
          <w:szCs w:val="24"/>
        </w:rPr>
      </w:pPr>
    </w:p>
    <w:p w:rsidR="00FB36F2" w:rsidRDefault="00FB36F2" w:rsidP="00FB36F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FB36F2" w:rsidRDefault="00FB36F2" w:rsidP="00FB36F2">
      <w:pPr>
        <w:pStyle w:val="text"/>
        <w:jc w:val="center"/>
        <w:rPr>
          <w:rFonts w:ascii="Arial Narrow" w:hAnsi="Arial Narrow"/>
          <w:b/>
          <w:sz w:val="24"/>
          <w:szCs w:val="24"/>
        </w:rPr>
      </w:pPr>
    </w:p>
    <w:p w:rsidR="00FB36F2" w:rsidRDefault="00FB36F2" w:rsidP="00FB36F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FB36F2" w:rsidRDefault="00755FE6" w:rsidP="00FB36F2">
      <w:pPr>
        <w:pStyle w:val="text"/>
        <w:rPr>
          <w:rFonts w:ascii="Arial Narrow" w:hAnsi="Arial Narrow"/>
        </w:rPr>
      </w:pPr>
      <w:r>
        <w:rPr>
          <w:rFonts w:ascii="Arial Narrow" w:hAnsi="Arial Narrow"/>
        </w:rPr>
        <w:t>INNOVA TRAVEL</w:t>
      </w:r>
      <w:r w:rsidR="00FB36F2">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B36F2" w:rsidRDefault="00FB36F2" w:rsidP="00FB36F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B36F2" w:rsidRDefault="00FB36F2" w:rsidP="00FB36F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B36F2" w:rsidRDefault="00FB36F2" w:rsidP="00FB36F2">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B36F2" w:rsidRDefault="00755FE6" w:rsidP="00FB36F2">
      <w:pPr>
        <w:pStyle w:val="P-Styleguiado"/>
        <w:rPr>
          <w:rFonts w:ascii="Arial Narrow" w:hAnsi="Arial Narrow"/>
          <w:sz w:val="18"/>
          <w:szCs w:val="18"/>
        </w:rPr>
      </w:pPr>
      <w:r>
        <w:rPr>
          <w:rFonts w:ascii="Arial Narrow" w:hAnsi="Arial Narrow"/>
        </w:rPr>
        <w:t>RNT N°Q64397 INNOVA TRAVEL</w:t>
      </w:r>
      <w:r w:rsidR="00FB36F2">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FB36F2" w:rsidRDefault="00FB36F2" w:rsidP="00FB36F2">
      <w:pPr>
        <w:spacing w:after="0"/>
        <w:rPr>
          <w:rFonts w:ascii="Arial Narrow" w:hAnsi="Arial Narrow"/>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hasadith-Regular">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-357448</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25pt;height:11.25pt" o:bullet="t">
        <v:imagedata r:id="rId1" o:title="mso7CC3"/>
      </v:shape>
    </w:pict>
  </w:numPicBullet>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DCC"/>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5EA"/>
    <w:rsid w:val="000A67E6"/>
    <w:rsid w:val="000B11D6"/>
    <w:rsid w:val="000B5D3C"/>
    <w:rsid w:val="000C63E0"/>
    <w:rsid w:val="000C7C23"/>
    <w:rsid w:val="000D158B"/>
    <w:rsid w:val="000D18EB"/>
    <w:rsid w:val="000D1B17"/>
    <w:rsid w:val="000D4396"/>
    <w:rsid w:val="000E125F"/>
    <w:rsid w:val="000E1643"/>
    <w:rsid w:val="000E2654"/>
    <w:rsid w:val="000E49A9"/>
    <w:rsid w:val="000E6AC5"/>
    <w:rsid w:val="000E6D75"/>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A2F73"/>
    <w:rsid w:val="001A33B8"/>
    <w:rsid w:val="001D03C5"/>
    <w:rsid w:val="001E78C3"/>
    <w:rsid w:val="001F0CA9"/>
    <w:rsid w:val="001F54CC"/>
    <w:rsid w:val="001F6616"/>
    <w:rsid w:val="00200B0E"/>
    <w:rsid w:val="00204BEA"/>
    <w:rsid w:val="0020511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CB9"/>
    <w:rsid w:val="002B6F26"/>
    <w:rsid w:val="002C3C7B"/>
    <w:rsid w:val="002E1A12"/>
    <w:rsid w:val="002E21C5"/>
    <w:rsid w:val="002F1F1A"/>
    <w:rsid w:val="002F4D95"/>
    <w:rsid w:val="00305A97"/>
    <w:rsid w:val="00322471"/>
    <w:rsid w:val="003355F6"/>
    <w:rsid w:val="0034261A"/>
    <w:rsid w:val="00344F7E"/>
    <w:rsid w:val="0035162D"/>
    <w:rsid w:val="00357E37"/>
    <w:rsid w:val="00360DCF"/>
    <w:rsid w:val="00377392"/>
    <w:rsid w:val="00384606"/>
    <w:rsid w:val="003853DA"/>
    <w:rsid w:val="00386207"/>
    <w:rsid w:val="00393468"/>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581"/>
    <w:rsid w:val="00467B3C"/>
    <w:rsid w:val="00471853"/>
    <w:rsid w:val="00475686"/>
    <w:rsid w:val="00476747"/>
    <w:rsid w:val="00487893"/>
    <w:rsid w:val="00492BD7"/>
    <w:rsid w:val="00493E40"/>
    <w:rsid w:val="00497770"/>
    <w:rsid w:val="004A1E2F"/>
    <w:rsid w:val="004B14EF"/>
    <w:rsid w:val="004C033F"/>
    <w:rsid w:val="004E0C36"/>
    <w:rsid w:val="004E1D8C"/>
    <w:rsid w:val="004F0AEA"/>
    <w:rsid w:val="004F658D"/>
    <w:rsid w:val="00500AFC"/>
    <w:rsid w:val="00502BD2"/>
    <w:rsid w:val="00506AE0"/>
    <w:rsid w:val="00507402"/>
    <w:rsid w:val="0052294F"/>
    <w:rsid w:val="00532514"/>
    <w:rsid w:val="00532FDE"/>
    <w:rsid w:val="0053724D"/>
    <w:rsid w:val="0055255A"/>
    <w:rsid w:val="00555C7A"/>
    <w:rsid w:val="005672EE"/>
    <w:rsid w:val="005766D3"/>
    <w:rsid w:val="00577553"/>
    <w:rsid w:val="005A1891"/>
    <w:rsid w:val="005A1C89"/>
    <w:rsid w:val="005A3FD3"/>
    <w:rsid w:val="005B7DB0"/>
    <w:rsid w:val="005C064A"/>
    <w:rsid w:val="005C5B15"/>
    <w:rsid w:val="005C5E03"/>
    <w:rsid w:val="005D0B4A"/>
    <w:rsid w:val="005D4358"/>
    <w:rsid w:val="005D60BD"/>
    <w:rsid w:val="005D7B4F"/>
    <w:rsid w:val="005F0F9B"/>
    <w:rsid w:val="005F2A03"/>
    <w:rsid w:val="005F32F7"/>
    <w:rsid w:val="005F499E"/>
    <w:rsid w:val="005F509D"/>
    <w:rsid w:val="00616F24"/>
    <w:rsid w:val="00620189"/>
    <w:rsid w:val="00623731"/>
    <w:rsid w:val="006263E5"/>
    <w:rsid w:val="00653F99"/>
    <w:rsid w:val="00673E8E"/>
    <w:rsid w:val="00677C8A"/>
    <w:rsid w:val="00677E72"/>
    <w:rsid w:val="00680012"/>
    <w:rsid w:val="00683DB7"/>
    <w:rsid w:val="00686E03"/>
    <w:rsid w:val="006946AC"/>
    <w:rsid w:val="006A27E9"/>
    <w:rsid w:val="006A63B8"/>
    <w:rsid w:val="006A78A6"/>
    <w:rsid w:val="006B5502"/>
    <w:rsid w:val="006B6DD4"/>
    <w:rsid w:val="006C333B"/>
    <w:rsid w:val="006C44A1"/>
    <w:rsid w:val="006C4ACA"/>
    <w:rsid w:val="006C5B50"/>
    <w:rsid w:val="006C5DF7"/>
    <w:rsid w:val="006C6587"/>
    <w:rsid w:val="006D1429"/>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55FE6"/>
    <w:rsid w:val="0076034D"/>
    <w:rsid w:val="00765708"/>
    <w:rsid w:val="00772E0D"/>
    <w:rsid w:val="007838FB"/>
    <w:rsid w:val="00784F0F"/>
    <w:rsid w:val="00785D7F"/>
    <w:rsid w:val="0078754C"/>
    <w:rsid w:val="0079084A"/>
    <w:rsid w:val="00795E47"/>
    <w:rsid w:val="007B7B94"/>
    <w:rsid w:val="007C0DB7"/>
    <w:rsid w:val="007E4127"/>
    <w:rsid w:val="007E4583"/>
    <w:rsid w:val="007E5DE9"/>
    <w:rsid w:val="007E684B"/>
    <w:rsid w:val="007F00BD"/>
    <w:rsid w:val="007F2E9C"/>
    <w:rsid w:val="0081348A"/>
    <w:rsid w:val="00817BF4"/>
    <w:rsid w:val="00820FEA"/>
    <w:rsid w:val="00823434"/>
    <w:rsid w:val="008356D8"/>
    <w:rsid w:val="00851DCC"/>
    <w:rsid w:val="00862859"/>
    <w:rsid w:val="008667B6"/>
    <w:rsid w:val="00874FEB"/>
    <w:rsid w:val="00880B18"/>
    <w:rsid w:val="00882924"/>
    <w:rsid w:val="008960B0"/>
    <w:rsid w:val="008A5E77"/>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9F7C1F"/>
    <w:rsid w:val="00A00AF3"/>
    <w:rsid w:val="00A0359B"/>
    <w:rsid w:val="00A06B12"/>
    <w:rsid w:val="00A158D9"/>
    <w:rsid w:val="00A21A75"/>
    <w:rsid w:val="00A23D6B"/>
    <w:rsid w:val="00A35D95"/>
    <w:rsid w:val="00A372BB"/>
    <w:rsid w:val="00A4581F"/>
    <w:rsid w:val="00A53015"/>
    <w:rsid w:val="00A5745C"/>
    <w:rsid w:val="00A607DE"/>
    <w:rsid w:val="00A678B3"/>
    <w:rsid w:val="00A72399"/>
    <w:rsid w:val="00A81BAE"/>
    <w:rsid w:val="00A92896"/>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79FB"/>
    <w:rsid w:val="00B81AD3"/>
    <w:rsid w:val="00B82DCE"/>
    <w:rsid w:val="00B93D06"/>
    <w:rsid w:val="00B947EB"/>
    <w:rsid w:val="00B94EE9"/>
    <w:rsid w:val="00BB2FA6"/>
    <w:rsid w:val="00BB53A2"/>
    <w:rsid w:val="00BD12E6"/>
    <w:rsid w:val="00BE1A11"/>
    <w:rsid w:val="00BE2092"/>
    <w:rsid w:val="00BE2CFA"/>
    <w:rsid w:val="00BE4BDD"/>
    <w:rsid w:val="00BE5EF1"/>
    <w:rsid w:val="00BF5D84"/>
    <w:rsid w:val="00BF5DB0"/>
    <w:rsid w:val="00C012A3"/>
    <w:rsid w:val="00C05CE1"/>
    <w:rsid w:val="00C11874"/>
    <w:rsid w:val="00C127AF"/>
    <w:rsid w:val="00C155E3"/>
    <w:rsid w:val="00C215C6"/>
    <w:rsid w:val="00C241B9"/>
    <w:rsid w:val="00C27A55"/>
    <w:rsid w:val="00C3120E"/>
    <w:rsid w:val="00C52C7D"/>
    <w:rsid w:val="00C53C4A"/>
    <w:rsid w:val="00C5405B"/>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56B30"/>
    <w:rsid w:val="00D70311"/>
    <w:rsid w:val="00D727C5"/>
    <w:rsid w:val="00D829B8"/>
    <w:rsid w:val="00D91F06"/>
    <w:rsid w:val="00D9531C"/>
    <w:rsid w:val="00DA1BC2"/>
    <w:rsid w:val="00DA6CB7"/>
    <w:rsid w:val="00DC54B7"/>
    <w:rsid w:val="00DD2857"/>
    <w:rsid w:val="00DE0BF6"/>
    <w:rsid w:val="00DE76A0"/>
    <w:rsid w:val="00DF28A9"/>
    <w:rsid w:val="00E03AA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1418"/>
    <w:rsid w:val="00F41597"/>
    <w:rsid w:val="00F520D1"/>
    <w:rsid w:val="00F5656D"/>
    <w:rsid w:val="00F57AC4"/>
    <w:rsid w:val="00F65265"/>
    <w:rsid w:val="00F735CA"/>
    <w:rsid w:val="00F82E57"/>
    <w:rsid w:val="00F9018F"/>
    <w:rsid w:val="00F97672"/>
    <w:rsid w:val="00FA2115"/>
    <w:rsid w:val="00FB12CA"/>
    <w:rsid w:val="00FB1CD7"/>
    <w:rsid w:val="00FB2ACB"/>
    <w:rsid w:val="00FB338A"/>
    <w:rsid w:val="00FB36F2"/>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186282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0795385">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1175925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0123407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2729674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67A417-E71A-4C4F-BEF3-C4CC5E398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1969</Words>
  <Characters>10832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18</cp:revision>
  <dcterms:created xsi:type="dcterms:W3CDTF">2023-04-21T16:37:00Z</dcterms:created>
  <dcterms:modified xsi:type="dcterms:W3CDTF">2026-01-20T23:58:00Z</dcterms:modified>
</cp:coreProperties>
</file>