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AEF53" w14:textId="77777777" w:rsidR="00AC0618" w:rsidRDefault="00B95996" w:rsidP="00E774C8">
      <w:pPr>
        <w:spacing w:after="0" w:line="240" w:lineRule="auto"/>
        <w:jc w:val="center"/>
        <w:rPr>
          <w:rFonts w:ascii="Arial Narrow" w:hAnsi="Arial Narrow"/>
          <w:b/>
          <w:color w:val="C00000"/>
          <w:sz w:val="40"/>
          <w:szCs w:val="28"/>
        </w:rPr>
      </w:pPr>
      <w:r>
        <w:rPr>
          <w:rFonts w:ascii="Arial Narrow" w:hAnsi="Arial Narrow"/>
          <w:b/>
          <w:color w:val="C00000"/>
          <w:sz w:val="40"/>
          <w:szCs w:val="28"/>
        </w:rPr>
        <w:t>COLORES DEL PERÚ</w:t>
      </w:r>
    </w:p>
    <w:p w14:paraId="5E7C16EC" w14:textId="77777777" w:rsidR="00EA02F2" w:rsidRDefault="00D6456A" w:rsidP="00E774C8">
      <w:pPr>
        <w:spacing w:after="0" w:line="240" w:lineRule="auto"/>
        <w:jc w:val="center"/>
        <w:rPr>
          <w:rFonts w:ascii="Arial Narrow" w:hAnsi="Arial Narrow"/>
          <w:i/>
          <w:color w:val="C00000"/>
          <w:sz w:val="24"/>
        </w:rPr>
      </w:pPr>
      <w:r w:rsidRPr="00D6456A">
        <w:rPr>
          <w:rFonts w:ascii="Arial Narrow" w:hAnsi="Arial Narrow"/>
          <w:i/>
          <w:color w:val="C00000"/>
          <w:sz w:val="24"/>
        </w:rPr>
        <w:t xml:space="preserve">Lima, Cusco, </w:t>
      </w:r>
      <w:r w:rsidR="00C03C70" w:rsidRPr="00D6456A">
        <w:rPr>
          <w:rFonts w:ascii="Arial Narrow" w:hAnsi="Arial Narrow"/>
          <w:i/>
          <w:color w:val="C00000"/>
          <w:sz w:val="24"/>
        </w:rPr>
        <w:t>Machu Picchu</w:t>
      </w:r>
      <w:r w:rsidR="00C03C70">
        <w:rPr>
          <w:rFonts w:ascii="Arial Narrow" w:hAnsi="Arial Narrow"/>
          <w:i/>
          <w:color w:val="C00000"/>
          <w:sz w:val="24"/>
        </w:rPr>
        <w:t xml:space="preserve"> </w:t>
      </w:r>
      <w:r w:rsidR="006A1514" w:rsidRPr="00D6456A">
        <w:rPr>
          <w:rFonts w:ascii="Arial Narrow" w:hAnsi="Arial Narrow"/>
          <w:i/>
          <w:color w:val="C00000"/>
          <w:sz w:val="24"/>
        </w:rPr>
        <w:t>y</w:t>
      </w:r>
      <w:r w:rsidR="00C03C70">
        <w:rPr>
          <w:rFonts w:ascii="Arial Narrow" w:hAnsi="Arial Narrow"/>
          <w:i/>
          <w:color w:val="C00000"/>
          <w:sz w:val="24"/>
        </w:rPr>
        <w:t xml:space="preserve"> Montaña de siete colores</w:t>
      </w:r>
    </w:p>
    <w:p w14:paraId="5988386B" w14:textId="77777777" w:rsidR="00EA02F2" w:rsidRDefault="00EA02F2" w:rsidP="00E774C8">
      <w:pPr>
        <w:spacing w:after="0" w:line="240" w:lineRule="auto"/>
        <w:jc w:val="center"/>
        <w:rPr>
          <w:rFonts w:ascii="Arial Narrow" w:hAnsi="Arial Narrow"/>
          <w:b/>
          <w:color w:val="C00000"/>
          <w:sz w:val="28"/>
          <w:szCs w:val="28"/>
        </w:rPr>
      </w:pPr>
    </w:p>
    <w:p w14:paraId="59E95529" w14:textId="77777777" w:rsidR="00A35D95" w:rsidRPr="00823434" w:rsidRDefault="00C03C70" w:rsidP="00E774C8">
      <w:pPr>
        <w:spacing w:after="0" w:line="240" w:lineRule="auto"/>
        <w:jc w:val="center"/>
        <w:rPr>
          <w:rFonts w:ascii="Arial Narrow" w:hAnsi="Arial Narrow"/>
          <w:b/>
          <w:color w:val="C00000"/>
          <w:sz w:val="28"/>
          <w:szCs w:val="28"/>
        </w:rPr>
      </w:pPr>
      <w:r>
        <w:rPr>
          <w:rFonts w:ascii="Arial Narrow" w:hAnsi="Arial Narrow"/>
          <w:b/>
          <w:color w:val="C00000"/>
          <w:sz w:val="28"/>
          <w:szCs w:val="28"/>
        </w:rPr>
        <w:t>6</w:t>
      </w:r>
      <w:r w:rsidR="00A35D95" w:rsidRPr="00823434">
        <w:rPr>
          <w:rFonts w:ascii="Arial Narrow" w:hAnsi="Arial Narrow"/>
          <w:b/>
          <w:color w:val="C00000"/>
          <w:sz w:val="28"/>
          <w:szCs w:val="28"/>
        </w:rPr>
        <w:t xml:space="preserve"> días – </w:t>
      </w:r>
      <w:r>
        <w:rPr>
          <w:rFonts w:ascii="Arial Narrow" w:hAnsi="Arial Narrow"/>
          <w:b/>
          <w:color w:val="C00000"/>
          <w:sz w:val="28"/>
          <w:szCs w:val="28"/>
        </w:rPr>
        <w:t>5</w:t>
      </w:r>
      <w:r w:rsidR="00A35D95" w:rsidRPr="00823434">
        <w:rPr>
          <w:rFonts w:ascii="Arial Narrow" w:hAnsi="Arial Narrow"/>
          <w:b/>
          <w:color w:val="C00000"/>
          <w:sz w:val="28"/>
          <w:szCs w:val="28"/>
        </w:rPr>
        <w:t xml:space="preserve"> noches</w:t>
      </w:r>
    </w:p>
    <w:p w14:paraId="6774DC23" w14:textId="77777777" w:rsidR="0078754C" w:rsidRPr="00823434" w:rsidRDefault="0078754C" w:rsidP="00E774C8">
      <w:pPr>
        <w:spacing w:after="0" w:line="240" w:lineRule="auto"/>
        <w:jc w:val="both"/>
        <w:rPr>
          <w:rFonts w:ascii="Arial Narrow" w:hAnsi="Arial Narrow"/>
          <w:sz w:val="24"/>
          <w:szCs w:val="24"/>
        </w:rPr>
      </w:pPr>
    </w:p>
    <w:p w14:paraId="092E072E" w14:textId="77777777" w:rsidR="000247C5" w:rsidRDefault="000247C5" w:rsidP="006B2E0D">
      <w:pPr>
        <w:spacing w:after="0" w:line="240" w:lineRule="auto"/>
        <w:jc w:val="center"/>
        <w:rPr>
          <w:rFonts w:ascii="Arial Narrow" w:eastAsia="Adobe Fangsong Std R" w:hAnsi="Arial Narrow"/>
          <w:b/>
          <w:bCs/>
          <w:color w:val="C00000"/>
          <w:sz w:val="28"/>
          <w:szCs w:val="24"/>
        </w:rPr>
      </w:pPr>
    </w:p>
    <w:p w14:paraId="45D628BB" w14:textId="77777777" w:rsidR="00731B1B" w:rsidRPr="00823434" w:rsidRDefault="00731B1B" w:rsidP="006B2E0D">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3E5708A" w14:textId="77777777" w:rsidR="000247C5" w:rsidRDefault="000247C5" w:rsidP="000247C5">
      <w:pPr>
        <w:spacing w:after="0" w:line="240" w:lineRule="auto"/>
        <w:rPr>
          <w:rFonts w:ascii="Arial Narrow" w:hAnsi="Arial Narrow"/>
          <w:i/>
          <w:color w:val="C00000"/>
          <w:sz w:val="24"/>
        </w:rPr>
      </w:pPr>
    </w:p>
    <w:p w14:paraId="541B3978" w14:textId="77777777" w:rsidR="000247C5" w:rsidRDefault="000247C5" w:rsidP="000247C5">
      <w:pPr>
        <w:spacing w:after="0" w:line="240" w:lineRule="auto"/>
        <w:rPr>
          <w:rFonts w:ascii="Arial Narrow" w:hAnsi="Arial Narrow"/>
          <w:i/>
          <w:color w:val="C00000"/>
          <w:sz w:val="24"/>
        </w:rPr>
      </w:pPr>
    </w:p>
    <w:p w14:paraId="33789A8B" w14:textId="77777777" w:rsidR="00731B1B" w:rsidRPr="000247C5" w:rsidRDefault="000247C5" w:rsidP="000247C5">
      <w:pPr>
        <w:spacing w:after="0" w:line="240" w:lineRule="auto"/>
        <w:rPr>
          <w:rFonts w:ascii="Arial Narrow" w:hAnsi="Arial Narrow"/>
          <w:i/>
          <w:color w:val="C00000"/>
          <w:sz w:val="24"/>
        </w:rPr>
      </w:pPr>
      <w:r>
        <w:rPr>
          <w:rFonts w:ascii="Arial Narrow" w:hAnsi="Arial Narrow"/>
          <w:i/>
          <w:color w:val="C00000"/>
          <w:sz w:val="24"/>
        </w:rPr>
        <w:t xml:space="preserve">SALIDAS: DIARIAS  </w:t>
      </w:r>
      <w:r w:rsidRPr="00D6456A">
        <w:rPr>
          <w:rFonts w:ascii="Arial Narrow" w:hAnsi="Arial Narrow"/>
          <w:i/>
          <w:color w:val="C00000"/>
          <w:sz w:val="24"/>
        </w:rPr>
        <w:t xml:space="preserve"> </w:t>
      </w:r>
    </w:p>
    <w:p w14:paraId="34CD9A31" w14:textId="77777777" w:rsidR="00823434" w:rsidRPr="00D6456A" w:rsidRDefault="00823434" w:rsidP="00D6456A">
      <w:pPr>
        <w:pStyle w:val="western"/>
        <w:jc w:val="both"/>
        <w:rPr>
          <w:rFonts w:ascii="Arial Narrow" w:hAnsi="Arial Narrow" w:cs="Adelle EB"/>
          <w:b/>
          <w:bCs/>
          <w:color w:val="C00000"/>
          <w:sz w:val="24"/>
          <w:szCs w:val="24"/>
          <w:lang w:val="es-ES"/>
        </w:rPr>
      </w:pPr>
      <w:r w:rsidRPr="00C96325">
        <w:rPr>
          <w:rFonts w:ascii="Arial Narrow" w:eastAsia="Adobe Fangsong Std R" w:hAnsi="Arial Narrow" w:cstheme="minorBidi"/>
          <w:b/>
          <w:bCs/>
          <w:color w:val="C00000"/>
          <w:kern w:val="0"/>
          <w:sz w:val="24"/>
          <w:szCs w:val="24"/>
          <w:lang w:val="es-CO" w:eastAsia="en-US"/>
        </w:rPr>
        <w:t xml:space="preserve">Día 1 – </w:t>
      </w:r>
      <w:r w:rsidR="00D6456A" w:rsidRPr="00D6456A">
        <w:rPr>
          <w:rFonts w:ascii="Arial Narrow" w:hAnsi="Arial Narrow" w:cs="Adelle EB"/>
          <w:b/>
          <w:bCs/>
          <w:color w:val="C00000"/>
          <w:sz w:val="24"/>
          <w:szCs w:val="24"/>
          <w:lang w:val="es-ES"/>
        </w:rPr>
        <w:t>LIMA</w:t>
      </w:r>
    </w:p>
    <w:p w14:paraId="4EA11F85" w14:textId="77777777" w:rsidR="00A72747" w:rsidRDefault="000247C5" w:rsidP="00A72747">
      <w:pPr>
        <w:spacing w:after="0"/>
        <w:jc w:val="both"/>
        <w:rPr>
          <w:rFonts w:ascii="Arial Narrow" w:hAnsi="Arial Narrow" w:cs="Adelle Lt"/>
          <w:sz w:val="24"/>
          <w:szCs w:val="24"/>
          <w:lang w:val="es-ES"/>
        </w:rPr>
      </w:pPr>
      <w:r w:rsidRPr="000247C5">
        <w:rPr>
          <w:rFonts w:ascii="Arial Narrow" w:hAnsi="Arial Narrow" w:cs="Adelle Lt"/>
          <w:sz w:val="24"/>
          <w:szCs w:val="24"/>
          <w:lang w:val="es-ES"/>
        </w:rPr>
        <w:t>Llegada a la ciudad de Lima, asistencia y traslado al hotel.  Alojamiento en Lima.</w:t>
      </w:r>
    </w:p>
    <w:p w14:paraId="1643035E" w14:textId="77777777" w:rsidR="000247C5" w:rsidRDefault="000247C5" w:rsidP="00A72747">
      <w:pPr>
        <w:spacing w:after="0"/>
        <w:jc w:val="both"/>
        <w:rPr>
          <w:rFonts w:ascii="Arial Narrow" w:hAnsi="Arial Narrow" w:cs="Adelle Lt"/>
          <w:sz w:val="24"/>
          <w:szCs w:val="24"/>
        </w:rPr>
      </w:pPr>
    </w:p>
    <w:p w14:paraId="23E4DCA8" w14:textId="77777777" w:rsidR="00AC0618" w:rsidRDefault="00823434" w:rsidP="00AC0618">
      <w:pPr>
        <w:spacing w:after="0"/>
        <w:jc w:val="both"/>
        <w:rPr>
          <w:rFonts w:ascii="Arial Narrow" w:hAnsi="Arial Narrow" w:cs="Adelle EB"/>
          <w:b/>
          <w:bCs/>
          <w:color w:val="C00000"/>
          <w:sz w:val="24"/>
          <w:szCs w:val="24"/>
        </w:rPr>
      </w:pPr>
      <w:r w:rsidRPr="00242176">
        <w:rPr>
          <w:rFonts w:ascii="Arial Narrow" w:eastAsia="Adobe Fangsong Std R" w:hAnsi="Arial Narrow"/>
          <w:b/>
          <w:bCs/>
          <w:color w:val="C00000"/>
          <w:sz w:val="24"/>
          <w:szCs w:val="24"/>
        </w:rPr>
        <w:t xml:space="preserve">Día 2 </w:t>
      </w:r>
      <w:r w:rsidR="00FB12CA">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0247C5">
        <w:rPr>
          <w:rFonts w:ascii="Arial Narrow" w:hAnsi="Arial Narrow" w:cs="Adelle EB"/>
          <w:b/>
          <w:bCs/>
          <w:color w:val="C00000"/>
          <w:sz w:val="24"/>
          <w:szCs w:val="24"/>
        </w:rPr>
        <w:t xml:space="preserve">LIMA </w:t>
      </w:r>
    </w:p>
    <w:p w14:paraId="1DF1D2A7" w14:textId="77777777" w:rsidR="00D6456A" w:rsidRDefault="00C03C70" w:rsidP="00C03C70">
      <w:pPr>
        <w:spacing w:after="0"/>
        <w:jc w:val="both"/>
        <w:rPr>
          <w:rFonts w:ascii="Arial Narrow" w:hAnsi="Arial Narrow"/>
          <w:sz w:val="24"/>
          <w:szCs w:val="24"/>
          <w:lang w:val="es-AR"/>
        </w:rPr>
      </w:pPr>
      <w:r w:rsidRPr="00C03C70">
        <w:rPr>
          <w:rFonts w:ascii="Arial Narrow" w:hAnsi="Arial Narrow"/>
          <w:sz w:val="24"/>
          <w:szCs w:val="24"/>
          <w:lang w:val="es-AR"/>
        </w:rPr>
        <w:t xml:space="preserve">Desayuno en el hotel. </w:t>
      </w:r>
      <w:r w:rsidR="000247C5" w:rsidRPr="000247C5">
        <w:rPr>
          <w:rFonts w:ascii="Arial Narrow" w:hAnsi="Arial Narrow"/>
          <w:sz w:val="24"/>
          <w:szCs w:val="24"/>
          <w:lang w:val="es-AR"/>
        </w:rPr>
        <w:t>Pasearemos por las principales calles, plazas y avenidas de la ciudad. Comenzaremos con una vista panorámica por el distrito de Miraflores. Iniciaremos por el Parque del Amor, donde observaremos la famosa escultura “El Beso”, del artista peruano Victor Delfín. Luego, observaremos la impresionante Huaca Pucllana, centro ceremonial de la cultura Lima. Continuaremos a la Plaza de Armas, donde encontraremos el Palacio de Gobierno y el Palacio Municipal. Visitaremos la Catedral y caminaremos hasta el Convento de Santo Domingo, cuyos pasillos fueron transitados por San Martín de Porres y Santa Rosa de Lima en el siglo XVII y donde actualmente yacen sus restos.  Alojamiento en Lima</w:t>
      </w:r>
      <w:r w:rsidR="000247C5">
        <w:rPr>
          <w:rFonts w:ascii="Arial Narrow" w:hAnsi="Arial Narrow"/>
          <w:sz w:val="24"/>
          <w:szCs w:val="24"/>
          <w:lang w:val="es-AR"/>
        </w:rPr>
        <w:t>.</w:t>
      </w:r>
    </w:p>
    <w:p w14:paraId="612B1E4B" w14:textId="77777777" w:rsidR="00E14441" w:rsidRDefault="00E14441" w:rsidP="00470FCD">
      <w:pPr>
        <w:pStyle w:val="western"/>
        <w:jc w:val="both"/>
        <w:rPr>
          <w:rFonts w:ascii="Arial Narrow" w:eastAsia="Adobe Fangsong Std R" w:hAnsi="Arial Narrow" w:cstheme="minorBidi"/>
          <w:b/>
          <w:bCs/>
          <w:color w:val="C00000"/>
          <w:kern w:val="0"/>
          <w:sz w:val="24"/>
          <w:szCs w:val="24"/>
          <w:lang w:val="es-CO" w:eastAsia="en-US"/>
        </w:rPr>
      </w:pPr>
    </w:p>
    <w:p w14:paraId="4E3603FA" w14:textId="77777777" w:rsidR="00C03C70" w:rsidRDefault="00823434" w:rsidP="00AC0618">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3 </w:t>
      </w:r>
      <w:r w:rsidR="00EA11D8">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0247C5">
        <w:rPr>
          <w:rFonts w:ascii="Arial Narrow" w:hAnsi="Arial Narrow" w:cs="Adelle EB"/>
          <w:b/>
          <w:bCs/>
          <w:color w:val="C00000"/>
          <w:sz w:val="24"/>
          <w:szCs w:val="24"/>
          <w:lang w:val="es-ES"/>
        </w:rPr>
        <w:t xml:space="preserve">LIMA – CUSCO. </w:t>
      </w:r>
      <w:r w:rsidR="000247C5" w:rsidRPr="000247C5">
        <w:rPr>
          <w:rFonts w:ascii="Arial Narrow" w:hAnsi="Arial Narrow" w:cs="Adelle EB"/>
          <w:b/>
          <w:bCs/>
          <w:color w:val="C00000"/>
          <w:sz w:val="24"/>
          <w:szCs w:val="24"/>
          <w:lang w:val="es-ES"/>
        </w:rPr>
        <w:t>(Considerar vuelos lleguen a Cusco máximo 11:30am)</w:t>
      </w:r>
    </w:p>
    <w:p w14:paraId="09437AC5" w14:textId="77777777" w:rsidR="00AC65A0" w:rsidRDefault="000247C5" w:rsidP="00C03C70">
      <w:pPr>
        <w:pStyle w:val="western"/>
        <w:jc w:val="both"/>
        <w:rPr>
          <w:rFonts w:ascii="Arial Narrow" w:hAnsi="Arial Narrow"/>
          <w:sz w:val="24"/>
          <w:szCs w:val="24"/>
          <w:lang w:val="es-AR"/>
        </w:rPr>
      </w:pPr>
      <w:r>
        <w:rPr>
          <w:rFonts w:ascii="Arial Narrow" w:hAnsi="Arial Narrow"/>
          <w:sz w:val="24"/>
          <w:szCs w:val="24"/>
          <w:lang w:val="es-AR"/>
        </w:rPr>
        <w:t xml:space="preserve">Desayuno. </w:t>
      </w:r>
      <w:r w:rsidRPr="000247C5">
        <w:rPr>
          <w:rFonts w:ascii="Arial Narrow" w:hAnsi="Arial Narrow"/>
          <w:sz w:val="24"/>
          <w:szCs w:val="24"/>
          <w:lang w:val="es-AR"/>
        </w:rPr>
        <w:t>Traslado al aeropuerto para nuestra salida a Cusco. A la llegada, asistencia y traslado al hotel.  Por la tarde ascenderemos al Parque Arqueológico de Sacsayhuaman, e iniciaremos la excursión visitando la fortaleza del mismo nombre, hermoso lugar que irradia paz y tranquilidad, admiraremos las enormes rocas de hasta 4 metros de altura, que fueron utilizadas en su construcción. Seguiremos con Q'enqo, antiguo templo del Puma donde se puede apreciar un altar para sacrificios en la parte interna de una enorme roca y luego con Tambomachay, fuentes sagradas de vida y salud. En el camino, tendremos una vista panorámica de Puca Pucará, atalaya que cuidaba el ingreso a la ciudad. Después, nos dirigiremos al Templo del Sol “El Korikancha”, sobre el cual se construyó el Convento de Santo Domingo, cuenta la leyenda que este templo estuvo totalmente recubierto de láminas de oro, que maravillaron a los conquistadores a su llegada. Para finalizar conoceremos la Plaza de Armas e ingresaremos a la Catedral, que atesora obras y pinturas coloniales invaluables, como la Cruz que llegó con los primeros conquistadores.  Alojamiento en Cusco.</w:t>
      </w:r>
    </w:p>
    <w:p w14:paraId="7CC98F16" w14:textId="77777777" w:rsidR="00D6456A" w:rsidRDefault="00D6456A" w:rsidP="00D6456A">
      <w:pPr>
        <w:pStyle w:val="western"/>
        <w:jc w:val="both"/>
        <w:rPr>
          <w:rFonts w:ascii="Arial Narrow" w:hAnsi="Arial Narrow"/>
          <w:sz w:val="24"/>
          <w:szCs w:val="24"/>
          <w:lang w:val="es-AR"/>
        </w:rPr>
      </w:pPr>
    </w:p>
    <w:p w14:paraId="5B832FAF" w14:textId="77777777" w:rsidR="00C03C70" w:rsidRDefault="00823434" w:rsidP="00AC0618">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4 </w:t>
      </w:r>
      <w:r w:rsidR="004578F5">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C03C70" w:rsidRPr="00C03C70">
        <w:rPr>
          <w:rFonts w:ascii="Arial Narrow" w:hAnsi="Arial Narrow" w:cs="Adelle EB"/>
          <w:b/>
          <w:bCs/>
          <w:color w:val="C00000"/>
          <w:sz w:val="24"/>
          <w:szCs w:val="24"/>
          <w:lang w:val="es-ES"/>
        </w:rPr>
        <w:t xml:space="preserve">CUSCO – MACHU PICCHU – CUSCO </w:t>
      </w:r>
    </w:p>
    <w:p w14:paraId="52C92D9B" w14:textId="77777777" w:rsidR="00A93F21" w:rsidRDefault="000247C5" w:rsidP="00D6456A">
      <w:pPr>
        <w:spacing w:after="0"/>
        <w:jc w:val="both"/>
        <w:rPr>
          <w:rFonts w:ascii="Arial Narrow" w:eastAsia="SimSun" w:hAnsi="Arial Narrow" w:cs="Calibri"/>
          <w:kern w:val="2"/>
          <w:sz w:val="24"/>
          <w:szCs w:val="24"/>
          <w:lang w:val="es-AR" w:eastAsia="zh-CN"/>
        </w:rPr>
      </w:pPr>
      <w:r>
        <w:rPr>
          <w:rFonts w:ascii="Arial Narrow" w:eastAsia="SimSun" w:hAnsi="Arial Narrow" w:cs="Calibri"/>
          <w:kern w:val="2"/>
          <w:sz w:val="24"/>
          <w:szCs w:val="24"/>
          <w:lang w:val="es-AR" w:eastAsia="zh-CN"/>
        </w:rPr>
        <w:t xml:space="preserve">Desayuno. </w:t>
      </w:r>
      <w:r w:rsidRPr="000247C5">
        <w:rPr>
          <w:rFonts w:ascii="Arial Narrow" w:eastAsia="SimSun" w:hAnsi="Arial Narrow" w:cs="Calibri"/>
          <w:kern w:val="2"/>
          <w:sz w:val="24"/>
          <w:szCs w:val="24"/>
          <w:lang w:val="es-AR" w:eastAsia="zh-CN"/>
        </w:rPr>
        <w:t xml:space="preserve">Nos dirigiremos hacia la estación de tren, donde partiremos en tren para conocer una de las 7 Maravillas del Mundo. Arribaremos a la estación de Pueblo de Machu Picchu, donde nuestro personal nos asistirá para abordar el transporte que ascenderá por un camino intrincado obsequiándonos una espectacular vista del río Urubamba que da forma al famoso cañón. La Ciudad Perdida de los Incas, Machu Picchu, nos recibirá con sus increíbles terrazas, escalinatas, recintos ceremoniales y áreas urbanas. La energía emana de todo el lugar. Luego de la visita guiada, </w:t>
      </w:r>
      <w:r w:rsidRPr="000247C5">
        <w:rPr>
          <w:rFonts w:ascii="Arial Narrow" w:eastAsia="SimSun" w:hAnsi="Arial Narrow" w:cs="Calibri"/>
          <w:kern w:val="2"/>
          <w:sz w:val="24"/>
          <w:szCs w:val="24"/>
          <w:lang w:val="es-AR" w:eastAsia="zh-CN"/>
        </w:rPr>
        <w:lastRenderedPageBreak/>
        <w:t>descenderemos al pueblo y almorzaremos. A la hora coordinada, retornaremos en tren y seremos trasladados al hotel.  Alojamiento en Cusco.</w:t>
      </w:r>
    </w:p>
    <w:p w14:paraId="0AE775C5" w14:textId="77777777" w:rsidR="000247C5" w:rsidRDefault="000247C5" w:rsidP="00D6456A">
      <w:pPr>
        <w:spacing w:after="0"/>
        <w:jc w:val="both"/>
        <w:rPr>
          <w:rFonts w:ascii="Arial Narrow" w:eastAsia="Adobe Fangsong Std R" w:hAnsi="Arial Narrow"/>
          <w:b/>
          <w:bCs/>
          <w:color w:val="C00000"/>
          <w:sz w:val="24"/>
          <w:szCs w:val="24"/>
        </w:rPr>
      </w:pPr>
    </w:p>
    <w:p w14:paraId="6C9DAD9A" w14:textId="77777777" w:rsidR="00C03C70" w:rsidRPr="000247C5" w:rsidRDefault="00EA11D8" w:rsidP="000247C5">
      <w:pPr>
        <w:spacing w:after="0"/>
        <w:jc w:val="both"/>
        <w:rPr>
          <w:rFonts w:ascii="Arial Narrow" w:hAnsi="Arial Narrow" w:cs="Adelle EB"/>
          <w:b/>
          <w:bCs/>
          <w:color w:val="C00000"/>
          <w:sz w:val="24"/>
          <w:szCs w:val="24"/>
        </w:rPr>
      </w:pPr>
      <w:r w:rsidRPr="00242176">
        <w:rPr>
          <w:rFonts w:ascii="Arial Narrow" w:eastAsia="Adobe Fangsong Std R" w:hAnsi="Arial Narrow"/>
          <w:b/>
          <w:bCs/>
          <w:color w:val="C00000"/>
          <w:sz w:val="24"/>
          <w:szCs w:val="24"/>
        </w:rPr>
        <w:t xml:space="preserve">Día </w:t>
      </w:r>
      <w:r>
        <w:rPr>
          <w:rFonts w:ascii="Arial Narrow" w:eastAsia="Adobe Fangsong Std R" w:hAnsi="Arial Narrow"/>
          <w:b/>
          <w:bCs/>
          <w:color w:val="C00000"/>
          <w:sz w:val="24"/>
          <w:szCs w:val="24"/>
        </w:rPr>
        <w:t>5</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00FB12CA">
        <w:rPr>
          <w:rFonts w:ascii="Arial Narrow" w:eastAsia="Adobe Fangsong Std R" w:hAnsi="Arial Narrow"/>
          <w:b/>
          <w:bCs/>
          <w:color w:val="C00000"/>
          <w:sz w:val="24"/>
          <w:szCs w:val="24"/>
        </w:rPr>
        <w:t xml:space="preserve"> </w:t>
      </w:r>
      <w:r w:rsidR="00BD2086" w:rsidRPr="00BD2086">
        <w:rPr>
          <w:rFonts w:ascii="Calibri" w:eastAsia="Calibri" w:hAnsi="Calibri"/>
          <w:b/>
          <w:color w:val="A69F88"/>
          <w:lang w:val="es-ES"/>
        </w:rPr>
        <w:t xml:space="preserve"> </w:t>
      </w:r>
      <w:r w:rsidR="000247C5">
        <w:rPr>
          <w:rFonts w:ascii="Arial Narrow" w:hAnsi="Arial Narrow" w:cs="Adelle EB"/>
          <w:b/>
          <w:bCs/>
          <w:color w:val="C00000"/>
          <w:sz w:val="24"/>
          <w:szCs w:val="24"/>
        </w:rPr>
        <w:t xml:space="preserve">CUSCO – VINICUNCA - </w:t>
      </w:r>
      <w:r w:rsidR="000247C5" w:rsidRPr="000247C5">
        <w:rPr>
          <w:rFonts w:ascii="Arial Narrow" w:hAnsi="Arial Narrow" w:cs="Adelle EB"/>
          <w:b/>
          <w:bCs/>
          <w:color w:val="C00000"/>
          <w:sz w:val="24"/>
          <w:szCs w:val="24"/>
        </w:rPr>
        <w:t>CUSCO</w:t>
      </w:r>
    </w:p>
    <w:p w14:paraId="7819DF22" w14:textId="77777777" w:rsidR="00D6456A" w:rsidRDefault="000247C5" w:rsidP="00E07520">
      <w:pPr>
        <w:pStyle w:val="western"/>
        <w:jc w:val="both"/>
        <w:rPr>
          <w:rFonts w:ascii="Arial Narrow" w:eastAsia="GungsuhChe" w:hAnsi="Arial Narrow" w:cs="Aparajita"/>
          <w:kern w:val="0"/>
          <w:sz w:val="24"/>
          <w:szCs w:val="20"/>
          <w:lang w:val="es-ES" w:eastAsia="en-US"/>
        </w:rPr>
      </w:pPr>
      <w:r>
        <w:rPr>
          <w:rFonts w:ascii="Arial Narrow" w:eastAsia="GungsuhChe" w:hAnsi="Arial Narrow" w:cs="Aparajita"/>
          <w:kern w:val="0"/>
          <w:sz w:val="24"/>
          <w:szCs w:val="20"/>
          <w:lang w:val="es-ES" w:eastAsia="en-US"/>
        </w:rPr>
        <w:t xml:space="preserve">Desayuno. </w:t>
      </w:r>
      <w:r w:rsidRPr="000247C5">
        <w:rPr>
          <w:rFonts w:ascii="Arial Narrow" w:eastAsia="GungsuhChe" w:hAnsi="Arial Narrow" w:cs="Aparajita"/>
          <w:kern w:val="0"/>
          <w:sz w:val="24"/>
          <w:szCs w:val="20"/>
          <w:lang w:val="es-ES" w:eastAsia="en-US"/>
        </w:rPr>
        <w:t>Muy temprano por la mañana emprenderemos nuestro viaje a lo largo del Valle Sur. Nuestra primera parada será en Cusipata donde tomaremos nuestro desayuno. Seguiremos rumbo a Phulawasipata (4600 msnm), punto de partida de nuestra aventura hacia la Montaña de Siete Colores, Vinicunca.  Iniciaremos una caminata de aproximadamente 2 horas (4kms) por un camino que nos regalara fabulosas vistas donde destaca el nevado Ausangate. Al llegar a la cima contemplaremos la belleza natural de Vinicunca donde destacan sus colores vivos, producto de los minerales de su suelo. El entorno natural que rodea a la montaña nos conectara con la naturaleza cuzqueña. Luego de nuestro descenso nos dirigiremos a Cusipata para un reponedor almuerzo luego de lo cual volveremos a Cusco.  Alojamiento en Cusco.</w:t>
      </w:r>
    </w:p>
    <w:p w14:paraId="139214AA" w14:textId="77777777" w:rsidR="000247C5" w:rsidRDefault="000247C5" w:rsidP="00E07520">
      <w:pPr>
        <w:pStyle w:val="western"/>
        <w:jc w:val="both"/>
        <w:rPr>
          <w:rFonts w:ascii="Arial Narrow" w:eastAsia="Adobe Fangsong Std R" w:hAnsi="Arial Narrow" w:cstheme="minorBidi"/>
          <w:b/>
          <w:bCs/>
          <w:color w:val="C00000"/>
          <w:kern w:val="0"/>
          <w:sz w:val="24"/>
          <w:szCs w:val="24"/>
          <w:lang w:val="es-CO" w:eastAsia="en-US"/>
        </w:rPr>
      </w:pPr>
    </w:p>
    <w:p w14:paraId="662F743B" w14:textId="77777777" w:rsidR="00D6456A" w:rsidRDefault="00E36100" w:rsidP="00470FCD">
      <w:pPr>
        <w:pStyle w:val="western"/>
        <w:jc w:val="both"/>
        <w:rPr>
          <w:rFonts w:ascii="Arial Narrow" w:hAnsi="Arial Narrow" w:cs="Adelle EB"/>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 xml:space="preserve">– </w:t>
      </w:r>
      <w:r w:rsidR="00755F7C" w:rsidRPr="00755F7C">
        <w:rPr>
          <w:rFonts w:ascii="Arial Narrow" w:hAnsi="Arial Narrow" w:cs="Adelle EB"/>
          <w:b/>
          <w:bCs/>
          <w:color w:val="C00000"/>
          <w:sz w:val="24"/>
          <w:szCs w:val="24"/>
          <w:lang w:val="es-ES"/>
        </w:rPr>
        <w:t xml:space="preserve">CUSCO </w:t>
      </w:r>
    </w:p>
    <w:p w14:paraId="458AD74C" w14:textId="77777777" w:rsidR="00E07520" w:rsidRDefault="00C03C70" w:rsidP="00B95996">
      <w:pPr>
        <w:pStyle w:val="NormalWeb"/>
        <w:spacing w:before="0" w:beforeAutospacing="0" w:after="120"/>
        <w:jc w:val="both"/>
        <w:rPr>
          <w:rFonts w:ascii="Arial Narrow" w:eastAsia="SimSun" w:hAnsi="Arial Narrow" w:cs="Calibri"/>
          <w:kern w:val="2"/>
          <w:szCs w:val="22"/>
          <w:lang w:val="es-AR" w:eastAsia="zh-CN"/>
        </w:rPr>
      </w:pPr>
      <w:r w:rsidRPr="00C03C70">
        <w:rPr>
          <w:rFonts w:ascii="Arial Narrow" w:eastAsia="SimSun" w:hAnsi="Arial Narrow" w:cs="Calibri"/>
          <w:kern w:val="2"/>
          <w:szCs w:val="22"/>
          <w:lang w:val="es-AR" w:eastAsia="zh-CN"/>
        </w:rPr>
        <w:t xml:space="preserve">Desayuno en el hotel. </w:t>
      </w:r>
      <w:r w:rsidR="000247C5" w:rsidRPr="000247C5">
        <w:rPr>
          <w:rFonts w:ascii="Arial Narrow" w:eastAsia="SimSun" w:hAnsi="Arial Narrow" w:cs="Calibri"/>
          <w:kern w:val="2"/>
          <w:szCs w:val="22"/>
          <w:lang w:val="es-AR" w:eastAsia="zh-CN"/>
        </w:rPr>
        <w:t>A la hora coordinada, traslado al aeropuerto para abordar nuestro vuelo de salida.</w:t>
      </w:r>
    </w:p>
    <w:p w14:paraId="7A724C9B" w14:textId="77777777" w:rsidR="000247C5" w:rsidRPr="00C03C70" w:rsidRDefault="000247C5" w:rsidP="00B95996">
      <w:pPr>
        <w:pStyle w:val="NormalWeb"/>
        <w:spacing w:before="0" w:beforeAutospacing="0" w:after="120"/>
        <w:jc w:val="both"/>
        <w:rPr>
          <w:rFonts w:ascii="Arial Narrow" w:eastAsia="SimSun" w:hAnsi="Arial Narrow" w:cs="Calibri"/>
          <w:kern w:val="2"/>
          <w:szCs w:val="22"/>
          <w:lang w:val="es-AR" w:eastAsia="zh-CN"/>
        </w:rPr>
      </w:pPr>
    </w:p>
    <w:p w14:paraId="0DF1D9E3" w14:textId="77777777" w:rsidR="000247C5" w:rsidRDefault="000247C5" w:rsidP="00E774C8">
      <w:pPr>
        <w:spacing w:after="0" w:line="240" w:lineRule="auto"/>
        <w:jc w:val="right"/>
        <w:rPr>
          <w:rFonts w:ascii="Arial Narrow" w:hAnsi="Arial Narrow"/>
          <w:b/>
          <w:bCs/>
          <w:color w:val="C00000"/>
          <w:sz w:val="24"/>
          <w:szCs w:val="24"/>
        </w:rPr>
      </w:pPr>
    </w:p>
    <w:p w14:paraId="12408B72" w14:textId="77777777" w:rsidR="00731B1B" w:rsidRPr="00823434" w:rsidRDefault="00731B1B" w:rsidP="00E774C8">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6A6E4A">
        <w:rPr>
          <w:rFonts w:ascii="Arial Narrow" w:hAnsi="Arial Narrow"/>
          <w:b/>
          <w:bCs/>
          <w:color w:val="C00000"/>
          <w:sz w:val="24"/>
          <w:szCs w:val="24"/>
        </w:rPr>
        <w:t xml:space="preserve">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51324DCF" w14:textId="77777777" w:rsidR="00652475" w:rsidRDefault="00652475" w:rsidP="00E774C8">
      <w:pPr>
        <w:pStyle w:val="wordsection1"/>
        <w:spacing w:before="0" w:beforeAutospacing="0" w:after="0" w:afterAutospacing="0"/>
        <w:jc w:val="both"/>
        <w:rPr>
          <w:rFonts w:ascii="Arial Narrow" w:hAnsi="Arial Narrow" w:cs="Calibri"/>
          <w:b/>
          <w:bCs/>
          <w:color w:val="C00000"/>
          <w:lang w:val="es-ES"/>
        </w:rPr>
      </w:pPr>
    </w:p>
    <w:p w14:paraId="11DFDD49" w14:textId="77777777" w:rsidR="000247C5" w:rsidRDefault="000247C5" w:rsidP="00E774C8">
      <w:pPr>
        <w:pStyle w:val="wordsection1"/>
        <w:spacing w:before="0" w:beforeAutospacing="0" w:after="0" w:afterAutospacing="0"/>
        <w:jc w:val="both"/>
        <w:rPr>
          <w:rFonts w:ascii="Arial Narrow" w:hAnsi="Arial Narrow" w:cs="Calibri"/>
          <w:b/>
          <w:bCs/>
          <w:color w:val="C00000"/>
          <w:lang w:val="es-ES"/>
        </w:rPr>
      </w:pPr>
    </w:p>
    <w:p w14:paraId="54390040" w14:textId="77777777" w:rsidR="000247C5" w:rsidRDefault="000247C5" w:rsidP="00E774C8">
      <w:pPr>
        <w:pStyle w:val="wordsection1"/>
        <w:spacing w:before="0" w:beforeAutospacing="0" w:after="0" w:afterAutospacing="0"/>
        <w:jc w:val="both"/>
        <w:rPr>
          <w:rFonts w:ascii="Arial Narrow" w:hAnsi="Arial Narrow" w:cs="Calibri"/>
          <w:b/>
          <w:bCs/>
          <w:color w:val="C00000"/>
          <w:lang w:val="es-ES"/>
        </w:rPr>
      </w:pPr>
    </w:p>
    <w:p w14:paraId="29CB8313" w14:textId="77777777" w:rsidR="00652475" w:rsidRDefault="0035162D" w:rsidP="00E774C8">
      <w:pPr>
        <w:pStyle w:val="wordsection1"/>
        <w:spacing w:before="0" w:beforeAutospacing="0" w:after="0" w:afterAutospacing="0"/>
        <w:jc w:val="both"/>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F7031FC" w14:textId="77777777" w:rsidR="00BC1715" w:rsidRPr="00BC1715" w:rsidRDefault="00BC1715" w:rsidP="00BC1715">
      <w:pPr>
        <w:pStyle w:val="Prrafodelista"/>
        <w:numPr>
          <w:ilvl w:val="0"/>
          <w:numId w:val="46"/>
        </w:numPr>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Traslados aeropuerto / hotel / aeropuerto en servicio compartido en idioma español.</w:t>
      </w:r>
    </w:p>
    <w:p w14:paraId="0E3A98B2" w14:textId="77777777" w:rsidR="00BC1715" w:rsidRPr="00BC1715" w:rsidRDefault="00BC1715" w:rsidP="00BC1715">
      <w:pPr>
        <w:pStyle w:val="Prrafodelista"/>
        <w:numPr>
          <w:ilvl w:val="0"/>
          <w:numId w:val="46"/>
        </w:numPr>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5 noches de alojamiento en los hoteles mencionados con desayunos diarios incluidos.</w:t>
      </w:r>
    </w:p>
    <w:p w14:paraId="790099C9" w14:textId="77777777" w:rsidR="000247C5" w:rsidRDefault="00BC1715" w:rsidP="00BC1715">
      <w:pPr>
        <w:pStyle w:val="Prrafodelista"/>
        <w:numPr>
          <w:ilvl w:val="0"/>
          <w:numId w:val="46"/>
        </w:numPr>
        <w:tabs>
          <w:tab w:val="left" w:pos="284"/>
        </w:tabs>
        <w:spacing w:after="0" w:line="240" w:lineRule="auto"/>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Visita de la ciudad de Lima en servicio compartido en idioma español (entradas incluidas)</w:t>
      </w:r>
    </w:p>
    <w:p w14:paraId="2718ABE8" w14:textId="77777777" w:rsidR="000247C5" w:rsidRDefault="00BC1715" w:rsidP="00BC1715">
      <w:pPr>
        <w:pStyle w:val="Prrafodelista"/>
        <w:numPr>
          <w:ilvl w:val="0"/>
          <w:numId w:val="46"/>
        </w:numPr>
        <w:tabs>
          <w:tab w:val="left" w:pos="284"/>
        </w:tabs>
        <w:spacing w:after="0" w:line="240" w:lineRule="auto"/>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Visita Ciudad de Cusco y Parque Saqsayhuaman en servicio compartido en servicio español (entradas incluidas)</w:t>
      </w:r>
    </w:p>
    <w:p w14:paraId="7887AEBB" w14:textId="77777777" w:rsidR="000247C5" w:rsidRDefault="00BC1715" w:rsidP="00BC1715">
      <w:pPr>
        <w:pStyle w:val="Prrafodelista"/>
        <w:numPr>
          <w:ilvl w:val="0"/>
          <w:numId w:val="46"/>
        </w:numPr>
        <w:tabs>
          <w:tab w:val="left" w:pos="284"/>
        </w:tabs>
        <w:spacing w:after="0" w:line="240" w:lineRule="auto"/>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Vinicunca, Montaña de 07 Colores (desayuno y almuerzo incluidos)</w:t>
      </w:r>
    </w:p>
    <w:p w14:paraId="084738C5" w14:textId="77777777" w:rsidR="000247C5" w:rsidRPr="00BC1715" w:rsidRDefault="00BC1715" w:rsidP="00BC1715">
      <w:pPr>
        <w:pStyle w:val="Prrafodelista"/>
        <w:numPr>
          <w:ilvl w:val="0"/>
          <w:numId w:val="46"/>
        </w:numPr>
        <w:jc w:val="both"/>
        <w:rPr>
          <w:rStyle w:val="StyleSquare"/>
          <w:rFonts w:ascii="Arial Narrow" w:eastAsiaTheme="minorHAnsi" w:hAnsi="Arial Narrow"/>
          <w:color w:val="auto"/>
          <w:sz w:val="24"/>
          <w:szCs w:val="24"/>
        </w:rPr>
      </w:pPr>
      <w:r w:rsidRPr="00BC1715">
        <w:rPr>
          <w:rStyle w:val="StyleSquare"/>
          <w:rFonts w:ascii="Arial Narrow" w:eastAsiaTheme="minorHAnsi" w:hAnsi="Arial Narrow"/>
          <w:color w:val="auto"/>
          <w:sz w:val="24"/>
          <w:szCs w:val="24"/>
        </w:rPr>
        <w:t>Tour a Machu Picchu en servicio compartido – Tren The Voyager</w:t>
      </w:r>
    </w:p>
    <w:p w14:paraId="2F59825C" w14:textId="77777777" w:rsidR="00487893" w:rsidRPr="00102271" w:rsidRDefault="00487893" w:rsidP="00BC1715">
      <w:pPr>
        <w:pStyle w:val="Prrafodelista"/>
        <w:numPr>
          <w:ilvl w:val="0"/>
          <w:numId w:val="46"/>
        </w:numPr>
        <w:tabs>
          <w:tab w:val="left" w:pos="284"/>
        </w:tabs>
        <w:spacing w:after="0" w:line="240" w:lineRule="auto"/>
        <w:jc w:val="both"/>
        <w:rPr>
          <w:rFonts w:ascii="Arial Narrow" w:hAnsi="Arial Narrow" w:cs="Calibri"/>
          <w:sz w:val="24"/>
          <w:szCs w:val="24"/>
        </w:rPr>
      </w:pPr>
      <w:r w:rsidRPr="00102271">
        <w:rPr>
          <w:rStyle w:val="StyleSquare"/>
          <w:rFonts w:ascii="Arial Narrow" w:hAnsi="Arial Narrow"/>
          <w:color w:val="auto"/>
          <w:sz w:val="24"/>
          <w:szCs w:val="24"/>
          <w:lang w:val="es-ES" w:eastAsia="es-PE"/>
        </w:rPr>
        <w:t xml:space="preserve">Asistencia médica </w:t>
      </w:r>
      <w:r w:rsidR="00102271">
        <w:rPr>
          <w:rStyle w:val="StyleSquare"/>
          <w:rFonts w:ascii="Arial Narrow" w:hAnsi="Arial Narrow"/>
          <w:color w:val="auto"/>
          <w:sz w:val="24"/>
          <w:szCs w:val="24"/>
          <w:lang w:val="es-ES" w:eastAsia="es-PE"/>
        </w:rPr>
        <w:t>de hasta 60.000 USD (consultar suplemento para mayores de 75 años)</w:t>
      </w:r>
    </w:p>
    <w:p w14:paraId="17EABE05" w14:textId="77777777" w:rsidR="00652475" w:rsidRDefault="00652475" w:rsidP="00E774C8">
      <w:pPr>
        <w:spacing w:after="0" w:line="240" w:lineRule="auto"/>
        <w:jc w:val="both"/>
        <w:rPr>
          <w:rFonts w:ascii="Arial Narrow" w:eastAsia="Adobe Fangsong Std R" w:hAnsi="Arial Narrow"/>
          <w:b/>
          <w:bCs/>
          <w:color w:val="C00000"/>
          <w:sz w:val="24"/>
          <w:szCs w:val="24"/>
        </w:rPr>
      </w:pPr>
    </w:p>
    <w:p w14:paraId="23887AF1" w14:textId="77777777" w:rsidR="00C03C70" w:rsidRDefault="00C03C70" w:rsidP="00E774C8">
      <w:pPr>
        <w:spacing w:after="0" w:line="240" w:lineRule="auto"/>
        <w:jc w:val="both"/>
        <w:rPr>
          <w:rFonts w:ascii="Arial Narrow" w:eastAsia="Adobe Fangsong Std R" w:hAnsi="Arial Narrow"/>
          <w:b/>
          <w:bCs/>
          <w:color w:val="C00000"/>
          <w:sz w:val="24"/>
          <w:szCs w:val="24"/>
        </w:rPr>
      </w:pPr>
    </w:p>
    <w:p w14:paraId="45E14113" w14:textId="77777777" w:rsidR="0048554F" w:rsidRPr="00823434" w:rsidRDefault="00184829" w:rsidP="00E774C8">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6D8A415A" w14:textId="77777777" w:rsidR="00487893" w:rsidRDefault="00487893" w:rsidP="00E774C8">
      <w:pPr>
        <w:pStyle w:val="P-Styleguiado"/>
        <w:numPr>
          <w:ilvl w:val="0"/>
          <w:numId w:val="16"/>
        </w:numPr>
        <w:jc w:val="both"/>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3519F6">
        <w:rPr>
          <w:rStyle w:val="StyleSquare"/>
          <w:rFonts w:ascii="Arial Narrow" w:hAnsi="Arial Narrow"/>
          <w:color w:val="auto"/>
          <w:sz w:val="24"/>
          <w:szCs w:val="24"/>
        </w:rPr>
        <w:t xml:space="preserve"> nacionales e internacionales</w:t>
      </w:r>
    </w:p>
    <w:p w14:paraId="6BFA1686" w14:textId="77777777" w:rsidR="00BC1715" w:rsidRPr="00BC1715" w:rsidRDefault="00BC1715" w:rsidP="00BC1715">
      <w:pPr>
        <w:pStyle w:val="Prrafodelista"/>
        <w:numPr>
          <w:ilvl w:val="0"/>
          <w:numId w:val="16"/>
        </w:numPr>
        <w:spacing w:after="0"/>
        <w:rPr>
          <w:rStyle w:val="StyleSquare"/>
          <w:rFonts w:ascii="Arial Narrow" w:hAnsi="Arial Narrow"/>
          <w:color w:val="auto"/>
          <w:sz w:val="24"/>
          <w:szCs w:val="24"/>
          <w:lang w:val="es-ES" w:eastAsia="es-PE"/>
        </w:rPr>
      </w:pPr>
      <w:r>
        <w:rPr>
          <w:rStyle w:val="StyleSquare"/>
          <w:rFonts w:ascii="Arial Narrow" w:hAnsi="Arial Narrow"/>
          <w:color w:val="auto"/>
          <w:sz w:val="24"/>
          <w:szCs w:val="24"/>
          <w:lang w:val="es-ES" w:eastAsia="es-PE"/>
        </w:rPr>
        <w:t>Boletos aéreos nacionales.</w:t>
      </w:r>
    </w:p>
    <w:p w14:paraId="743F0431" w14:textId="77777777" w:rsidR="008F33F4" w:rsidRDefault="008F33F4" w:rsidP="00BC1715">
      <w:pPr>
        <w:pStyle w:val="P-Styleguiado"/>
        <w:numPr>
          <w:ilvl w:val="0"/>
          <w:numId w:val="16"/>
        </w:numPr>
        <w:spacing w:after="0"/>
        <w:jc w:val="both"/>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3090D333"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Gastos de carácter personal, bebidas y comidas no mencionadas explícitamente en el programa</w:t>
      </w:r>
    </w:p>
    <w:p w14:paraId="3F0307B2"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Propina para conductor y guía</w:t>
      </w:r>
    </w:p>
    <w:p w14:paraId="724B0C08" w14:textId="77777777" w:rsidR="00687DD2" w:rsidRPr="00BD36A3"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Visitas opcionales adicionales</w:t>
      </w:r>
    </w:p>
    <w:p w14:paraId="44197CFA" w14:textId="77777777" w:rsidR="00BD36A3" w:rsidRPr="00687DD2" w:rsidRDefault="00BD36A3" w:rsidP="00E774C8">
      <w:pPr>
        <w:numPr>
          <w:ilvl w:val="0"/>
          <w:numId w:val="16"/>
        </w:numPr>
        <w:tabs>
          <w:tab w:val="left" w:pos="284"/>
        </w:tabs>
        <w:spacing w:after="0" w:line="276" w:lineRule="auto"/>
        <w:jc w:val="both"/>
        <w:rPr>
          <w:rFonts w:ascii="Arial Narrow" w:hAnsi="Arial Narrow"/>
          <w:sz w:val="24"/>
          <w:szCs w:val="24"/>
        </w:rPr>
      </w:pPr>
      <w:r>
        <w:rPr>
          <w:rFonts w:ascii="Arial Narrow" w:eastAsia="Calibri" w:hAnsi="Arial Narrow" w:cs="Calibri"/>
          <w:sz w:val="24"/>
          <w:szCs w:val="24"/>
        </w:rPr>
        <w:lastRenderedPageBreak/>
        <w:t>Comidas no mencionadas en el itinerario.</w:t>
      </w:r>
    </w:p>
    <w:p w14:paraId="20DC5638"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Suplementos de fechas especiales como Semana Santa, Inti Raymi, Fiestas Patrias, Navidad y Año Nuevo obligatorios mencionados por separado.</w:t>
      </w:r>
    </w:p>
    <w:p w14:paraId="3FE45C30" w14:textId="77777777" w:rsidR="00687DD2" w:rsidRPr="00687DD2" w:rsidRDefault="00687DD2" w:rsidP="00E774C8">
      <w:pPr>
        <w:numPr>
          <w:ilvl w:val="0"/>
          <w:numId w:val="16"/>
        </w:numPr>
        <w:tabs>
          <w:tab w:val="left" w:pos="284"/>
        </w:tabs>
        <w:spacing w:after="0" w:line="276" w:lineRule="auto"/>
        <w:jc w:val="both"/>
        <w:rPr>
          <w:rFonts w:ascii="Arial Narrow" w:hAnsi="Arial Narrow"/>
          <w:sz w:val="24"/>
          <w:szCs w:val="24"/>
        </w:rPr>
      </w:pPr>
      <w:r w:rsidRPr="00687DD2">
        <w:rPr>
          <w:rFonts w:ascii="Arial Narrow" w:eastAsia="Calibri" w:hAnsi="Arial Narrow" w:cs="Calibri"/>
          <w:sz w:val="24"/>
          <w:szCs w:val="24"/>
        </w:rPr>
        <w:t>Vuelos domésticos (se aconseja reserva los primeros vuelos de la mañana)</w:t>
      </w:r>
    </w:p>
    <w:p w14:paraId="36B17FF8" w14:textId="77777777" w:rsidR="00487893" w:rsidRPr="004E1D8C" w:rsidRDefault="00487893" w:rsidP="00E774C8">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E70B38">
        <w:rPr>
          <w:rFonts w:ascii="Arial Narrow" w:eastAsia="Adobe Fangsong Std R" w:hAnsi="Arial Narrow"/>
          <w:sz w:val="24"/>
          <w:szCs w:val="24"/>
        </w:rPr>
        <w:t>3%</w:t>
      </w:r>
    </w:p>
    <w:p w14:paraId="52872176" w14:textId="77777777" w:rsidR="004635D7" w:rsidRDefault="004635D7" w:rsidP="00AE55E3">
      <w:pPr>
        <w:shd w:val="clear" w:color="auto" w:fill="FFFFFF"/>
        <w:spacing w:after="0"/>
        <w:jc w:val="center"/>
        <w:rPr>
          <w:rFonts w:ascii="Arial Narrow" w:hAnsi="Arial Narrow" w:cs="Arial"/>
          <w:b/>
          <w:bCs/>
          <w:color w:val="C00000"/>
          <w:sz w:val="24"/>
          <w:szCs w:val="24"/>
          <w:lang w:val="es-ES" w:eastAsia="es-ES"/>
        </w:rPr>
      </w:pPr>
    </w:p>
    <w:p w14:paraId="251B99F0" w14:textId="77777777" w:rsidR="000247C5" w:rsidRDefault="000247C5" w:rsidP="00AE55E3">
      <w:pPr>
        <w:shd w:val="clear" w:color="auto" w:fill="FFFFFF"/>
        <w:spacing w:after="0"/>
        <w:jc w:val="center"/>
        <w:rPr>
          <w:rFonts w:ascii="Arial Narrow" w:hAnsi="Arial Narrow" w:cs="Arial"/>
          <w:b/>
          <w:bCs/>
          <w:color w:val="C00000"/>
          <w:sz w:val="24"/>
          <w:szCs w:val="24"/>
          <w:lang w:val="es-ES" w:eastAsia="es-ES"/>
        </w:rPr>
      </w:pPr>
    </w:p>
    <w:p w14:paraId="2EED5F82" w14:textId="77777777" w:rsidR="000247C5" w:rsidRDefault="000247C5" w:rsidP="00AE55E3">
      <w:pPr>
        <w:shd w:val="clear" w:color="auto" w:fill="FFFFFF"/>
        <w:spacing w:after="0"/>
        <w:jc w:val="center"/>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18"/>
        <w:gridCol w:w="2285"/>
        <w:gridCol w:w="1510"/>
        <w:gridCol w:w="1391"/>
        <w:gridCol w:w="1094"/>
        <w:gridCol w:w="1255"/>
        <w:gridCol w:w="1276"/>
      </w:tblGrid>
      <w:tr w:rsidR="000247C5" w14:paraId="1FE83A50" w14:textId="77777777" w:rsidTr="00D30775">
        <w:trPr>
          <w:trHeight w:val="1217"/>
          <w:jc w:val="center"/>
        </w:trPr>
        <w:tc>
          <w:tcPr>
            <w:tcW w:w="1818" w:type="dxa"/>
            <w:vMerge w:val="restart"/>
            <w:shd w:val="clear" w:color="auto" w:fill="E7E6E6" w:themeFill="background2"/>
            <w:vAlign w:val="center"/>
          </w:tcPr>
          <w:p w14:paraId="6375D777"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VIGENCIA </w:t>
            </w:r>
          </w:p>
        </w:tc>
        <w:tc>
          <w:tcPr>
            <w:tcW w:w="2285" w:type="dxa"/>
            <w:vMerge w:val="restart"/>
            <w:shd w:val="clear" w:color="auto" w:fill="E7E6E6" w:themeFill="background2"/>
            <w:vAlign w:val="center"/>
          </w:tcPr>
          <w:p w14:paraId="3AD7D6E2"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CATEGORÍA </w:t>
            </w:r>
          </w:p>
        </w:tc>
        <w:tc>
          <w:tcPr>
            <w:tcW w:w="6526" w:type="dxa"/>
            <w:gridSpan w:val="5"/>
            <w:shd w:val="clear" w:color="auto" w:fill="E7E6E6" w:themeFill="background2"/>
            <w:vAlign w:val="center"/>
          </w:tcPr>
          <w:p w14:paraId="055B701A"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0247C5" w14:paraId="5BF0B645" w14:textId="77777777" w:rsidTr="00D30775">
        <w:trPr>
          <w:trHeight w:val="541"/>
          <w:jc w:val="center"/>
        </w:trPr>
        <w:tc>
          <w:tcPr>
            <w:tcW w:w="1818" w:type="dxa"/>
            <w:vMerge/>
            <w:shd w:val="clear" w:color="auto" w:fill="E7E6E6" w:themeFill="background2"/>
            <w:vAlign w:val="center"/>
          </w:tcPr>
          <w:p w14:paraId="2B11D0A0" w14:textId="77777777" w:rsidR="000247C5" w:rsidRDefault="000247C5" w:rsidP="00251324">
            <w:pPr>
              <w:jc w:val="center"/>
              <w:rPr>
                <w:rFonts w:ascii="Arial Narrow" w:hAnsi="Arial Narrow" w:cs="Arial"/>
                <w:b/>
                <w:bCs/>
                <w:color w:val="C00000"/>
                <w:sz w:val="24"/>
                <w:szCs w:val="24"/>
                <w:lang w:val="es-ES" w:eastAsia="es-ES"/>
              </w:rPr>
            </w:pPr>
          </w:p>
        </w:tc>
        <w:tc>
          <w:tcPr>
            <w:tcW w:w="2285" w:type="dxa"/>
            <w:vMerge/>
            <w:shd w:val="clear" w:color="auto" w:fill="E7E6E6" w:themeFill="background2"/>
            <w:vAlign w:val="center"/>
          </w:tcPr>
          <w:p w14:paraId="657D617D" w14:textId="77777777" w:rsidR="000247C5" w:rsidRDefault="000247C5" w:rsidP="00251324">
            <w:pPr>
              <w:jc w:val="center"/>
              <w:rPr>
                <w:rFonts w:ascii="Arial Narrow" w:hAnsi="Arial Narrow" w:cs="Arial"/>
                <w:b/>
                <w:bCs/>
                <w:color w:val="C00000"/>
                <w:sz w:val="24"/>
                <w:szCs w:val="24"/>
                <w:lang w:val="es-ES" w:eastAsia="es-ES"/>
              </w:rPr>
            </w:pPr>
          </w:p>
        </w:tc>
        <w:tc>
          <w:tcPr>
            <w:tcW w:w="1510" w:type="dxa"/>
            <w:shd w:val="clear" w:color="auto" w:fill="E7E6E6" w:themeFill="background2"/>
            <w:vAlign w:val="center"/>
          </w:tcPr>
          <w:p w14:paraId="1611F0AC"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391" w:type="dxa"/>
            <w:shd w:val="clear" w:color="auto" w:fill="E7E6E6" w:themeFill="background2"/>
            <w:vAlign w:val="center"/>
          </w:tcPr>
          <w:p w14:paraId="494ABE6A"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094" w:type="dxa"/>
            <w:shd w:val="clear" w:color="auto" w:fill="E7E6E6" w:themeFill="background2"/>
            <w:vAlign w:val="center"/>
          </w:tcPr>
          <w:p w14:paraId="5377D0BB"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c>
          <w:tcPr>
            <w:tcW w:w="1255" w:type="dxa"/>
            <w:shd w:val="clear" w:color="auto" w:fill="E7E6E6" w:themeFill="background2"/>
            <w:vAlign w:val="center"/>
          </w:tcPr>
          <w:p w14:paraId="368F892D"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CON CAMA</w:t>
            </w:r>
          </w:p>
        </w:tc>
        <w:tc>
          <w:tcPr>
            <w:tcW w:w="1276" w:type="dxa"/>
            <w:shd w:val="clear" w:color="auto" w:fill="E7E6E6" w:themeFill="background2"/>
            <w:vAlign w:val="center"/>
          </w:tcPr>
          <w:p w14:paraId="3B8E44C3" w14:textId="77777777" w:rsidR="000247C5" w:rsidRDefault="000247C5" w:rsidP="0025132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NIÑO SIN CAMA</w:t>
            </w:r>
          </w:p>
        </w:tc>
      </w:tr>
      <w:tr w:rsidR="00D30775" w14:paraId="351FF221" w14:textId="77777777" w:rsidTr="00D30775">
        <w:trPr>
          <w:trHeight w:val="399"/>
          <w:jc w:val="center"/>
        </w:trPr>
        <w:tc>
          <w:tcPr>
            <w:tcW w:w="1818" w:type="dxa"/>
            <w:vMerge w:val="restart"/>
            <w:vAlign w:val="center"/>
          </w:tcPr>
          <w:p w14:paraId="3C8D4F35" w14:textId="2879E770" w:rsidR="00D30775" w:rsidRPr="00652475" w:rsidRDefault="00BC1916" w:rsidP="00D30775">
            <w:pPr>
              <w:jc w:val="center"/>
              <w:rPr>
                <w:rFonts w:ascii="Arial Narrow" w:hAnsi="Arial Narrow" w:cs="Arial"/>
                <w:b/>
                <w:bCs/>
                <w:color w:val="C00000"/>
                <w:sz w:val="24"/>
                <w:szCs w:val="24"/>
                <w:lang w:val="es-ES" w:eastAsia="es-ES"/>
              </w:rPr>
            </w:pPr>
            <w:r w:rsidRPr="00BC1916">
              <w:rPr>
                <w:rFonts w:ascii="Arial Narrow" w:hAnsi="Arial Narrow" w:cs="Arial"/>
                <w:b/>
                <w:bCs/>
                <w:sz w:val="24"/>
                <w:szCs w:val="24"/>
                <w:lang w:val="es-ES" w:eastAsia="es-ES"/>
              </w:rPr>
              <w:t>10 FEB 2026 - 26 FEB 2027</w:t>
            </w:r>
          </w:p>
        </w:tc>
        <w:tc>
          <w:tcPr>
            <w:tcW w:w="2285" w:type="dxa"/>
            <w:tcBorders>
              <w:top w:val="single" w:sz="8" w:space="0" w:color="auto"/>
              <w:left w:val="single" w:sz="4" w:space="0" w:color="auto"/>
              <w:bottom w:val="single" w:sz="4" w:space="0" w:color="auto"/>
              <w:right w:val="single" w:sz="4" w:space="0" w:color="auto"/>
            </w:tcBorders>
            <w:shd w:val="clear" w:color="auto" w:fill="auto"/>
            <w:vAlign w:val="center"/>
          </w:tcPr>
          <w:p w14:paraId="14246B70" w14:textId="77777777" w:rsidR="00D30775" w:rsidRPr="00043580" w:rsidRDefault="00D30775" w:rsidP="00D30775">
            <w:pPr>
              <w:ind w:firstLineChars="100" w:firstLine="221"/>
              <w:jc w:val="center"/>
              <w:rPr>
                <w:rFonts w:ascii="Arial Narrow" w:hAnsi="Arial Narrow" w:cs="Open Sans"/>
                <w:b/>
                <w:bCs/>
                <w:sz w:val="22"/>
                <w:szCs w:val="22"/>
                <w:lang w:val="es-CO"/>
              </w:rPr>
            </w:pPr>
            <w:r w:rsidRPr="00043580">
              <w:rPr>
                <w:rFonts w:ascii="Arial Narrow" w:hAnsi="Arial Narrow" w:cs="Open Sans"/>
                <w:b/>
                <w:bCs/>
                <w:sz w:val="22"/>
                <w:szCs w:val="22"/>
                <w:lang w:val="es-CO"/>
              </w:rPr>
              <w:t>TURISTA</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center"/>
          </w:tcPr>
          <w:p w14:paraId="543A7098" w14:textId="768D7837"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1021</w:t>
            </w:r>
          </w:p>
        </w:tc>
        <w:tc>
          <w:tcPr>
            <w:tcW w:w="1391" w:type="dxa"/>
            <w:tcBorders>
              <w:top w:val="single" w:sz="4" w:space="0" w:color="auto"/>
              <w:left w:val="nil"/>
              <w:bottom w:val="single" w:sz="4" w:space="0" w:color="auto"/>
              <w:right w:val="single" w:sz="4" w:space="0" w:color="auto"/>
            </w:tcBorders>
            <w:shd w:val="clear" w:color="auto" w:fill="auto"/>
            <w:vAlign w:val="center"/>
          </w:tcPr>
          <w:p w14:paraId="60FE46F1" w14:textId="250FB8D4"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818</w:t>
            </w:r>
          </w:p>
        </w:tc>
        <w:tc>
          <w:tcPr>
            <w:tcW w:w="1094" w:type="dxa"/>
            <w:tcBorders>
              <w:top w:val="single" w:sz="4" w:space="0" w:color="auto"/>
              <w:left w:val="nil"/>
              <w:bottom w:val="single" w:sz="4" w:space="0" w:color="auto"/>
              <w:right w:val="single" w:sz="4" w:space="0" w:color="auto"/>
            </w:tcBorders>
            <w:vAlign w:val="center"/>
          </w:tcPr>
          <w:p w14:paraId="15F46F95" w14:textId="10CDDD5F"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800</w:t>
            </w:r>
          </w:p>
        </w:tc>
        <w:tc>
          <w:tcPr>
            <w:tcW w:w="1255" w:type="dxa"/>
            <w:tcBorders>
              <w:top w:val="single" w:sz="4" w:space="0" w:color="auto"/>
              <w:left w:val="nil"/>
              <w:bottom w:val="single" w:sz="4" w:space="0" w:color="auto"/>
              <w:right w:val="single" w:sz="4" w:space="0" w:color="auto"/>
            </w:tcBorders>
            <w:vAlign w:val="center"/>
          </w:tcPr>
          <w:p w14:paraId="5D696D69" w14:textId="03E7F798"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621</w:t>
            </w:r>
          </w:p>
        </w:tc>
        <w:tc>
          <w:tcPr>
            <w:tcW w:w="1276" w:type="dxa"/>
            <w:vMerge w:val="restart"/>
            <w:tcBorders>
              <w:top w:val="single" w:sz="4" w:space="0" w:color="auto"/>
              <w:left w:val="nil"/>
              <w:right w:val="single" w:sz="4" w:space="0" w:color="auto"/>
            </w:tcBorders>
            <w:vAlign w:val="center"/>
          </w:tcPr>
          <w:p w14:paraId="30973D85" w14:textId="6054F833"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N/A</w:t>
            </w:r>
          </w:p>
        </w:tc>
      </w:tr>
      <w:tr w:rsidR="00D30775" w14:paraId="3CDBB152" w14:textId="77777777" w:rsidTr="00D30775">
        <w:trPr>
          <w:trHeight w:val="399"/>
          <w:jc w:val="center"/>
        </w:trPr>
        <w:tc>
          <w:tcPr>
            <w:tcW w:w="1818" w:type="dxa"/>
            <w:vMerge/>
            <w:vAlign w:val="center"/>
          </w:tcPr>
          <w:p w14:paraId="2598BB86" w14:textId="77777777" w:rsidR="00D30775" w:rsidRDefault="00D30775" w:rsidP="00D30775">
            <w:pPr>
              <w:jc w:val="center"/>
              <w:rPr>
                <w:rFonts w:ascii="Arial Narrow" w:hAnsi="Arial Narrow" w:cs="Arial"/>
                <w:b/>
                <w:bCs/>
                <w:color w:val="C00000"/>
                <w:sz w:val="24"/>
                <w:szCs w:val="24"/>
                <w:lang w:val="es-ES" w:eastAsia="es-ES"/>
              </w:rPr>
            </w:pPr>
          </w:p>
        </w:tc>
        <w:tc>
          <w:tcPr>
            <w:tcW w:w="2285" w:type="dxa"/>
            <w:tcBorders>
              <w:top w:val="nil"/>
              <w:left w:val="single" w:sz="4" w:space="0" w:color="auto"/>
              <w:bottom w:val="single" w:sz="4" w:space="0" w:color="auto"/>
              <w:right w:val="single" w:sz="4" w:space="0" w:color="auto"/>
            </w:tcBorders>
            <w:shd w:val="clear" w:color="auto" w:fill="auto"/>
            <w:vAlign w:val="center"/>
          </w:tcPr>
          <w:p w14:paraId="6F5ECDDB" w14:textId="77777777" w:rsidR="00D30775" w:rsidRPr="00043580" w:rsidRDefault="00D30775" w:rsidP="00D30775">
            <w:pPr>
              <w:ind w:firstLineChars="100" w:firstLine="221"/>
              <w:jc w:val="center"/>
              <w:rPr>
                <w:rFonts w:ascii="Arial Narrow" w:hAnsi="Arial Narrow" w:cs="Open Sans"/>
                <w:b/>
                <w:bCs/>
                <w:sz w:val="22"/>
                <w:szCs w:val="22"/>
                <w:lang w:val="es-CO"/>
              </w:rPr>
            </w:pPr>
            <w:r w:rsidRPr="00043580">
              <w:rPr>
                <w:rFonts w:ascii="Arial Narrow" w:hAnsi="Arial Narrow" w:cs="Open Sans"/>
                <w:b/>
                <w:bCs/>
                <w:sz w:val="22"/>
                <w:szCs w:val="22"/>
                <w:lang w:val="es-CO"/>
              </w:rPr>
              <w:t>TURISTA SUPERIOR</w:t>
            </w:r>
          </w:p>
        </w:tc>
        <w:tc>
          <w:tcPr>
            <w:tcW w:w="1510" w:type="dxa"/>
            <w:tcBorders>
              <w:top w:val="nil"/>
              <w:left w:val="single" w:sz="4" w:space="0" w:color="auto"/>
              <w:bottom w:val="single" w:sz="4" w:space="0" w:color="auto"/>
              <w:right w:val="single" w:sz="4" w:space="0" w:color="auto"/>
            </w:tcBorders>
            <w:shd w:val="clear" w:color="auto" w:fill="auto"/>
            <w:vAlign w:val="center"/>
          </w:tcPr>
          <w:p w14:paraId="230C4405" w14:textId="58774A41"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1033</w:t>
            </w:r>
          </w:p>
        </w:tc>
        <w:tc>
          <w:tcPr>
            <w:tcW w:w="1391" w:type="dxa"/>
            <w:tcBorders>
              <w:top w:val="nil"/>
              <w:left w:val="nil"/>
              <w:bottom w:val="single" w:sz="4" w:space="0" w:color="auto"/>
              <w:right w:val="single" w:sz="4" w:space="0" w:color="auto"/>
            </w:tcBorders>
            <w:shd w:val="clear" w:color="auto" w:fill="auto"/>
            <w:vAlign w:val="center"/>
          </w:tcPr>
          <w:p w14:paraId="289A383A" w14:textId="0CCB4900"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826</w:t>
            </w:r>
          </w:p>
        </w:tc>
        <w:tc>
          <w:tcPr>
            <w:tcW w:w="1094" w:type="dxa"/>
            <w:tcBorders>
              <w:top w:val="nil"/>
              <w:left w:val="nil"/>
              <w:bottom w:val="single" w:sz="4" w:space="0" w:color="auto"/>
              <w:right w:val="single" w:sz="4" w:space="0" w:color="auto"/>
            </w:tcBorders>
            <w:vAlign w:val="center"/>
          </w:tcPr>
          <w:p w14:paraId="3F6BDCB1" w14:textId="6C0B4CBE"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813</w:t>
            </w:r>
          </w:p>
        </w:tc>
        <w:tc>
          <w:tcPr>
            <w:tcW w:w="1255" w:type="dxa"/>
            <w:tcBorders>
              <w:top w:val="nil"/>
              <w:left w:val="nil"/>
              <w:bottom w:val="single" w:sz="4" w:space="0" w:color="auto"/>
              <w:right w:val="single" w:sz="4" w:space="0" w:color="auto"/>
            </w:tcBorders>
            <w:vAlign w:val="center"/>
          </w:tcPr>
          <w:p w14:paraId="27FE410D" w14:textId="0167A033"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640</w:t>
            </w:r>
          </w:p>
        </w:tc>
        <w:tc>
          <w:tcPr>
            <w:tcW w:w="1276" w:type="dxa"/>
            <w:vMerge/>
            <w:tcBorders>
              <w:left w:val="nil"/>
              <w:right w:val="single" w:sz="4" w:space="0" w:color="auto"/>
            </w:tcBorders>
            <w:vAlign w:val="center"/>
          </w:tcPr>
          <w:p w14:paraId="601265E3" w14:textId="77777777" w:rsidR="00D30775" w:rsidRDefault="00D30775" w:rsidP="00D30775">
            <w:pPr>
              <w:jc w:val="center"/>
              <w:rPr>
                <w:rFonts w:ascii="Arial Narrow" w:hAnsi="Arial Narrow" w:cs="Calibri"/>
                <w:color w:val="000000"/>
              </w:rPr>
            </w:pPr>
          </w:p>
        </w:tc>
      </w:tr>
      <w:tr w:rsidR="00D30775" w14:paraId="6DE73CB1" w14:textId="77777777" w:rsidTr="00D30775">
        <w:trPr>
          <w:trHeight w:val="399"/>
          <w:jc w:val="center"/>
        </w:trPr>
        <w:tc>
          <w:tcPr>
            <w:tcW w:w="1818" w:type="dxa"/>
            <w:vMerge/>
            <w:vAlign w:val="center"/>
          </w:tcPr>
          <w:p w14:paraId="532E7A4B" w14:textId="77777777" w:rsidR="00D30775" w:rsidRDefault="00D30775" w:rsidP="00D30775">
            <w:pPr>
              <w:jc w:val="center"/>
              <w:rPr>
                <w:rFonts w:ascii="Arial Narrow" w:hAnsi="Arial Narrow" w:cs="Arial"/>
                <w:b/>
                <w:bCs/>
                <w:color w:val="C00000"/>
                <w:sz w:val="24"/>
                <w:szCs w:val="24"/>
                <w:lang w:val="es-ES" w:eastAsia="es-ES"/>
              </w:rPr>
            </w:pPr>
          </w:p>
        </w:tc>
        <w:tc>
          <w:tcPr>
            <w:tcW w:w="2285" w:type="dxa"/>
            <w:tcBorders>
              <w:top w:val="nil"/>
              <w:left w:val="single" w:sz="4" w:space="0" w:color="auto"/>
              <w:bottom w:val="single" w:sz="4" w:space="0" w:color="auto"/>
              <w:right w:val="single" w:sz="4" w:space="0" w:color="auto"/>
            </w:tcBorders>
            <w:shd w:val="clear" w:color="auto" w:fill="auto"/>
            <w:vAlign w:val="center"/>
          </w:tcPr>
          <w:p w14:paraId="3916717A" w14:textId="77777777" w:rsidR="00D30775" w:rsidRPr="00043580" w:rsidRDefault="00D30775" w:rsidP="00D30775">
            <w:pPr>
              <w:ind w:firstLineChars="100" w:firstLine="221"/>
              <w:jc w:val="center"/>
              <w:rPr>
                <w:rFonts w:ascii="Arial Narrow" w:hAnsi="Arial Narrow" w:cs="Open Sans"/>
                <w:b/>
                <w:bCs/>
                <w:sz w:val="22"/>
                <w:szCs w:val="22"/>
                <w:lang w:val="es-CO"/>
              </w:rPr>
            </w:pPr>
            <w:r w:rsidRPr="00043580">
              <w:rPr>
                <w:rFonts w:ascii="Arial Narrow" w:hAnsi="Arial Narrow" w:cs="Open Sans"/>
                <w:b/>
                <w:bCs/>
                <w:sz w:val="22"/>
                <w:szCs w:val="22"/>
                <w:lang w:val="es-CO"/>
              </w:rPr>
              <w:t>PRIMERA</w:t>
            </w:r>
          </w:p>
        </w:tc>
        <w:tc>
          <w:tcPr>
            <w:tcW w:w="1510" w:type="dxa"/>
            <w:tcBorders>
              <w:top w:val="nil"/>
              <w:left w:val="single" w:sz="4" w:space="0" w:color="auto"/>
              <w:bottom w:val="single" w:sz="4" w:space="0" w:color="auto"/>
              <w:right w:val="single" w:sz="4" w:space="0" w:color="auto"/>
            </w:tcBorders>
            <w:shd w:val="clear" w:color="auto" w:fill="auto"/>
            <w:vAlign w:val="center"/>
          </w:tcPr>
          <w:p w14:paraId="2D0C342E" w14:textId="72EC254D"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1101</w:t>
            </w:r>
          </w:p>
        </w:tc>
        <w:tc>
          <w:tcPr>
            <w:tcW w:w="1391" w:type="dxa"/>
            <w:tcBorders>
              <w:top w:val="nil"/>
              <w:left w:val="nil"/>
              <w:bottom w:val="single" w:sz="4" w:space="0" w:color="auto"/>
              <w:right w:val="single" w:sz="4" w:space="0" w:color="auto"/>
            </w:tcBorders>
            <w:shd w:val="clear" w:color="auto" w:fill="auto"/>
            <w:vAlign w:val="center"/>
          </w:tcPr>
          <w:p w14:paraId="483AA0E7" w14:textId="419BE87B"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863</w:t>
            </w:r>
          </w:p>
        </w:tc>
        <w:tc>
          <w:tcPr>
            <w:tcW w:w="1094" w:type="dxa"/>
            <w:tcBorders>
              <w:top w:val="nil"/>
              <w:left w:val="nil"/>
              <w:bottom w:val="single" w:sz="4" w:space="0" w:color="auto"/>
              <w:right w:val="single" w:sz="4" w:space="0" w:color="auto"/>
            </w:tcBorders>
            <w:vAlign w:val="center"/>
          </w:tcPr>
          <w:p w14:paraId="0C3B8FBE" w14:textId="4D41747C"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845</w:t>
            </w:r>
          </w:p>
        </w:tc>
        <w:tc>
          <w:tcPr>
            <w:tcW w:w="1255" w:type="dxa"/>
            <w:tcBorders>
              <w:top w:val="nil"/>
              <w:left w:val="nil"/>
              <w:bottom w:val="single" w:sz="4" w:space="0" w:color="auto"/>
              <w:right w:val="single" w:sz="4" w:space="0" w:color="auto"/>
            </w:tcBorders>
            <w:vAlign w:val="center"/>
          </w:tcPr>
          <w:p w14:paraId="64062CFC" w14:textId="270FBEF9" w:rsidR="00D30775" w:rsidRDefault="00D30775" w:rsidP="00D30775">
            <w:pPr>
              <w:jc w:val="center"/>
              <w:rPr>
                <w:rFonts w:ascii="Arial Narrow" w:hAnsi="Arial Narrow" w:cs="Calibri"/>
                <w:color w:val="000000"/>
                <w:sz w:val="22"/>
                <w:szCs w:val="22"/>
              </w:rPr>
            </w:pPr>
            <w:r>
              <w:rPr>
                <w:rFonts w:ascii="Arial Narrow" w:hAnsi="Arial Narrow" w:cs="Calibri"/>
                <w:color w:val="000000"/>
                <w:sz w:val="22"/>
                <w:szCs w:val="22"/>
              </w:rPr>
              <w:t>667</w:t>
            </w:r>
          </w:p>
        </w:tc>
        <w:tc>
          <w:tcPr>
            <w:tcW w:w="1276" w:type="dxa"/>
            <w:vMerge/>
            <w:tcBorders>
              <w:left w:val="nil"/>
              <w:bottom w:val="single" w:sz="4" w:space="0" w:color="auto"/>
              <w:right w:val="single" w:sz="4" w:space="0" w:color="auto"/>
            </w:tcBorders>
            <w:vAlign w:val="center"/>
          </w:tcPr>
          <w:p w14:paraId="5BF8ABE4" w14:textId="77777777" w:rsidR="00D30775" w:rsidRDefault="00D30775" w:rsidP="00D30775">
            <w:pPr>
              <w:jc w:val="center"/>
              <w:rPr>
                <w:rFonts w:ascii="Arial Narrow" w:hAnsi="Arial Narrow" w:cs="Calibri"/>
                <w:color w:val="000000"/>
              </w:rPr>
            </w:pPr>
          </w:p>
        </w:tc>
      </w:tr>
    </w:tbl>
    <w:p w14:paraId="5B103D99" w14:textId="77777777" w:rsidR="005E4A01" w:rsidRDefault="005E4A01" w:rsidP="004C12D5">
      <w:pPr>
        <w:shd w:val="clear" w:color="auto" w:fill="FFFFFF"/>
        <w:spacing w:after="0"/>
        <w:rPr>
          <w:rFonts w:ascii="Arial Narrow" w:hAnsi="Arial Narrow" w:cs="Arial"/>
          <w:b/>
          <w:bCs/>
          <w:color w:val="C00000"/>
          <w:sz w:val="24"/>
          <w:szCs w:val="24"/>
          <w:lang w:eastAsia="es-ES"/>
        </w:rPr>
      </w:pPr>
    </w:p>
    <w:p w14:paraId="1917F49F" w14:textId="77777777" w:rsidR="00755F7C" w:rsidRDefault="00755F7C" w:rsidP="004C12D5">
      <w:pPr>
        <w:shd w:val="clear" w:color="auto" w:fill="FFFFFF"/>
        <w:spacing w:after="0"/>
        <w:rPr>
          <w:rFonts w:ascii="Arial Narrow" w:hAnsi="Arial Narrow" w:cs="Arial"/>
          <w:b/>
          <w:bCs/>
          <w:color w:val="C00000"/>
          <w:sz w:val="24"/>
          <w:szCs w:val="24"/>
          <w:lang w:eastAsia="es-ES"/>
        </w:rPr>
      </w:pPr>
    </w:p>
    <w:tbl>
      <w:tblPr>
        <w:tblStyle w:val="Tablaconcuadrcula"/>
        <w:tblW w:w="10629" w:type="dxa"/>
        <w:jc w:val="center"/>
        <w:tblLook w:val="04A0" w:firstRow="1" w:lastRow="0" w:firstColumn="1" w:lastColumn="0" w:noHBand="0" w:noVBand="1"/>
      </w:tblPr>
      <w:tblGrid>
        <w:gridCol w:w="3543"/>
        <w:gridCol w:w="3543"/>
        <w:gridCol w:w="3543"/>
      </w:tblGrid>
      <w:tr w:rsidR="006142C7" w14:paraId="154A2789" w14:textId="77777777" w:rsidTr="000247C5">
        <w:trPr>
          <w:trHeight w:val="554"/>
          <w:jc w:val="center"/>
        </w:trPr>
        <w:tc>
          <w:tcPr>
            <w:tcW w:w="3543" w:type="dxa"/>
            <w:shd w:val="clear" w:color="auto" w:fill="E7E6E6" w:themeFill="background2"/>
            <w:vAlign w:val="center"/>
          </w:tcPr>
          <w:p w14:paraId="471029AA"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CIUDAD</w:t>
            </w:r>
          </w:p>
        </w:tc>
        <w:tc>
          <w:tcPr>
            <w:tcW w:w="3543" w:type="dxa"/>
            <w:shd w:val="clear" w:color="auto" w:fill="E7E6E6" w:themeFill="background2"/>
            <w:vAlign w:val="center"/>
          </w:tcPr>
          <w:p w14:paraId="521B378C"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 xml:space="preserve">HOTELES </w:t>
            </w:r>
          </w:p>
        </w:tc>
        <w:tc>
          <w:tcPr>
            <w:tcW w:w="3543" w:type="dxa"/>
            <w:shd w:val="clear" w:color="auto" w:fill="E7E6E6" w:themeFill="background2"/>
            <w:vAlign w:val="center"/>
          </w:tcPr>
          <w:p w14:paraId="792ED910" w14:textId="77777777" w:rsidR="006142C7" w:rsidRDefault="006142C7" w:rsidP="005D0B4A">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 xml:space="preserve"> CATEGORIA </w:t>
            </w:r>
          </w:p>
        </w:tc>
      </w:tr>
      <w:tr w:rsidR="000247C5" w14:paraId="35EB4B46" w14:textId="77777777" w:rsidTr="000247C5">
        <w:trPr>
          <w:trHeight w:val="430"/>
          <w:jc w:val="center"/>
        </w:trPr>
        <w:tc>
          <w:tcPr>
            <w:tcW w:w="3543" w:type="dxa"/>
            <w:vAlign w:val="center"/>
          </w:tcPr>
          <w:p w14:paraId="58DB7BD3" w14:textId="77777777" w:rsidR="000247C5" w:rsidRPr="006142C7" w:rsidRDefault="000247C5" w:rsidP="005D0B4A">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LIMA</w:t>
            </w:r>
          </w:p>
        </w:tc>
        <w:tc>
          <w:tcPr>
            <w:tcW w:w="3543" w:type="dxa"/>
            <w:vMerge w:val="restart"/>
            <w:vAlign w:val="center"/>
          </w:tcPr>
          <w:p w14:paraId="772A2B4F" w14:textId="77777777" w:rsidR="000247C5" w:rsidRPr="000247C5" w:rsidRDefault="000247C5" w:rsidP="000247C5">
            <w:pPr>
              <w:jc w:val="center"/>
              <w:rPr>
                <w:rFonts w:ascii="Arial Narrow" w:hAnsi="Arial Narrow" w:cs="Arial"/>
                <w:bCs/>
                <w:sz w:val="24"/>
                <w:szCs w:val="24"/>
                <w:lang w:val="es-CO" w:eastAsia="es-ES"/>
              </w:rPr>
            </w:pPr>
            <w:r w:rsidRPr="000247C5">
              <w:rPr>
                <w:rFonts w:ascii="Arial Narrow" w:hAnsi="Arial Narrow" w:cs="Arial"/>
                <w:bCs/>
                <w:sz w:val="24"/>
                <w:szCs w:val="24"/>
                <w:lang w:val="es-CO" w:eastAsia="es-ES"/>
              </w:rPr>
              <w:t>Tambo I, II, Dos de Mayo</w:t>
            </w:r>
          </w:p>
          <w:p w14:paraId="27CC77DA" w14:textId="77777777" w:rsidR="000247C5" w:rsidRPr="00FC786A" w:rsidRDefault="000247C5" w:rsidP="000247C5">
            <w:pPr>
              <w:jc w:val="center"/>
              <w:rPr>
                <w:rFonts w:ascii="Arial Narrow" w:hAnsi="Arial Narrow" w:cs="Arial"/>
                <w:bCs/>
                <w:sz w:val="24"/>
                <w:szCs w:val="24"/>
                <w:lang w:val="es-CO" w:eastAsia="es-ES"/>
              </w:rPr>
            </w:pPr>
            <w:r w:rsidRPr="000247C5">
              <w:rPr>
                <w:rFonts w:ascii="Arial Narrow" w:hAnsi="Arial Narrow" w:cs="Arial"/>
                <w:bCs/>
                <w:sz w:val="24"/>
                <w:szCs w:val="24"/>
                <w:lang w:val="es-CO" w:eastAsia="es-ES"/>
              </w:rPr>
              <w:t>Taypikala Cusco</w:t>
            </w:r>
          </w:p>
        </w:tc>
        <w:tc>
          <w:tcPr>
            <w:tcW w:w="3543" w:type="dxa"/>
            <w:vMerge w:val="restart"/>
            <w:vAlign w:val="center"/>
          </w:tcPr>
          <w:p w14:paraId="6A1EAD4D" w14:textId="77777777" w:rsidR="000247C5" w:rsidRDefault="000247C5" w:rsidP="005D0B4A">
            <w:pPr>
              <w:jc w:val="center"/>
              <w:rPr>
                <w:rFonts w:ascii="Arial Narrow" w:hAnsi="Arial Narrow" w:cs="Arial"/>
                <w:b/>
                <w:bCs/>
                <w:color w:val="C00000"/>
                <w:sz w:val="24"/>
                <w:szCs w:val="24"/>
                <w:lang w:eastAsia="es-ES"/>
              </w:rPr>
            </w:pPr>
            <w:r w:rsidRPr="006142C7">
              <w:rPr>
                <w:rFonts w:ascii="Arial Narrow" w:hAnsi="Arial Narrow" w:cs="Arial"/>
                <w:b/>
                <w:bCs/>
                <w:sz w:val="24"/>
                <w:szCs w:val="24"/>
                <w:lang w:eastAsia="es-ES"/>
              </w:rPr>
              <w:t>TURISTA</w:t>
            </w:r>
          </w:p>
        </w:tc>
      </w:tr>
      <w:tr w:rsidR="000247C5" w14:paraId="4C1B02BA" w14:textId="77777777" w:rsidTr="000247C5">
        <w:trPr>
          <w:trHeight w:val="433"/>
          <w:jc w:val="center"/>
        </w:trPr>
        <w:tc>
          <w:tcPr>
            <w:tcW w:w="3543" w:type="dxa"/>
            <w:vAlign w:val="center"/>
          </w:tcPr>
          <w:p w14:paraId="1EB39047" w14:textId="77777777" w:rsidR="000247C5" w:rsidRPr="006142C7" w:rsidRDefault="000247C5" w:rsidP="005D0B4A">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 xml:space="preserve">CUSCO </w:t>
            </w:r>
          </w:p>
        </w:tc>
        <w:tc>
          <w:tcPr>
            <w:tcW w:w="3543" w:type="dxa"/>
            <w:vMerge/>
            <w:vAlign w:val="center"/>
          </w:tcPr>
          <w:p w14:paraId="69B2B115" w14:textId="77777777" w:rsidR="000247C5" w:rsidRPr="00FC786A" w:rsidRDefault="000247C5" w:rsidP="00FC786A">
            <w:pPr>
              <w:jc w:val="center"/>
              <w:rPr>
                <w:rFonts w:ascii="Arial Narrow" w:hAnsi="Arial Narrow" w:cs="Arial"/>
                <w:bCs/>
                <w:sz w:val="24"/>
                <w:szCs w:val="24"/>
                <w:lang w:val="es-CO" w:eastAsia="es-ES"/>
              </w:rPr>
            </w:pPr>
          </w:p>
        </w:tc>
        <w:tc>
          <w:tcPr>
            <w:tcW w:w="3543" w:type="dxa"/>
            <w:vMerge/>
            <w:vAlign w:val="center"/>
          </w:tcPr>
          <w:p w14:paraId="074062CD" w14:textId="77777777" w:rsidR="000247C5" w:rsidRDefault="000247C5" w:rsidP="005D0B4A">
            <w:pPr>
              <w:jc w:val="center"/>
              <w:rPr>
                <w:rFonts w:ascii="Arial Narrow" w:hAnsi="Arial Narrow" w:cs="Arial"/>
                <w:b/>
                <w:bCs/>
                <w:color w:val="C00000"/>
                <w:sz w:val="24"/>
                <w:szCs w:val="24"/>
                <w:lang w:eastAsia="es-ES"/>
              </w:rPr>
            </w:pPr>
          </w:p>
        </w:tc>
      </w:tr>
      <w:tr w:rsidR="000247C5" w14:paraId="3FBBADFE" w14:textId="77777777" w:rsidTr="000247C5">
        <w:trPr>
          <w:trHeight w:val="424"/>
          <w:jc w:val="center"/>
        </w:trPr>
        <w:tc>
          <w:tcPr>
            <w:tcW w:w="3543" w:type="dxa"/>
            <w:shd w:val="clear" w:color="auto" w:fill="E7E6E6" w:themeFill="background2"/>
            <w:vAlign w:val="center"/>
          </w:tcPr>
          <w:p w14:paraId="43447283" w14:textId="77777777" w:rsidR="000247C5" w:rsidRPr="006142C7" w:rsidRDefault="000247C5" w:rsidP="00495F14">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LIMA</w:t>
            </w:r>
          </w:p>
        </w:tc>
        <w:tc>
          <w:tcPr>
            <w:tcW w:w="3543" w:type="dxa"/>
            <w:vMerge w:val="restart"/>
            <w:shd w:val="clear" w:color="auto" w:fill="E7E6E6" w:themeFill="background2"/>
            <w:vAlign w:val="center"/>
          </w:tcPr>
          <w:p w14:paraId="33E9D65F" w14:textId="77777777" w:rsidR="000247C5" w:rsidRPr="000247C5" w:rsidRDefault="000247C5" w:rsidP="000247C5">
            <w:pPr>
              <w:jc w:val="center"/>
              <w:rPr>
                <w:rFonts w:ascii="Arial Narrow" w:hAnsi="Arial Narrow" w:cs="Arial"/>
                <w:bCs/>
                <w:sz w:val="24"/>
                <w:szCs w:val="24"/>
                <w:lang w:val="es-ES" w:eastAsia="es-ES"/>
              </w:rPr>
            </w:pPr>
            <w:r w:rsidRPr="000247C5">
              <w:rPr>
                <w:rFonts w:ascii="Arial Narrow" w:hAnsi="Arial Narrow" w:cs="Arial"/>
                <w:bCs/>
                <w:sz w:val="24"/>
                <w:szCs w:val="24"/>
                <w:lang w:val="es-ES" w:eastAsia="es-ES"/>
              </w:rPr>
              <w:t>Libre Hotel BW Signature</w:t>
            </w:r>
          </w:p>
          <w:p w14:paraId="2CD1B8A1" w14:textId="77777777" w:rsidR="000247C5" w:rsidRPr="004635D7" w:rsidRDefault="000247C5" w:rsidP="000247C5">
            <w:pPr>
              <w:jc w:val="center"/>
              <w:rPr>
                <w:rFonts w:ascii="Arial Narrow" w:hAnsi="Arial Narrow" w:cs="Arial"/>
                <w:bCs/>
                <w:sz w:val="24"/>
                <w:szCs w:val="24"/>
                <w:lang w:val="es-ES" w:eastAsia="es-ES"/>
              </w:rPr>
            </w:pPr>
            <w:r w:rsidRPr="000247C5">
              <w:rPr>
                <w:rFonts w:ascii="Arial Narrow" w:hAnsi="Arial Narrow" w:cs="Arial"/>
                <w:bCs/>
                <w:sz w:val="24"/>
                <w:szCs w:val="24"/>
                <w:lang w:val="es-ES" w:eastAsia="es-ES"/>
              </w:rPr>
              <w:t>Hacienda Cusco Centro</w:t>
            </w:r>
          </w:p>
        </w:tc>
        <w:tc>
          <w:tcPr>
            <w:tcW w:w="3543" w:type="dxa"/>
            <w:vMerge w:val="restart"/>
            <w:shd w:val="clear" w:color="auto" w:fill="E7E6E6" w:themeFill="background2"/>
            <w:vAlign w:val="center"/>
          </w:tcPr>
          <w:p w14:paraId="04A4C239" w14:textId="77777777" w:rsidR="000247C5" w:rsidRDefault="000247C5" w:rsidP="00495F14">
            <w:pPr>
              <w:jc w:val="center"/>
              <w:rPr>
                <w:rFonts w:ascii="Arial Narrow" w:hAnsi="Arial Narrow" w:cs="Arial"/>
                <w:b/>
                <w:bCs/>
                <w:color w:val="C00000"/>
                <w:sz w:val="24"/>
                <w:szCs w:val="24"/>
                <w:lang w:eastAsia="es-ES"/>
              </w:rPr>
            </w:pPr>
            <w:r w:rsidRPr="006142C7">
              <w:rPr>
                <w:rFonts w:ascii="Arial Narrow" w:hAnsi="Arial Narrow" w:cs="Arial"/>
                <w:b/>
                <w:bCs/>
                <w:sz w:val="24"/>
                <w:szCs w:val="24"/>
                <w:lang w:eastAsia="es-ES"/>
              </w:rPr>
              <w:t>TURISTA</w:t>
            </w:r>
            <w:r>
              <w:rPr>
                <w:rFonts w:ascii="Arial Narrow" w:hAnsi="Arial Narrow" w:cs="Arial"/>
                <w:b/>
                <w:bCs/>
                <w:sz w:val="24"/>
                <w:szCs w:val="24"/>
                <w:lang w:eastAsia="es-ES"/>
              </w:rPr>
              <w:t xml:space="preserve"> SUPERIOR</w:t>
            </w:r>
          </w:p>
        </w:tc>
      </w:tr>
      <w:tr w:rsidR="000247C5" w14:paraId="2F9E2BE3" w14:textId="77777777" w:rsidTr="000247C5">
        <w:trPr>
          <w:trHeight w:val="427"/>
          <w:jc w:val="center"/>
        </w:trPr>
        <w:tc>
          <w:tcPr>
            <w:tcW w:w="3543" w:type="dxa"/>
            <w:shd w:val="clear" w:color="auto" w:fill="E7E6E6" w:themeFill="background2"/>
            <w:vAlign w:val="center"/>
          </w:tcPr>
          <w:p w14:paraId="1E0EC656" w14:textId="77777777" w:rsidR="000247C5" w:rsidRPr="006142C7" w:rsidRDefault="000247C5" w:rsidP="00495F14">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 xml:space="preserve">CUSCO </w:t>
            </w:r>
          </w:p>
        </w:tc>
        <w:tc>
          <w:tcPr>
            <w:tcW w:w="3543" w:type="dxa"/>
            <w:vMerge/>
            <w:shd w:val="clear" w:color="auto" w:fill="E7E6E6" w:themeFill="background2"/>
            <w:vAlign w:val="center"/>
          </w:tcPr>
          <w:p w14:paraId="37DB9BA6" w14:textId="77777777" w:rsidR="000247C5" w:rsidRPr="004635D7" w:rsidRDefault="000247C5" w:rsidP="006A1514">
            <w:pPr>
              <w:jc w:val="center"/>
              <w:rPr>
                <w:rFonts w:ascii="Arial Narrow" w:hAnsi="Arial Narrow" w:cs="Arial"/>
                <w:bCs/>
                <w:sz w:val="24"/>
                <w:szCs w:val="24"/>
                <w:lang w:val="es-ES" w:eastAsia="es-ES"/>
              </w:rPr>
            </w:pPr>
          </w:p>
        </w:tc>
        <w:tc>
          <w:tcPr>
            <w:tcW w:w="3543" w:type="dxa"/>
            <w:vMerge/>
            <w:shd w:val="clear" w:color="auto" w:fill="E7E6E6" w:themeFill="background2"/>
            <w:vAlign w:val="center"/>
          </w:tcPr>
          <w:p w14:paraId="7EEEF0F0" w14:textId="77777777" w:rsidR="000247C5" w:rsidRPr="004635D7" w:rsidRDefault="000247C5" w:rsidP="00495F14">
            <w:pPr>
              <w:jc w:val="center"/>
              <w:rPr>
                <w:rFonts w:ascii="Arial Narrow" w:hAnsi="Arial Narrow" w:cs="Arial"/>
                <w:b/>
                <w:bCs/>
                <w:color w:val="C00000"/>
                <w:sz w:val="24"/>
                <w:szCs w:val="24"/>
                <w:lang w:val="es-ES" w:eastAsia="es-ES"/>
              </w:rPr>
            </w:pPr>
          </w:p>
        </w:tc>
      </w:tr>
      <w:tr w:rsidR="000247C5" w14:paraId="40446257" w14:textId="77777777" w:rsidTr="000247C5">
        <w:trPr>
          <w:trHeight w:val="418"/>
          <w:jc w:val="center"/>
        </w:trPr>
        <w:tc>
          <w:tcPr>
            <w:tcW w:w="3543" w:type="dxa"/>
            <w:vAlign w:val="center"/>
          </w:tcPr>
          <w:p w14:paraId="62067150" w14:textId="77777777" w:rsidR="000247C5" w:rsidRPr="006142C7" w:rsidRDefault="000247C5" w:rsidP="00495F14">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LIMA</w:t>
            </w:r>
          </w:p>
        </w:tc>
        <w:tc>
          <w:tcPr>
            <w:tcW w:w="3543" w:type="dxa"/>
            <w:vMerge w:val="restart"/>
            <w:vAlign w:val="center"/>
          </w:tcPr>
          <w:p w14:paraId="2C35FFB4" w14:textId="77777777" w:rsidR="000247C5" w:rsidRPr="000247C5" w:rsidRDefault="000247C5" w:rsidP="000247C5">
            <w:pPr>
              <w:jc w:val="center"/>
              <w:rPr>
                <w:rFonts w:ascii="Arial Narrow" w:hAnsi="Arial Narrow" w:cs="Arial"/>
                <w:bCs/>
                <w:sz w:val="24"/>
                <w:szCs w:val="24"/>
                <w:lang w:val="es-ES" w:eastAsia="es-ES"/>
              </w:rPr>
            </w:pPr>
            <w:r w:rsidRPr="000247C5">
              <w:rPr>
                <w:rFonts w:ascii="Arial Narrow" w:hAnsi="Arial Narrow" w:cs="Arial"/>
                <w:bCs/>
                <w:sz w:val="24"/>
                <w:szCs w:val="24"/>
                <w:lang w:val="es-ES" w:eastAsia="es-ES"/>
              </w:rPr>
              <w:t>Estelar Miraflores</w:t>
            </w:r>
          </w:p>
          <w:p w14:paraId="2E9F569C" w14:textId="77777777" w:rsidR="000247C5" w:rsidRPr="004635D7" w:rsidRDefault="000247C5" w:rsidP="000247C5">
            <w:pPr>
              <w:jc w:val="center"/>
              <w:rPr>
                <w:rFonts w:ascii="Arial Narrow" w:hAnsi="Arial Narrow" w:cs="Arial"/>
                <w:bCs/>
                <w:sz w:val="24"/>
                <w:szCs w:val="24"/>
                <w:lang w:val="es-ES" w:eastAsia="es-ES"/>
              </w:rPr>
            </w:pPr>
            <w:r w:rsidRPr="000247C5">
              <w:rPr>
                <w:rFonts w:ascii="Arial Narrow" w:hAnsi="Arial Narrow" w:cs="Arial"/>
                <w:bCs/>
                <w:sz w:val="24"/>
                <w:szCs w:val="24"/>
                <w:lang w:val="es-ES" w:eastAsia="es-ES"/>
              </w:rPr>
              <w:t>La Paccha Affillied by Meliá</w:t>
            </w:r>
          </w:p>
        </w:tc>
        <w:tc>
          <w:tcPr>
            <w:tcW w:w="3543" w:type="dxa"/>
            <w:vMerge w:val="restart"/>
            <w:vAlign w:val="center"/>
          </w:tcPr>
          <w:p w14:paraId="31CA7DAF" w14:textId="77777777" w:rsidR="000247C5" w:rsidRDefault="000247C5" w:rsidP="00495F14">
            <w:pPr>
              <w:jc w:val="center"/>
              <w:rPr>
                <w:rFonts w:ascii="Arial Narrow" w:hAnsi="Arial Narrow" w:cs="Arial"/>
                <w:b/>
                <w:bCs/>
                <w:color w:val="C00000"/>
                <w:sz w:val="24"/>
                <w:szCs w:val="24"/>
                <w:lang w:eastAsia="es-ES"/>
              </w:rPr>
            </w:pPr>
            <w:r>
              <w:rPr>
                <w:rFonts w:ascii="Arial Narrow" w:hAnsi="Arial Narrow" w:cs="Arial"/>
                <w:b/>
                <w:bCs/>
                <w:sz w:val="24"/>
                <w:szCs w:val="24"/>
                <w:lang w:eastAsia="es-ES"/>
              </w:rPr>
              <w:t>PRIMERA</w:t>
            </w:r>
          </w:p>
        </w:tc>
      </w:tr>
      <w:tr w:rsidR="000247C5" w14:paraId="55E7C2D3" w14:textId="77777777" w:rsidTr="000247C5">
        <w:trPr>
          <w:trHeight w:val="421"/>
          <w:jc w:val="center"/>
        </w:trPr>
        <w:tc>
          <w:tcPr>
            <w:tcW w:w="3543" w:type="dxa"/>
            <w:vAlign w:val="center"/>
          </w:tcPr>
          <w:p w14:paraId="1A7D6D30" w14:textId="77777777" w:rsidR="000247C5" w:rsidRPr="006142C7" w:rsidRDefault="000247C5" w:rsidP="00495F14">
            <w:pPr>
              <w:jc w:val="center"/>
              <w:rPr>
                <w:rFonts w:ascii="Arial Narrow" w:hAnsi="Arial Narrow" w:cs="Arial"/>
                <w:b/>
                <w:bCs/>
                <w:sz w:val="24"/>
                <w:szCs w:val="24"/>
                <w:lang w:eastAsia="es-ES"/>
              </w:rPr>
            </w:pPr>
            <w:r w:rsidRPr="006142C7">
              <w:rPr>
                <w:rFonts w:ascii="Arial Narrow" w:hAnsi="Arial Narrow" w:cs="Arial"/>
                <w:b/>
                <w:bCs/>
                <w:sz w:val="24"/>
                <w:szCs w:val="24"/>
                <w:lang w:eastAsia="es-ES"/>
              </w:rPr>
              <w:t xml:space="preserve">CUSCO </w:t>
            </w:r>
          </w:p>
        </w:tc>
        <w:tc>
          <w:tcPr>
            <w:tcW w:w="3543" w:type="dxa"/>
            <w:vMerge/>
            <w:vAlign w:val="center"/>
          </w:tcPr>
          <w:p w14:paraId="58D28C26" w14:textId="77777777" w:rsidR="000247C5" w:rsidRPr="006142C7" w:rsidRDefault="000247C5" w:rsidP="006A1514">
            <w:pPr>
              <w:jc w:val="center"/>
              <w:rPr>
                <w:rFonts w:ascii="Arial Narrow" w:hAnsi="Arial Narrow" w:cs="Arial"/>
                <w:bCs/>
                <w:sz w:val="24"/>
                <w:szCs w:val="24"/>
                <w:lang w:eastAsia="es-ES"/>
              </w:rPr>
            </w:pPr>
          </w:p>
        </w:tc>
        <w:tc>
          <w:tcPr>
            <w:tcW w:w="3543" w:type="dxa"/>
            <w:vMerge/>
            <w:vAlign w:val="center"/>
          </w:tcPr>
          <w:p w14:paraId="2057731C" w14:textId="77777777" w:rsidR="000247C5" w:rsidRDefault="000247C5" w:rsidP="00495F14">
            <w:pPr>
              <w:jc w:val="center"/>
              <w:rPr>
                <w:rFonts w:ascii="Arial Narrow" w:hAnsi="Arial Narrow" w:cs="Arial"/>
                <w:b/>
                <w:bCs/>
                <w:color w:val="C00000"/>
                <w:sz w:val="24"/>
                <w:szCs w:val="24"/>
                <w:lang w:eastAsia="es-ES"/>
              </w:rPr>
            </w:pPr>
          </w:p>
        </w:tc>
      </w:tr>
    </w:tbl>
    <w:p w14:paraId="372A07B2" w14:textId="77777777" w:rsidR="004F783C" w:rsidRPr="000B2F6F" w:rsidRDefault="004F783C" w:rsidP="004F783C">
      <w:pPr>
        <w:shd w:val="clear" w:color="auto" w:fill="FFFFFF"/>
        <w:spacing w:after="0"/>
        <w:jc w:val="center"/>
        <w:rPr>
          <w:rFonts w:ascii="Arial Narrow" w:hAnsi="Arial Narrow" w:cs="Arial"/>
          <w:bCs/>
          <w:i/>
          <w:color w:val="C00000"/>
          <w:sz w:val="24"/>
          <w:szCs w:val="24"/>
          <w:lang w:val="es-ES" w:eastAsia="es-ES"/>
        </w:rPr>
      </w:pPr>
    </w:p>
    <w:p w14:paraId="627618D8" w14:textId="77777777" w:rsidR="00BC3B1E" w:rsidRDefault="00BC3B1E" w:rsidP="00BC3B1E">
      <w:pPr>
        <w:jc w:val="center"/>
        <w:rPr>
          <w:rStyle w:val="space1"/>
          <w:b/>
          <w:sz w:val="24"/>
          <w:szCs w:val="24"/>
        </w:rPr>
      </w:pPr>
      <w:r>
        <w:rPr>
          <w:rFonts w:ascii="Arial Narrow" w:hAnsi="Arial Narrow"/>
          <w:i/>
          <w:color w:val="C00000"/>
          <w:sz w:val="24"/>
        </w:rPr>
        <w:t>**La promoción aplica únicamente con el servicio de Tren Voyager (Inca Rail), no aplica para otros servicios de trenes. **</w:t>
      </w:r>
    </w:p>
    <w:p w14:paraId="67A406DC" w14:textId="77777777" w:rsidR="005C6287" w:rsidRDefault="005C6287" w:rsidP="001339EB">
      <w:pPr>
        <w:rPr>
          <w:rStyle w:val="space1"/>
          <w:rFonts w:ascii="Arial Narrow" w:hAnsi="Arial Narrow"/>
          <w:b/>
          <w:color w:val="C00000"/>
          <w:sz w:val="24"/>
          <w:szCs w:val="24"/>
        </w:rPr>
      </w:pPr>
    </w:p>
    <w:p w14:paraId="1AA81172" w14:textId="77777777" w:rsidR="00D22D9C" w:rsidRDefault="00D22D9C" w:rsidP="001339EB">
      <w:pPr>
        <w:rPr>
          <w:rStyle w:val="space1"/>
          <w:rFonts w:ascii="Arial Narrow" w:hAnsi="Arial Narrow"/>
          <w:b/>
          <w:color w:val="C00000"/>
          <w:sz w:val="24"/>
          <w:szCs w:val="24"/>
        </w:rPr>
      </w:pPr>
    </w:p>
    <w:p w14:paraId="3CB20EFE" w14:textId="77777777" w:rsidR="00D22D9C" w:rsidRDefault="00D22D9C" w:rsidP="001339EB">
      <w:pPr>
        <w:rPr>
          <w:rStyle w:val="space1"/>
          <w:rFonts w:ascii="Arial Narrow" w:hAnsi="Arial Narrow"/>
          <w:b/>
          <w:color w:val="C00000"/>
          <w:sz w:val="24"/>
          <w:szCs w:val="24"/>
        </w:rPr>
      </w:pPr>
    </w:p>
    <w:p w14:paraId="15F5F22E" w14:textId="77777777" w:rsidR="000247C5" w:rsidRDefault="000247C5" w:rsidP="001339EB">
      <w:pPr>
        <w:rPr>
          <w:rStyle w:val="space1"/>
          <w:rFonts w:ascii="Arial Narrow" w:hAnsi="Arial Narrow"/>
          <w:b/>
          <w:color w:val="C00000"/>
          <w:sz w:val="24"/>
          <w:szCs w:val="24"/>
        </w:rPr>
      </w:pPr>
    </w:p>
    <w:p w14:paraId="17588244" w14:textId="77777777" w:rsidR="00BC1715" w:rsidRDefault="00BC1715" w:rsidP="001339EB">
      <w:pPr>
        <w:rPr>
          <w:rStyle w:val="space1"/>
          <w:rFonts w:ascii="Arial Narrow" w:hAnsi="Arial Narrow"/>
          <w:b/>
          <w:color w:val="C00000"/>
          <w:sz w:val="24"/>
          <w:szCs w:val="24"/>
        </w:rPr>
      </w:pPr>
    </w:p>
    <w:p w14:paraId="398A1CFB" w14:textId="77777777" w:rsidR="00BC1715" w:rsidRDefault="00BC1715" w:rsidP="001339EB">
      <w:pPr>
        <w:rPr>
          <w:rStyle w:val="space1"/>
          <w:rFonts w:ascii="Arial Narrow" w:hAnsi="Arial Narrow"/>
          <w:b/>
          <w:color w:val="C00000"/>
          <w:sz w:val="24"/>
          <w:szCs w:val="24"/>
        </w:rPr>
      </w:pPr>
    </w:p>
    <w:p w14:paraId="02869E75" w14:textId="77777777" w:rsidR="00E859D1" w:rsidRDefault="00E859D1" w:rsidP="00E859D1">
      <w:pPr>
        <w:rPr>
          <w:rStyle w:val="space1"/>
          <w:sz w:val="24"/>
          <w:szCs w:val="24"/>
        </w:rPr>
      </w:pPr>
      <w:r>
        <w:rPr>
          <w:rStyle w:val="space1"/>
          <w:rFonts w:ascii="Arial Narrow" w:hAnsi="Arial Narrow"/>
          <w:b/>
          <w:color w:val="C00000"/>
          <w:sz w:val="24"/>
          <w:szCs w:val="24"/>
        </w:rPr>
        <w:lastRenderedPageBreak/>
        <w:t>CONDICIONES GENERALES</w:t>
      </w:r>
    </w:p>
    <w:p w14:paraId="017996BF" w14:textId="77777777" w:rsidR="00E859D1" w:rsidRDefault="00E859D1" w:rsidP="00E859D1">
      <w:pPr>
        <w:numPr>
          <w:ilvl w:val="0"/>
          <w:numId w:val="49"/>
        </w:numPr>
        <w:spacing w:after="0" w:line="252" w:lineRule="auto"/>
        <w:jc w:val="both"/>
        <w:rPr>
          <w:rFonts w:eastAsia="Arial Narrow" w:cs="Arial Narrow"/>
        </w:rPr>
      </w:pPr>
      <w:r>
        <w:rPr>
          <w:rFonts w:ascii="Arial Narrow" w:eastAsia="Arial Narrow" w:hAnsi="Arial Narrow" w:cs="Arial Narrow"/>
          <w:sz w:val="24"/>
          <w:szCs w:val="24"/>
        </w:rPr>
        <w:t>Precios por persona en dólares americanos con impuestos incluidos</w:t>
      </w:r>
    </w:p>
    <w:p w14:paraId="3098BF42"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6EEE1558"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3EB5BDE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5D4227FE" w14:textId="77777777" w:rsidR="00E859D1" w:rsidRDefault="00E859D1" w:rsidP="00E859D1">
      <w:pPr>
        <w:numPr>
          <w:ilvl w:val="0"/>
          <w:numId w:val="49"/>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4E053182"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38493A3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6C4A4E34"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79A70A03"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18380F4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39AFBA57"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258C6C61"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172697B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3E97E09D"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6390AE4A" w14:textId="77777777" w:rsidR="00E859D1" w:rsidRPr="00D367BA" w:rsidRDefault="00E859D1" w:rsidP="00E859D1">
      <w:pPr>
        <w:numPr>
          <w:ilvl w:val="0"/>
          <w:numId w:val="49"/>
        </w:numPr>
        <w:spacing w:after="0" w:line="252" w:lineRule="auto"/>
        <w:jc w:val="both"/>
        <w:rPr>
          <w:rFonts w:ascii="Arial Narrow" w:eastAsia="Arial Narrow" w:hAnsi="Arial Narrow" w:cs="Arial Narrow"/>
          <w:sz w:val="24"/>
          <w:szCs w:val="24"/>
          <w:lang w:val="en-US"/>
        </w:rPr>
      </w:pPr>
      <w:r w:rsidRPr="00D367BA">
        <w:rPr>
          <w:rFonts w:ascii="Arial Narrow" w:eastAsia="Arial Narrow" w:hAnsi="Arial Narrow" w:cs="Arial Narrow"/>
          <w:sz w:val="24"/>
          <w:szCs w:val="24"/>
          <w:lang w:val="en-US"/>
        </w:rPr>
        <w:t>Check in 15.00 y check out 12:00 p.m.</w:t>
      </w:r>
    </w:p>
    <w:p w14:paraId="407B431F" w14:textId="77777777" w:rsidR="00E859D1" w:rsidRDefault="00E859D1" w:rsidP="00E859D1">
      <w:pPr>
        <w:numPr>
          <w:ilvl w:val="0"/>
          <w:numId w:val="49"/>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53CAC7DD" w14:textId="77777777" w:rsidR="00E859D1" w:rsidRDefault="00E859D1" w:rsidP="00E859D1">
      <w:pPr>
        <w:numPr>
          <w:ilvl w:val="0"/>
          <w:numId w:val="49"/>
        </w:numPr>
        <w:spacing w:line="252"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25624DB1" w14:textId="77777777" w:rsidR="008C7109" w:rsidRDefault="008C7109" w:rsidP="00184829">
      <w:pPr>
        <w:pStyle w:val="text"/>
        <w:jc w:val="center"/>
        <w:rPr>
          <w:rFonts w:ascii="Arial Narrow" w:hAnsi="Arial Narrow"/>
          <w:b/>
          <w:color w:val="C00000"/>
          <w:sz w:val="24"/>
          <w:szCs w:val="24"/>
          <w:lang w:val="es-CO"/>
        </w:rPr>
      </w:pPr>
    </w:p>
    <w:p w14:paraId="474B4210" w14:textId="77777777" w:rsidR="00955873" w:rsidRDefault="00955873" w:rsidP="00184829">
      <w:pPr>
        <w:pStyle w:val="text"/>
        <w:jc w:val="center"/>
        <w:rPr>
          <w:rFonts w:ascii="Arial Narrow" w:hAnsi="Arial Narrow"/>
          <w:b/>
          <w:color w:val="C00000"/>
          <w:sz w:val="24"/>
          <w:szCs w:val="24"/>
          <w:lang w:val="es-CO"/>
        </w:rPr>
      </w:pPr>
    </w:p>
    <w:p w14:paraId="2D323395" w14:textId="77777777" w:rsidR="00955873" w:rsidRDefault="00955873" w:rsidP="00184829">
      <w:pPr>
        <w:pStyle w:val="text"/>
        <w:jc w:val="center"/>
        <w:rPr>
          <w:rFonts w:ascii="Arial Narrow" w:hAnsi="Arial Narrow"/>
          <w:b/>
          <w:color w:val="C00000"/>
          <w:sz w:val="24"/>
          <w:szCs w:val="24"/>
          <w:lang w:val="es-CO"/>
        </w:rPr>
      </w:pPr>
    </w:p>
    <w:p w14:paraId="79F1B7D0" w14:textId="77777777" w:rsidR="00955873" w:rsidRDefault="00955873" w:rsidP="00184829">
      <w:pPr>
        <w:pStyle w:val="text"/>
        <w:jc w:val="center"/>
        <w:rPr>
          <w:rFonts w:ascii="Arial Narrow" w:hAnsi="Arial Narrow"/>
          <w:b/>
          <w:color w:val="C00000"/>
          <w:sz w:val="24"/>
          <w:szCs w:val="24"/>
          <w:lang w:val="es-CO"/>
        </w:rPr>
      </w:pPr>
    </w:p>
    <w:p w14:paraId="49259ADA" w14:textId="77777777" w:rsidR="00955873" w:rsidRDefault="00955873" w:rsidP="00184829">
      <w:pPr>
        <w:pStyle w:val="text"/>
        <w:jc w:val="center"/>
        <w:rPr>
          <w:rFonts w:ascii="Arial Narrow" w:hAnsi="Arial Narrow"/>
          <w:b/>
          <w:color w:val="C00000"/>
          <w:sz w:val="24"/>
          <w:szCs w:val="24"/>
          <w:lang w:val="es-CO"/>
        </w:rPr>
      </w:pPr>
    </w:p>
    <w:p w14:paraId="42B27370" w14:textId="77777777" w:rsidR="00955873" w:rsidRDefault="00955873" w:rsidP="00184829">
      <w:pPr>
        <w:pStyle w:val="text"/>
        <w:jc w:val="center"/>
        <w:rPr>
          <w:rFonts w:ascii="Arial Narrow" w:hAnsi="Arial Narrow"/>
          <w:b/>
          <w:color w:val="C00000"/>
          <w:sz w:val="24"/>
          <w:szCs w:val="24"/>
          <w:lang w:val="es-CO"/>
        </w:rPr>
      </w:pPr>
    </w:p>
    <w:p w14:paraId="53036C26" w14:textId="77777777" w:rsidR="00955873" w:rsidRDefault="00955873" w:rsidP="00184829">
      <w:pPr>
        <w:pStyle w:val="text"/>
        <w:jc w:val="center"/>
        <w:rPr>
          <w:rFonts w:ascii="Arial Narrow" w:hAnsi="Arial Narrow"/>
          <w:b/>
          <w:color w:val="C00000"/>
          <w:sz w:val="24"/>
          <w:szCs w:val="24"/>
          <w:lang w:val="es-CO"/>
        </w:rPr>
      </w:pPr>
    </w:p>
    <w:p w14:paraId="4558CD30" w14:textId="77777777" w:rsidR="00FC786A" w:rsidRDefault="00FC786A" w:rsidP="00E859D1">
      <w:pPr>
        <w:pStyle w:val="text"/>
        <w:rPr>
          <w:rFonts w:ascii="Arial Narrow" w:hAnsi="Arial Narrow"/>
          <w:b/>
          <w:color w:val="C00000"/>
          <w:sz w:val="24"/>
          <w:szCs w:val="24"/>
          <w:lang w:val="es-CO"/>
        </w:rPr>
      </w:pPr>
    </w:p>
    <w:p w14:paraId="7AC48D0A" w14:textId="77777777" w:rsidR="00E859D1" w:rsidRPr="0087057C" w:rsidRDefault="00E859D1" w:rsidP="00E859D1">
      <w:pPr>
        <w:pStyle w:val="text"/>
        <w:rPr>
          <w:rFonts w:ascii="Arial Narrow" w:hAnsi="Arial Narrow"/>
          <w:b/>
          <w:color w:val="C00000"/>
          <w:sz w:val="24"/>
          <w:szCs w:val="24"/>
          <w:lang w:val="es-CO"/>
        </w:rPr>
      </w:pPr>
    </w:p>
    <w:p w14:paraId="6163BA55" w14:textId="77777777" w:rsidR="000247C5" w:rsidRDefault="000247C5" w:rsidP="000247C5">
      <w:pPr>
        <w:pStyle w:val="text"/>
        <w:jc w:val="center"/>
        <w:rPr>
          <w:rFonts w:ascii="Arial Narrow" w:hAnsi="Arial Narrow"/>
          <w:b/>
          <w:color w:val="C00000"/>
          <w:sz w:val="24"/>
          <w:szCs w:val="24"/>
        </w:rPr>
      </w:pPr>
      <w:r>
        <w:rPr>
          <w:rFonts w:ascii="Arial Narrow" w:hAnsi="Arial Narrow"/>
          <w:b/>
          <w:color w:val="C00000"/>
          <w:sz w:val="24"/>
          <w:szCs w:val="24"/>
        </w:rPr>
        <w:lastRenderedPageBreak/>
        <w:t>POLÍTICA GENERAL DE CLÁUSULA DE RESPONSABILIDAD</w:t>
      </w:r>
    </w:p>
    <w:p w14:paraId="49F038E7" w14:textId="77777777" w:rsidR="000247C5" w:rsidRDefault="000247C5" w:rsidP="000247C5">
      <w:pPr>
        <w:pStyle w:val="text"/>
        <w:jc w:val="center"/>
        <w:rPr>
          <w:rFonts w:ascii="Arial Narrow" w:hAnsi="Arial Narrow"/>
          <w:b/>
          <w:sz w:val="24"/>
          <w:szCs w:val="24"/>
        </w:rPr>
      </w:pPr>
    </w:p>
    <w:p w14:paraId="1FC3D095" w14:textId="77777777" w:rsidR="000247C5" w:rsidRDefault="000247C5" w:rsidP="000247C5">
      <w:pPr>
        <w:pStyle w:val="text"/>
        <w:rPr>
          <w:rFonts w:ascii="Arial Narrow" w:hAnsi="Arial Narrow"/>
          <w:color w:val="000000" w:themeColor="text1"/>
        </w:rPr>
      </w:pPr>
      <w:r>
        <w:rPr>
          <w:rFonts w:ascii="Arial Narrow" w:hAnsi="Arial Narrow"/>
        </w:rPr>
        <w:t>FOLLETOS, BOLETINES VIRTUALES Y FÍSICOS, COTIZACIONES, OFERTAS DE SERVICIOS Y PROPUESTAS.</w:t>
      </w:r>
    </w:p>
    <w:p w14:paraId="3625B5BA" w14:textId="77777777" w:rsidR="000247C5" w:rsidRDefault="000247C5" w:rsidP="000247C5">
      <w:pPr>
        <w:pStyle w:val="text"/>
        <w:rPr>
          <w:rFonts w:ascii="Arial Narrow" w:hAnsi="Arial Narrow"/>
        </w:rPr>
      </w:pPr>
      <w:r>
        <w:rPr>
          <w:rFonts w:ascii="Arial Narrow" w:hAnsi="Arial Narrow"/>
        </w:rPr>
        <w:t>INNOVA TRAVEL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5FB972FD" w14:textId="77777777" w:rsidR="000247C5" w:rsidRDefault="000247C5" w:rsidP="000247C5">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687D4C9E" w14:textId="77777777" w:rsidR="000247C5" w:rsidRDefault="000247C5" w:rsidP="000247C5">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29F13B24" w14:textId="77777777" w:rsidR="000247C5" w:rsidRDefault="000247C5" w:rsidP="000247C5">
      <w:pPr>
        <w:pStyle w:val="text"/>
        <w:rPr>
          <w:rFonts w:ascii="Arial Narrow" w:hAnsi="Arial Narrow"/>
        </w:rPr>
      </w:pPr>
      <w:r>
        <w:rPr>
          <w:rFonts w:ascii="Arial Narrow" w:hAnsi="Arial Narrow"/>
        </w:rPr>
        <w:t>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servicios.Toda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2676A394" w14:textId="77777777" w:rsidR="000247C5" w:rsidRPr="00BB5DC3" w:rsidRDefault="000247C5" w:rsidP="000247C5">
      <w:pPr>
        <w:pStyle w:val="P-Styleguiado"/>
        <w:rPr>
          <w:rFonts w:ascii="Arial Narrow" w:hAnsi="Arial Narrow"/>
          <w:sz w:val="18"/>
          <w:szCs w:val="18"/>
        </w:rPr>
      </w:pPr>
      <w:r>
        <w:rPr>
          <w:rFonts w:ascii="Arial Narrow" w:hAnsi="Arial Narrow"/>
        </w:rPr>
        <w:t>RNT N°164397 INNOVA TRAVEL S.A.S - Está comprometida con el código de conducta contra la EXPLOTACIÓN Y VIOLENCIA SEXUAL INFANTIL, y en cumplimiento de los Artículos 16 y 17, de la Ley 679 del 2.001, advierte sobre las consecuencias legales de la explotación y abuso sexual.</w:t>
      </w:r>
    </w:p>
    <w:p w14:paraId="306E33E4" w14:textId="77777777" w:rsidR="00B14F58" w:rsidRPr="00823434" w:rsidRDefault="00B14F58" w:rsidP="000247C5">
      <w:pPr>
        <w:pStyle w:val="text"/>
        <w:jc w:val="center"/>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05EE2" w14:textId="77777777" w:rsidR="000E125F" w:rsidRDefault="000E125F" w:rsidP="00E67A97">
      <w:pPr>
        <w:spacing w:after="0" w:line="240" w:lineRule="auto"/>
      </w:pPr>
      <w:r>
        <w:separator/>
      </w:r>
    </w:p>
  </w:endnote>
  <w:endnote w:type="continuationSeparator" w:id="0">
    <w:p w14:paraId="0B0E6CFE"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delle Lt">
    <w:altName w:val="Calibri"/>
    <w:panose1 w:val="00000000000000000000"/>
    <w:charset w:val="00"/>
    <w:family w:val="modern"/>
    <w:notTrueType/>
    <w:pitch w:val="variable"/>
    <w:sig w:usb0="80000087" w:usb1="0000004B"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Adelle EB">
    <w:altName w:val="Calibri"/>
    <w:panose1 w:val="00000000000000000000"/>
    <w:charset w:val="00"/>
    <w:family w:val="modern"/>
    <w:notTrueType/>
    <w:pitch w:val="variable"/>
    <w:sig w:usb0="80000087" w:usb1="0000004B" w:usb2="00000000" w:usb3="00000000" w:csb0="00000083" w:csb1="00000000"/>
  </w:font>
  <w:font w:name="GungsuhChe">
    <w:charset w:val="81"/>
    <w:family w:val="modern"/>
    <w:pitch w:val="fixed"/>
    <w:sig w:usb0="B00002AF" w:usb1="69D77CFB" w:usb2="00000030" w:usb3="00000000" w:csb0="0008009F" w:csb1="00000000"/>
  </w:font>
  <w:font w:name="Aparajita">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847A" w14:textId="77777777" w:rsidR="000E125F" w:rsidRDefault="000E125F" w:rsidP="00E67A97">
      <w:pPr>
        <w:spacing w:after="0" w:line="240" w:lineRule="auto"/>
      </w:pPr>
      <w:r>
        <w:separator/>
      </w:r>
    </w:p>
  </w:footnote>
  <w:footnote w:type="continuationSeparator" w:id="0">
    <w:p w14:paraId="6F5DBFA1"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0693" w14:textId="77777777" w:rsidR="000E125F" w:rsidRDefault="000247C5" w:rsidP="00677E72">
    <w:r>
      <w:rPr>
        <w:noProof/>
        <w:lang w:eastAsia="es-CO"/>
      </w:rPr>
      <w:drawing>
        <wp:anchor distT="0" distB="0" distL="114300" distR="114300" simplePos="0" relativeHeight="251661312" behindDoc="1" locked="0" layoutInCell="1" allowOverlap="1" wp14:anchorId="662625B5" wp14:editId="60817262">
          <wp:simplePos x="0" y="0"/>
          <wp:positionH relativeFrom="rightMargin">
            <wp:align>left</wp:align>
          </wp:positionH>
          <wp:positionV relativeFrom="paragraph">
            <wp:posOffset>-361950</wp:posOffset>
          </wp:positionV>
          <wp:extent cx="866775" cy="8667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RIFA (2).png"/>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0E125F" w:rsidRPr="000431E9">
      <w:rPr>
        <w:noProof/>
        <w:lang w:eastAsia="es-CO"/>
      </w:rPr>
      <w:drawing>
        <wp:anchor distT="0" distB="0" distL="114300" distR="114300" simplePos="0" relativeHeight="251659264" behindDoc="1" locked="0" layoutInCell="1" allowOverlap="1" wp14:anchorId="610E0D70" wp14:editId="73267AD8">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2"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C879C3"/>
    <w:multiLevelType w:val="multilevel"/>
    <w:tmpl w:val="044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34F9F"/>
    <w:multiLevelType w:val="hybridMultilevel"/>
    <w:tmpl w:val="BF0A6D02"/>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91273"/>
    <w:multiLevelType w:val="multilevel"/>
    <w:tmpl w:val="ECA2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1D1DBD"/>
    <w:multiLevelType w:val="multilevel"/>
    <w:tmpl w:val="1F1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3"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032321D"/>
    <w:multiLevelType w:val="multilevel"/>
    <w:tmpl w:val="82324234"/>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6756A61"/>
    <w:multiLevelType w:val="multilevel"/>
    <w:tmpl w:val="97120B60"/>
    <w:lvl w:ilvl="0">
      <w:start w:val="140"/>
      <w:numFmt w:val="bullet"/>
      <w:lvlText w:val="▪"/>
      <w:lvlJc w:val="left"/>
      <w:pPr>
        <w:ind w:left="587" w:hanging="360"/>
      </w:pPr>
      <w:rPr>
        <w:rFonts w:ascii="Noto Sans Symbols" w:eastAsia="Noto Sans Symbols" w:hAnsi="Noto Sans Symbols" w:cs="Noto Sans Symbols"/>
        <w:b w:val="0"/>
        <w:i w:val="0"/>
        <w:smallCaps w:val="0"/>
        <w:color w:val="848667"/>
        <w:sz w:val="20"/>
        <w:szCs w:val="20"/>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13D0FC1"/>
    <w:multiLevelType w:val="multilevel"/>
    <w:tmpl w:val="305A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9"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5B05AA"/>
    <w:multiLevelType w:val="hybridMultilevel"/>
    <w:tmpl w:val="A70AB32C"/>
    <w:lvl w:ilvl="0" w:tplc="84C64814">
      <w:numFmt w:val="bullet"/>
      <w:lvlText w:val=""/>
      <w:lvlJc w:val="left"/>
      <w:pPr>
        <w:ind w:left="720" w:hanging="360"/>
      </w:pPr>
      <w:rPr>
        <w:rFonts w:ascii="Symbol" w:eastAsiaTheme="minorHAnsi" w:hAnsi="Symbol" w:cs="Adelle L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5"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8AF78B6"/>
    <w:multiLevelType w:val="multilevel"/>
    <w:tmpl w:val="7108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A14AC3"/>
    <w:multiLevelType w:val="hybridMultilevel"/>
    <w:tmpl w:val="90DCD0BA"/>
    <w:lvl w:ilvl="0" w:tplc="24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7"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43"/>
  </w:num>
  <w:num w:numId="2">
    <w:abstractNumId w:val="39"/>
  </w:num>
  <w:num w:numId="3">
    <w:abstractNumId w:val="42"/>
  </w:num>
  <w:num w:numId="4">
    <w:abstractNumId w:val="15"/>
  </w:num>
  <w:num w:numId="5">
    <w:abstractNumId w:val="0"/>
  </w:num>
  <w:num w:numId="6">
    <w:abstractNumId w:val="23"/>
  </w:num>
  <w:num w:numId="7">
    <w:abstractNumId w:val="16"/>
  </w:num>
  <w:num w:numId="8">
    <w:abstractNumId w:val="17"/>
  </w:num>
  <w:num w:numId="9">
    <w:abstractNumId w:val="13"/>
  </w:num>
  <w:num w:numId="10">
    <w:abstractNumId w:val="18"/>
  </w:num>
  <w:num w:numId="11">
    <w:abstractNumId w:val="34"/>
  </w:num>
  <w:num w:numId="12">
    <w:abstractNumId w:val="25"/>
  </w:num>
  <w:num w:numId="13">
    <w:abstractNumId w:val="40"/>
  </w:num>
  <w:num w:numId="14">
    <w:abstractNumId w:val="3"/>
  </w:num>
  <w:num w:numId="15">
    <w:abstractNumId w:val="28"/>
  </w:num>
  <w:num w:numId="16">
    <w:abstractNumId w:val="36"/>
  </w:num>
  <w:num w:numId="17">
    <w:abstractNumId w:val="46"/>
  </w:num>
  <w:num w:numId="18">
    <w:abstractNumId w:val="26"/>
  </w:num>
  <w:num w:numId="19">
    <w:abstractNumId w:val="10"/>
  </w:num>
  <w:num w:numId="20">
    <w:abstractNumId w:val="9"/>
  </w:num>
  <w:num w:numId="21">
    <w:abstractNumId w:val="12"/>
  </w:num>
  <w:num w:numId="22">
    <w:abstractNumId w:val="45"/>
  </w:num>
  <w:num w:numId="23">
    <w:abstractNumId w:val="35"/>
  </w:num>
  <w:num w:numId="24">
    <w:abstractNumId w:val="14"/>
  </w:num>
  <w:num w:numId="25">
    <w:abstractNumId w:val="41"/>
  </w:num>
  <w:num w:numId="26">
    <w:abstractNumId w:val="7"/>
  </w:num>
  <w:num w:numId="27">
    <w:abstractNumId w:val="47"/>
  </w:num>
  <w:num w:numId="28">
    <w:abstractNumId w:val="48"/>
  </w:num>
  <w:num w:numId="29">
    <w:abstractNumId w:val="19"/>
  </w:num>
  <w:num w:numId="30">
    <w:abstractNumId w:val="44"/>
  </w:num>
  <w:num w:numId="31">
    <w:abstractNumId w:val="24"/>
  </w:num>
  <w:num w:numId="32">
    <w:abstractNumId w:val="21"/>
  </w:num>
  <w:num w:numId="33">
    <w:abstractNumId w:val="2"/>
  </w:num>
  <w:num w:numId="34">
    <w:abstractNumId w:val="33"/>
  </w:num>
  <w:num w:numId="35">
    <w:abstractNumId w:val="1"/>
  </w:num>
  <w:num w:numId="36">
    <w:abstractNumId w:val="4"/>
  </w:num>
  <w:num w:numId="37">
    <w:abstractNumId w:val="29"/>
  </w:num>
  <w:num w:numId="38">
    <w:abstractNumId w:val="31"/>
  </w:num>
  <w:num w:numId="39">
    <w:abstractNumId w:val="27"/>
  </w:num>
  <w:num w:numId="40">
    <w:abstractNumId w:val="8"/>
  </w:num>
  <w:num w:numId="41">
    <w:abstractNumId w:val="11"/>
  </w:num>
  <w:num w:numId="42">
    <w:abstractNumId w:val="5"/>
  </w:num>
  <w:num w:numId="43">
    <w:abstractNumId w:val="37"/>
  </w:num>
  <w:num w:numId="44">
    <w:abstractNumId w:val="20"/>
  </w:num>
  <w:num w:numId="45">
    <w:abstractNumId w:val="22"/>
  </w:num>
  <w:num w:numId="46">
    <w:abstractNumId w:val="30"/>
  </w:num>
  <w:num w:numId="47">
    <w:abstractNumId w:val="38"/>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0262"/>
    <w:rsid w:val="00013F67"/>
    <w:rsid w:val="00021BE0"/>
    <w:rsid w:val="000247C5"/>
    <w:rsid w:val="000254DD"/>
    <w:rsid w:val="0003168C"/>
    <w:rsid w:val="00032E34"/>
    <w:rsid w:val="00033CEB"/>
    <w:rsid w:val="00035496"/>
    <w:rsid w:val="000354D0"/>
    <w:rsid w:val="000457E5"/>
    <w:rsid w:val="00051352"/>
    <w:rsid w:val="00057C5F"/>
    <w:rsid w:val="00074F41"/>
    <w:rsid w:val="00093E01"/>
    <w:rsid w:val="00094C6F"/>
    <w:rsid w:val="000A67E6"/>
    <w:rsid w:val="000B11D6"/>
    <w:rsid w:val="000B2F6F"/>
    <w:rsid w:val="000B5D3C"/>
    <w:rsid w:val="000C09A8"/>
    <w:rsid w:val="000C7C23"/>
    <w:rsid w:val="000D158B"/>
    <w:rsid w:val="000D4396"/>
    <w:rsid w:val="000E125F"/>
    <w:rsid w:val="000E2654"/>
    <w:rsid w:val="000E49A9"/>
    <w:rsid w:val="000E6AC5"/>
    <w:rsid w:val="000E6D75"/>
    <w:rsid w:val="000F6AB8"/>
    <w:rsid w:val="000F7381"/>
    <w:rsid w:val="00102271"/>
    <w:rsid w:val="00102F7A"/>
    <w:rsid w:val="00103239"/>
    <w:rsid w:val="001155FB"/>
    <w:rsid w:val="00124D1E"/>
    <w:rsid w:val="00130FBE"/>
    <w:rsid w:val="001339EB"/>
    <w:rsid w:val="00137668"/>
    <w:rsid w:val="00137694"/>
    <w:rsid w:val="00176C6A"/>
    <w:rsid w:val="00177E3C"/>
    <w:rsid w:val="00182264"/>
    <w:rsid w:val="00184829"/>
    <w:rsid w:val="001862AC"/>
    <w:rsid w:val="0019124B"/>
    <w:rsid w:val="001A2F73"/>
    <w:rsid w:val="001A33B8"/>
    <w:rsid w:val="001D03C5"/>
    <w:rsid w:val="001D176A"/>
    <w:rsid w:val="001E78C3"/>
    <w:rsid w:val="001F0CA9"/>
    <w:rsid w:val="001F54CC"/>
    <w:rsid w:val="001F6616"/>
    <w:rsid w:val="00200B0E"/>
    <w:rsid w:val="00204BEA"/>
    <w:rsid w:val="0021329B"/>
    <w:rsid w:val="002223DB"/>
    <w:rsid w:val="00224133"/>
    <w:rsid w:val="00226E4A"/>
    <w:rsid w:val="0022753A"/>
    <w:rsid w:val="00237F43"/>
    <w:rsid w:val="00242176"/>
    <w:rsid w:val="002532AC"/>
    <w:rsid w:val="0025791A"/>
    <w:rsid w:val="00265137"/>
    <w:rsid w:val="002755CB"/>
    <w:rsid w:val="002838FE"/>
    <w:rsid w:val="00297642"/>
    <w:rsid w:val="002A29B9"/>
    <w:rsid w:val="002A7531"/>
    <w:rsid w:val="002B6F26"/>
    <w:rsid w:val="002C3C7B"/>
    <w:rsid w:val="002D11CE"/>
    <w:rsid w:val="002D5173"/>
    <w:rsid w:val="002D51FC"/>
    <w:rsid w:val="002E1A12"/>
    <w:rsid w:val="002E21C5"/>
    <w:rsid w:val="002F1F1A"/>
    <w:rsid w:val="002F4D95"/>
    <w:rsid w:val="00305A97"/>
    <w:rsid w:val="00344F7E"/>
    <w:rsid w:val="0035162D"/>
    <w:rsid w:val="003519F6"/>
    <w:rsid w:val="00357E37"/>
    <w:rsid w:val="00377392"/>
    <w:rsid w:val="00384606"/>
    <w:rsid w:val="003853DA"/>
    <w:rsid w:val="00386207"/>
    <w:rsid w:val="00391C41"/>
    <w:rsid w:val="00393468"/>
    <w:rsid w:val="00394F8D"/>
    <w:rsid w:val="00396B84"/>
    <w:rsid w:val="003A4E81"/>
    <w:rsid w:val="003B2AD3"/>
    <w:rsid w:val="003B3C23"/>
    <w:rsid w:val="003C70DC"/>
    <w:rsid w:val="003D373D"/>
    <w:rsid w:val="003E2DC9"/>
    <w:rsid w:val="003E383A"/>
    <w:rsid w:val="003E3CE2"/>
    <w:rsid w:val="003F29E6"/>
    <w:rsid w:val="003F4589"/>
    <w:rsid w:val="003F6197"/>
    <w:rsid w:val="00411534"/>
    <w:rsid w:val="00411D08"/>
    <w:rsid w:val="0041208A"/>
    <w:rsid w:val="004121D1"/>
    <w:rsid w:val="00413BCE"/>
    <w:rsid w:val="00420A63"/>
    <w:rsid w:val="00424406"/>
    <w:rsid w:val="004246AB"/>
    <w:rsid w:val="00430003"/>
    <w:rsid w:val="004342EB"/>
    <w:rsid w:val="00434F42"/>
    <w:rsid w:val="004377FF"/>
    <w:rsid w:val="00441456"/>
    <w:rsid w:val="00441A80"/>
    <w:rsid w:val="0044295E"/>
    <w:rsid w:val="00445A03"/>
    <w:rsid w:val="00453AF3"/>
    <w:rsid w:val="004569FB"/>
    <w:rsid w:val="004578F5"/>
    <w:rsid w:val="004635D7"/>
    <w:rsid w:val="0046470D"/>
    <w:rsid w:val="00464F30"/>
    <w:rsid w:val="00467B3C"/>
    <w:rsid w:val="00467F09"/>
    <w:rsid w:val="00470FCD"/>
    <w:rsid w:val="00471853"/>
    <w:rsid w:val="00476747"/>
    <w:rsid w:val="0048554F"/>
    <w:rsid w:val="00487893"/>
    <w:rsid w:val="00492BD7"/>
    <w:rsid w:val="00493E40"/>
    <w:rsid w:val="004B14EF"/>
    <w:rsid w:val="004C033F"/>
    <w:rsid w:val="004C12D5"/>
    <w:rsid w:val="004C3508"/>
    <w:rsid w:val="004E0C36"/>
    <w:rsid w:val="004E1D8C"/>
    <w:rsid w:val="004F0AEA"/>
    <w:rsid w:val="004F658D"/>
    <w:rsid w:val="004F783C"/>
    <w:rsid w:val="00502125"/>
    <w:rsid w:val="00502BD2"/>
    <w:rsid w:val="00506AE0"/>
    <w:rsid w:val="00507402"/>
    <w:rsid w:val="0052294F"/>
    <w:rsid w:val="00525181"/>
    <w:rsid w:val="00532514"/>
    <w:rsid w:val="00532FDE"/>
    <w:rsid w:val="0055255A"/>
    <w:rsid w:val="00555C7A"/>
    <w:rsid w:val="005648CE"/>
    <w:rsid w:val="005672EE"/>
    <w:rsid w:val="005766D3"/>
    <w:rsid w:val="00577553"/>
    <w:rsid w:val="005903A1"/>
    <w:rsid w:val="0059469C"/>
    <w:rsid w:val="005A1C89"/>
    <w:rsid w:val="005A3FD3"/>
    <w:rsid w:val="005A45C3"/>
    <w:rsid w:val="005A4645"/>
    <w:rsid w:val="005B7DB0"/>
    <w:rsid w:val="005C064A"/>
    <w:rsid w:val="005C5B15"/>
    <w:rsid w:val="005C5E03"/>
    <w:rsid w:val="005C6287"/>
    <w:rsid w:val="005D0B4A"/>
    <w:rsid w:val="005D4358"/>
    <w:rsid w:val="005D60BD"/>
    <w:rsid w:val="005D7B4F"/>
    <w:rsid w:val="005E4A01"/>
    <w:rsid w:val="005F0F9B"/>
    <w:rsid w:val="005F32F7"/>
    <w:rsid w:val="006142C7"/>
    <w:rsid w:val="00623731"/>
    <w:rsid w:val="006263E5"/>
    <w:rsid w:val="00652475"/>
    <w:rsid w:val="00653F99"/>
    <w:rsid w:val="00657C51"/>
    <w:rsid w:val="00673E8E"/>
    <w:rsid w:val="00677E72"/>
    <w:rsid w:val="00680012"/>
    <w:rsid w:val="00683DB7"/>
    <w:rsid w:val="00686E03"/>
    <w:rsid w:val="00687DD2"/>
    <w:rsid w:val="006A1514"/>
    <w:rsid w:val="006A27E9"/>
    <w:rsid w:val="006A63B8"/>
    <w:rsid w:val="006A6E4A"/>
    <w:rsid w:val="006A78A6"/>
    <w:rsid w:val="006B2E0D"/>
    <w:rsid w:val="006B6DD4"/>
    <w:rsid w:val="006C333B"/>
    <w:rsid w:val="006C44A1"/>
    <w:rsid w:val="006C4ACA"/>
    <w:rsid w:val="006C5B50"/>
    <w:rsid w:val="006C5DF7"/>
    <w:rsid w:val="006C6587"/>
    <w:rsid w:val="006E2A9D"/>
    <w:rsid w:val="006E2F94"/>
    <w:rsid w:val="007019B0"/>
    <w:rsid w:val="00705265"/>
    <w:rsid w:val="00705F93"/>
    <w:rsid w:val="0071257C"/>
    <w:rsid w:val="0071477C"/>
    <w:rsid w:val="00725E66"/>
    <w:rsid w:val="00731B1B"/>
    <w:rsid w:val="0073707C"/>
    <w:rsid w:val="00741726"/>
    <w:rsid w:val="00753954"/>
    <w:rsid w:val="007540D7"/>
    <w:rsid w:val="00755E08"/>
    <w:rsid w:val="00755F7C"/>
    <w:rsid w:val="0076034D"/>
    <w:rsid w:val="00765708"/>
    <w:rsid w:val="00772E0D"/>
    <w:rsid w:val="007838FB"/>
    <w:rsid w:val="00784F0F"/>
    <w:rsid w:val="00785D7F"/>
    <w:rsid w:val="0078754C"/>
    <w:rsid w:val="00795E47"/>
    <w:rsid w:val="007B7B94"/>
    <w:rsid w:val="007E5DE9"/>
    <w:rsid w:val="007E684B"/>
    <w:rsid w:val="007F2E9C"/>
    <w:rsid w:val="008065B9"/>
    <w:rsid w:val="00820FEA"/>
    <w:rsid w:val="00823434"/>
    <w:rsid w:val="008356D8"/>
    <w:rsid w:val="00851DCC"/>
    <w:rsid w:val="00862859"/>
    <w:rsid w:val="0087057C"/>
    <w:rsid w:val="00874FEB"/>
    <w:rsid w:val="00880B18"/>
    <w:rsid w:val="00886F10"/>
    <w:rsid w:val="008960B0"/>
    <w:rsid w:val="008B0BC1"/>
    <w:rsid w:val="008B30A4"/>
    <w:rsid w:val="008C085E"/>
    <w:rsid w:val="008C4ED1"/>
    <w:rsid w:val="008C5EA9"/>
    <w:rsid w:val="008C7109"/>
    <w:rsid w:val="008D0DCB"/>
    <w:rsid w:val="008D6D44"/>
    <w:rsid w:val="008E1255"/>
    <w:rsid w:val="008F04F1"/>
    <w:rsid w:val="008F33F4"/>
    <w:rsid w:val="008F76B6"/>
    <w:rsid w:val="008F76F7"/>
    <w:rsid w:val="00914458"/>
    <w:rsid w:val="00915943"/>
    <w:rsid w:val="00930D0E"/>
    <w:rsid w:val="009371AC"/>
    <w:rsid w:val="00955873"/>
    <w:rsid w:val="00961C92"/>
    <w:rsid w:val="00965C26"/>
    <w:rsid w:val="009776C6"/>
    <w:rsid w:val="009974B9"/>
    <w:rsid w:val="00997FF7"/>
    <w:rsid w:val="009A65E1"/>
    <w:rsid w:val="009B1C9C"/>
    <w:rsid w:val="009B4B17"/>
    <w:rsid w:val="009D04BE"/>
    <w:rsid w:val="009D7A13"/>
    <w:rsid w:val="009E6034"/>
    <w:rsid w:val="009F1BBB"/>
    <w:rsid w:val="009F6F87"/>
    <w:rsid w:val="00A00AF3"/>
    <w:rsid w:val="00A0359B"/>
    <w:rsid w:val="00A06B12"/>
    <w:rsid w:val="00A158D9"/>
    <w:rsid w:val="00A21A75"/>
    <w:rsid w:val="00A23D6B"/>
    <w:rsid w:val="00A35D95"/>
    <w:rsid w:val="00A372BB"/>
    <w:rsid w:val="00A4581F"/>
    <w:rsid w:val="00A53015"/>
    <w:rsid w:val="00A5745C"/>
    <w:rsid w:val="00A607DE"/>
    <w:rsid w:val="00A72747"/>
    <w:rsid w:val="00A77795"/>
    <w:rsid w:val="00A81BAE"/>
    <w:rsid w:val="00A91630"/>
    <w:rsid w:val="00A92896"/>
    <w:rsid w:val="00A93F21"/>
    <w:rsid w:val="00A96729"/>
    <w:rsid w:val="00A9745A"/>
    <w:rsid w:val="00AB157C"/>
    <w:rsid w:val="00AB3B3C"/>
    <w:rsid w:val="00AC0618"/>
    <w:rsid w:val="00AC070B"/>
    <w:rsid w:val="00AC36F2"/>
    <w:rsid w:val="00AC65A0"/>
    <w:rsid w:val="00AD4D5D"/>
    <w:rsid w:val="00AD54AF"/>
    <w:rsid w:val="00AD5A5B"/>
    <w:rsid w:val="00AE02DC"/>
    <w:rsid w:val="00AE399A"/>
    <w:rsid w:val="00AE55E3"/>
    <w:rsid w:val="00AF0CC3"/>
    <w:rsid w:val="00AF2C47"/>
    <w:rsid w:val="00AF50E4"/>
    <w:rsid w:val="00B138BA"/>
    <w:rsid w:val="00B14F58"/>
    <w:rsid w:val="00B15732"/>
    <w:rsid w:val="00B22521"/>
    <w:rsid w:val="00B24095"/>
    <w:rsid w:val="00B2416B"/>
    <w:rsid w:val="00B275C5"/>
    <w:rsid w:val="00B31F1F"/>
    <w:rsid w:val="00B33D60"/>
    <w:rsid w:val="00B40C9E"/>
    <w:rsid w:val="00B45F58"/>
    <w:rsid w:val="00B50324"/>
    <w:rsid w:val="00B52270"/>
    <w:rsid w:val="00B53723"/>
    <w:rsid w:val="00B63AEB"/>
    <w:rsid w:val="00B81AD3"/>
    <w:rsid w:val="00B82DCE"/>
    <w:rsid w:val="00B947EB"/>
    <w:rsid w:val="00B94EE9"/>
    <w:rsid w:val="00B95996"/>
    <w:rsid w:val="00BC1715"/>
    <w:rsid w:val="00BC1916"/>
    <w:rsid w:val="00BC3B1E"/>
    <w:rsid w:val="00BD2086"/>
    <w:rsid w:val="00BD36A3"/>
    <w:rsid w:val="00BE1A11"/>
    <w:rsid w:val="00BE2092"/>
    <w:rsid w:val="00BE4BDD"/>
    <w:rsid w:val="00BE5EF1"/>
    <w:rsid w:val="00BF5D84"/>
    <w:rsid w:val="00BF5DB0"/>
    <w:rsid w:val="00C012A3"/>
    <w:rsid w:val="00C03C70"/>
    <w:rsid w:val="00C04976"/>
    <w:rsid w:val="00C05CE1"/>
    <w:rsid w:val="00C11874"/>
    <w:rsid w:val="00C127AF"/>
    <w:rsid w:val="00C170A4"/>
    <w:rsid w:val="00C215C6"/>
    <w:rsid w:val="00C241B9"/>
    <w:rsid w:val="00C27A55"/>
    <w:rsid w:val="00C3120E"/>
    <w:rsid w:val="00C4090C"/>
    <w:rsid w:val="00C41667"/>
    <w:rsid w:val="00C52C7D"/>
    <w:rsid w:val="00C60A3D"/>
    <w:rsid w:val="00C733DA"/>
    <w:rsid w:val="00C85D88"/>
    <w:rsid w:val="00C903F6"/>
    <w:rsid w:val="00C96325"/>
    <w:rsid w:val="00CB0D2B"/>
    <w:rsid w:val="00CB203C"/>
    <w:rsid w:val="00CB2DD6"/>
    <w:rsid w:val="00CD5737"/>
    <w:rsid w:val="00CE69A0"/>
    <w:rsid w:val="00CF0C08"/>
    <w:rsid w:val="00CF5AE9"/>
    <w:rsid w:val="00D03B3E"/>
    <w:rsid w:val="00D14608"/>
    <w:rsid w:val="00D158DA"/>
    <w:rsid w:val="00D212B6"/>
    <w:rsid w:val="00D22D9C"/>
    <w:rsid w:val="00D244C6"/>
    <w:rsid w:val="00D25640"/>
    <w:rsid w:val="00D30775"/>
    <w:rsid w:val="00D30BAD"/>
    <w:rsid w:val="00D43560"/>
    <w:rsid w:val="00D548BE"/>
    <w:rsid w:val="00D6456A"/>
    <w:rsid w:val="00D70311"/>
    <w:rsid w:val="00D727C5"/>
    <w:rsid w:val="00D91F06"/>
    <w:rsid w:val="00D9531C"/>
    <w:rsid w:val="00DA1BC2"/>
    <w:rsid w:val="00DA6CB7"/>
    <w:rsid w:val="00DC54B7"/>
    <w:rsid w:val="00DD2857"/>
    <w:rsid w:val="00DE0BF6"/>
    <w:rsid w:val="00DE2EC4"/>
    <w:rsid w:val="00E026F8"/>
    <w:rsid w:val="00E06018"/>
    <w:rsid w:val="00E06A29"/>
    <w:rsid w:val="00E07520"/>
    <w:rsid w:val="00E13C55"/>
    <w:rsid w:val="00E14441"/>
    <w:rsid w:val="00E1588A"/>
    <w:rsid w:val="00E1733F"/>
    <w:rsid w:val="00E24923"/>
    <w:rsid w:val="00E270D4"/>
    <w:rsid w:val="00E31791"/>
    <w:rsid w:val="00E3491E"/>
    <w:rsid w:val="00E35EAD"/>
    <w:rsid w:val="00E36100"/>
    <w:rsid w:val="00E46AE6"/>
    <w:rsid w:val="00E52B19"/>
    <w:rsid w:val="00E574B8"/>
    <w:rsid w:val="00E62FC7"/>
    <w:rsid w:val="00E67A97"/>
    <w:rsid w:val="00E70B38"/>
    <w:rsid w:val="00E7228D"/>
    <w:rsid w:val="00E774C8"/>
    <w:rsid w:val="00E81C2D"/>
    <w:rsid w:val="00E859D1"/>
    <w:rsid w:val="00E91CE3"/>
    <w:rsid w:val="00E959F9"/>
    <w:rsid w:val="00EA02F2"/>
    <w:rsid w:val="00EA11D8"/>
    <w:rsid w:val="00EA59A0"/>
    <w:rsid w:val="00EA6A35"/>
    <w:rsid w:val="00EB3A6B"/>
    <w:rsid w:val="00EB460D"/>
    <w:rsid w:val="00EC2687"/>
    <w:rsid w:val="00ED2EF7"/>
    <w:rsid w:val="00EE2CD8"/>
    <w:rsid w:val="00EF082B"/>
    <w:rsid w:val="00EF776A"/>
    <w:rsid w:val="00F01B4B"/>
    <w:rsid w:val="00F1010B"/>
    <w:rsid w:val="00F13ACB"/>
    <w:rsid w:val="00F14C9C"/>
    <w:rsid w:val="00F17D0D"/>
    <w:rsid w:val="00F21827"/>
    <w:rsid w:val="00F274EB"/>
    <w:rsid w:val="00F41418"/>
    <w:rsid w:val="00F41597"/>
    <w:rsid w:val="00F520D1"/>
    <w:rsid w:val="00F5656D"/>
    <w:rsid w:val="00F65265"/>
    <w:rsid w:val="00F735CA"/>
    <w:rsid w:val="00F82E57"/>
    <w:rsid w:val="00F9018F"/>
    <w:rsid w:val="00F97672"/>
    <w:rsid w:val="00FB12CA"/>
    <w:rsid w:val="00FB1CD7"/>
    <w:rsid w:val="00FB2ACB"/>
    <w:rsid w:val="00FB338A"/>
    <w:rsid w:val="00FC0388"/>
    <w:rsid w:val="00FC6725"/>
    <w:rsid w:val="00FC786A"/>
    <w:rsid w:val="00FC7C9A"/>
    <w:rsid w:val="00FD7A7D"/>
    <w:rsid w:val="00FD7E1D"/>
    <w:rsid w:val="00FE58B1"/>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C36FB2C"/>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link w:val="SinespaciadoCar"/>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styleId="Refdecomentario">
    <w:name w:val="annotation reference"/>
    <w:basedOn w:val="Fuentedeprrafopredeter"/>
    <w:uiPriority w:val="99"/>
    <w:semiHidden/>
    <w:unhideWhenUsed/>
    <w:rsid w:val="00FB12CA"/>
    <w:rPr>
      <w:sz w:val="16"/>
      <w:szCs w:val="16"/>
    </w:rPr>
  </w:style>
  <w:style w:type="paragraph" w:styleId="Textocomentario">
    <w:name w:val="annotation text"/>
    <w:basedOn w:val="Normal"/>
    <w:link w:val="TextocomentarioCar"/>
    <w:uiPriority w:val="99"/>
    <w:semiHidden/>
    <w:unhideWhenUsed/>
    <w:rsid w:val="00FB12C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12CA"/>
    <w:rPr>
      <w:sz w:val="20"/>
      <w:szCs w:val="20"/>
    </w:rPr>
  </w:style>
  <w:style w:type="paragraph" w:styleId="Asuntodelcomentario">
    <w:name w:val="annotation subject"/>
    <w:basedOn w:val="Textocomentario"/>
    <w:next w:val="Textocomentario"/>
    <w:link w:val="AsuntodelcomentarioCar"/>
    <w:uiPriority w:val="99"/>
    <w:semiHidden/>
    <w:unhideWhenUsed/>
    <w:rsid w:val="00FB12CA"/>
    <w:rPr>
      <w:b/>
      <w:bCs/>
    </w:rPr>
  </w:style>
  <w:style w:type="character" w:customStyle="1" w:styleId="AsuntodelcomentarioCar">
    <w:name w:val="Asunto del comentario Car"/>
    <w:basedOn w:val="TextocomentarioCar"/>
    <w:link w:val="Asuntodelcomentario"/>
    <w:uiPriority w:val="99"/>
    <w:semiHidden/>
    <w:rsid w:val="00FB12CA"/>
    <w:rPr>
      <w:b/>
      <w:bCs/>
      <w:sz w:val="20"/>
      <w:szCs w:val="20"/>
    </w:rPr>
  </w:style>
  <w:style w:type="paragraph" w:styleId="Textodeglobo">
    <w:name w:val="Balloon Text"/>
    <w:basedOn w:val="Normal"/>
    <w:link w:val="TextodegloboCar"/>
    <w:uiPriority w:val="99"/>
    <w:semiHidden/>
    <w:unhideWhenUsed/>
    <w:rsid w:val="00FB12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2CA"/>
    <w:rPr>
      <w:rFonts w:ascii="Segoe UI" w:hAnsi="Segoe UI" w:cs="Segoe UI"/>
      <w:sz w:val="18"/>
      <w:szCs w:val="18"/>
    </w:rPr>
  </w:style>
  <w:style w:type="character" w:styleId="Hipervnculovisitado">
    <w:name w:val="FollowedHyperlink"/>
    <w:basedOn w:val="Fuentedeprrafopredeter"/>
    <w:uiPriority w:val="99"/>
    <w:semiHidden/>
    <w:unhideWhenUsed/>
    <w:rsid w:val="00A77795"/>
    <w:rPr>
      <w:color w:val="954F72" w:themeColor="followedHyperlink"/>
      <w:u w:val="single"/>
    </w:rPr>
  </w:style>
  <w:style w:type="character" w:customStyle="1" w:styleId="SinespaciadoCar">
    <w:name w:val="Sin espaciado Car"/>
    <w:basedOn w:val="Fuentedeprrafopredeter"/>
    <w:link w:val="Sinespaciado"/>
    <w:uiPriority w:val="1"/>
    <w:rsid w:val="005A4645"/>
    <w:rPr>
      <w:rFonts w:ascii="Open Sans" w:hAnsi="Open Sans"/>
      <w:sz w:val="28"/>
      <w:lang w:val="en-US"/>
    </w:rPr>
  </w:style>
  <w:style w:type="character" w:customStyle="1" w:styleId="A11">
    <w:name w:val="A11"/>
    <w:uiPriority w:val="99"/>
    <w:rsid w:val="005A4645"/>
    <w:rPr>
      <w:rFonts w:ascii="Adelle Lt" w:hAnsi="Adelle Lt" w:cs="Adelle Lt"/>
      <w:color w:val="807E83"/>
      <w:sz w:val="48"/>
      <w:szCs w:val="48"/>
    </w:rPr>
  </w:style>
  <w:style w:type="paragraph" w:styleId="Ttulo">
    <w:name w:val="Title"/>
    <w:basedOn w:val="Normal"/>
    <w:next w:val="Normal"/>
    <w:link w:val="TtuloCar"/>
    <w:uiPriority w:val="1"/>
    <w:qFormat/>
    <w:rsid w:val="00453AF3"/>
    <w:pPr>
      <w:autoSpaceDE w:val="0"/>
      <w:autoSpaceDN w:val="0"/>
      <w:adjustRightInd w:val="0"/>
      <w:spacing w:after="0" w:line="240" w:lineRule="auto"/>
    </w:pPr>
    <w:rPr>
      <w:rFonts w:ascii="Times New Roman" w:hAnsi="Times New Roman" w:cs="Times New Roman"/>
      <w:sz w:val="24"/>
      <w:szCs w:val="24"/>
      <w:lang w:val="es-PE"/>
    </w:rPr>
  </w:style>
  <w:style w:type="character" w:customStyle="1" w:styleId="TtuloCar">
    <w:name w:val="Título Car"/>
    <w:basedOn w:val="Fuentedeprrafopredeter"/>
    <w:link w:val="Ttulo"/>
    <w:uiPriority w:val="1"/>
    <w:rsid w:val="00453AF3"/>
    <w:rPr>
      <w:rFonts w:ascii="Times New Roman" w:hAnsi="Times New Roman" w:cs="Times New Roman"/>
      <w:sz w:val="24"/>
      <w:szCs w:val="24"/>
      <w:lang w:val="es-PE"/>
    </w:rPr>
  </w:style>
  <w:style w:type="character" w:styleId="Textoennegrita">
    <w:name w:val="Strong"/>
    <w:uiPriority w:val="22"/>
    <w:qFormat/>
    <w:rsid w:val="00453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231">
      <w:bodyDiv w:val="1"/>
      <w:marLeft w:val="0"/>
      <w:marRight w:val="0"/>
      <w:marTop w:val="0"/>
      <w:marBottom w:val="0"/>
      <w:divBdr>
        <w:top w:val="none" w:sz="0" w:space="0" w:color="auto"/>
        <w:left w:val="none" w:sz="0" w:space="0" w:color="auto"/>
        <w:bottom w:val="none" w:sz="0" w:space="0" w:color="auto"/>
        <w:right w:val="none" w:sz="0" w:space="0" w:color="auto"/>
      </w:divBdr>
    </w:div>
    <w:div w:id="64692263">
      <w:bodyDiv w:val="1"/>
      <w:marLeft w:val="0"/>
      <w:marRight w:val="0"/>
      <w:marTop w:val="0"/>
      <w:marBottom w:val="0"/>
      <w:divBdr>
        <w:top w:val="none" w:sz="0" w:space="0" w:color="auto"/>
        <w:left w:val="none" w:sz="0" w:space="0" w:color="auto"/>
        <w:bottom w:val="none" w:sz="0" w:space="0" w:color="auto"/>
        <w:right w:val="none" w:sz="0" w:space="0" w:color="auto"/>
      </w:divBdr>
    </w:div>
    <w:div w:id="66811116">
      <w:bodyDiv w:val="1"/>
      <w:marLeft w:val="0"/>
      <w:marRight w:val="0"/>
      <w:marTop w:val="0"/>
      <w:marBottom w:val="0"/>
      <w:divBdr>
        <w:top w:val="none" w:sz="0" w:space="0" w:color="auto"/>
        <w:left w:val="none" w:sz="0" w:space="0" w:color="auto"/>
        <w:bottom w:val="none" w:sz="0" w:space="0" w:color="auto"/>
        <w:right w:val="none" w:sz="0" w:space="0" w:color="auto"/>
      </w:divBdr>
    </w:div>
    <w:div w:id="100610426">
      <w:bodyDiv w:val="1"/>
      <w:marLeft w:val="0"/>
      <w:marRight w:val="0"/>
      <w:marTop w:val="0"/>
      <w:marBottom w:val="0"/>
      <w:divBdr>
        <w:top w:val="none" w:sz="0" w:space="0" w:color="auto"/>
        <w:left w:val="none" w:sz="0" w:space="0" w:color="auto"/>
        <w:bottom w:val="none" w:sz="0" w:space="0" w:color="auto"/>
        <w:right w:val="none" w:sz="0" w:space="0" w:color="auto"/>
      </w:divBdr>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6558230">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387847206">
      <w:bodyDiv w:val="1"/>
      <w:marLeft w:val="0"/>
      <w:marRight w:val="0"/>
      <w:marTop w:val="0"/>
      <w:marBottom w:val="0"/>
      <w:divBdr>
        <w:top w:val="none" w:sz="0" w:space="0" w:color="auto"/>
        <w:left w:val="none" w:sz="0" w:space="0" w:color="auto"/>
        <w:bottom w:val="none" w:sz="0" w:space="0" w:color="auto"/>
        <w:right w:val="none" w:sz="0" w:space="0" w:color="auto"/>
      </w:divBdr>
    </w:div>
    <w:div w:id="469134948">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2680148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12790486">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846167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0627465">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39499708">
      <w:bodyDiv w:val="1"/>
      <w:marLeft w:val="0"/>
      <w:marRight w:val="0"/>
      <w:marTop w:val="0"/>
      <w:marBottom w:val="0"/>
      <w:divBdr>
        <w:top w:val="none" w:sz="0" w:space="0" w:color="auto"/>
        <w:left w:val="none" w:sz="0" w:space="0" w:color="auto"/>
        <w:bottom w:val="none" w:sz="0" w:space="0" w:color="auto"/>
        <w:right w:val="none" w:sz="0" w:space="0" w:color="auto"/>
      </w:divBdr>
    </w:div>
    <w:div w:id="117102005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24398389">
      <w:bodyDiv w:val="1"/>
      <w:marLeft w:val="0"/>
      <w:marRight w:val="0"/>
      <w:marTop w:val="0"/>
      <w:marBottom w:val="0"/>
      <w:divBdr>
        <w:top w:val="none" w:sz="0" w:space="0" w:color="auto"/>
        <w:left w:val="none" w:sz="0" w:space="0" w:color="auto"/>
        <w:bottom w:val="none" w:sz="0" w:space="0" w:color="auto"/>
        <w:right w:val="none" w:sz="0" w:space="0" w:color="auto"/>
      </w:divBdr>
    </w:div>
    <w:div w:id="1567646927">
      <w:bodyDiv w:val="1"/>
      <w:marLeft w:val="0"/>
      <w:marRight w:val="0"/>
      <w:marTop w:val="0"/>
      <w:marBottom w:val="0"/>
      <w:divBdr>
        <w:top w:val="none" w:sz="0" w:space="0" w:color="auto"/>
        <w:left w:val="none" w:sz="0" w:space="0" w:color="auto"/>
        <w:bottom w:val="none" w:sz="0" w:space="0" w:color="auto"/>
        <w:right w:val="none" w:sz="0" w:space="0" w:color="auto"/>
      </w:divBdr>
    </w:div>
    <w:div w:id="1627004786">
      <w:bodyDiv w:val="1"/>
      <w:marLeft w:val="0"/>
      <w:marRight w:val="0"/>
      <w:marTop w:val="0"/>
      <w:marBottom w:val="0"/>
      <w:divBdr>
        <w:top w:val="none" w:sz="0" w:space="0" w:color="auto"/>
        <w:left w:val="none" w:sz="0" w:space="0" w:color="auto"/>
        <w:bottom w:val="none" w:sz="0" w:space="0" w:color="auto"/>
        <w:right w:val="none" w:sz="0" w:space="0" w:color="auto"/>
      </w:divBdr>
    </w:div>
    <w:div w:id="1665427770">
      <w:bodyDiv w:val="1"/>
      <w:marLeft w:val="0"/>
      <w:marRight w:val="0"/>
      <w:marTop w:val="0"/>
      <w:marBottom w:val="0"/>
      <w:divBdr>
        <w:top w:val="none" w:sz="0" w:space="0" w:color="auto"/>
        <w:left w:val="none" w:sz="0" w:space="0" w:color="auto"/>
        <w:bottom w:val="none" w:sz="0" w:space="0" w:color="auto"/>
        <w:right w:val="none" w:sz="0" w:space="0" w:color="auto"/>
      </w:divBdr>
    </w:div>
    <w:div w:id="1935430182">
      <w:bodyDiv w:val="1"/>
      <w:marLeft w:val="0"/>
      <w:marRight w:val="0"/>
      <w:marTop w:val="0"/>
      <w:marBottom w:val="0"/>
      <w:divBdr>
        <w:top w:val="none" w:sz="0" w:space="0" w:color="auto"/>
        <w:left w:val="none" w:sz="0" w:space="0" w:color="auto"/>
        <w:bottom w:val="none" w:sz="0" w:space="0" w:color="auto"/>
        <w:right w:val="none" w:sz="0" w:space="0" w:color="auto"/>
      </w:divBdr>
    </w:div>
    <w:div w:id="1955095004">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 w:id="214272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63D6-1D40-4251-B364-DAE4BD9E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2142</Words>
  <Characters>11781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26</cp:revision>
  <dcterms:created xsi:type="dcterms:W3CDTF">2023-04-18T20:22:00Z</dcterms:created>
  <dcterms:modified xsi:type="dcterms:W3CDTF">2026-09-10T23:42:00Z</dcterms:modified>
</cp:coreProperties>
</file>