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E4214E" w:rsidRDefault="00E4214E" w:rsidP="00FD78CD">
      <w:pPr>
        <w:spacing w:after="0" w:line="240" w:lineRule="auto"/>
        <w:jc w:val="center"/>
        <w:rPr>
          <w:rFonts w:ascii="Arial Narrow" w:hAnsi="Arial Narrow"/>
          <w:b/>
          <w:color w:val="C00000"/>
          <w:sz w:val="40"/>
          <w:szCs w:val="28"/>
          <w:lang w:val="es-ES"/>
        </w:rPr>
      </w:pPr>
      <w:r w:rsidRPr="00E4214E">
        <w:rPr>
          <w:rFonts w:ascii="Arial Narrow" w:hAnsi="Arial Narrow"/>
          <w:b/>
          <w:color w:val="C00000"/>
          <w:sz w:val="40"/>
          <w:szCs w:val="28"/>
          <w:lang w:val="es-ES"/>
        </w:rPr>
        <w:t>E</w:t>
      </w:r>
      <w:r w:rsidR="006C28BE">
        <w:rPr>
          <w:rFonts w:ascii="Arial Narrow" w:hAnsi="Arial Narrow"/>
          <w:b/>
          <w:color w:val="C00000"/>
          <w:sz w:val="40"/>
          <w:szCs w:val="28"/>
          <w:lang w:val="es-ES"/>
        </w:rPr>
        <w:t>STÉ</w:t>
      </w:r>
      <w:r>
        <w:rPr>
          <w:rFonts w:ascii="Arial Narrow" w:hAnsi="Arial Narrow"/>
          <w:b/>
          <w:color w:val="C00000"/>
          <w:sz w:val="40"/>
          <w:szCs w:val="28"/>
          <w:lang w:val="es-ES"/>
        </w:rPr>
        <w:t xml:space="preserve"> DE </w:t>
      </w:r>
      <w:r w:rsidR="006C28BE">
        <w:rPr>
          <w:rFonts w:ascii="Arial Narrow" w:hAnsi="Arial Narrow"/>
          <w:b/>
          <w:color w:val="C00000"/>
          <w:sz w:val="40"/>
          <w:szCs w:val="28"/>
          <w:lang w:val="es-ES"/>
        </w:rPr>
        <w:t>CANADÁ</w:t>
      </w:r>
    </w:p>
    <w:p w:rsidR="003B587E" w:rsidRPr="00FA60CC" w:rsidRDefault="00825EAD" w:rsidP="00FD78CD">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Toronto, Niagara Falls, </w:t>
      </w:r>
      <w:r w:rsidR="006C28BE">
        <w:rPr>
          <w:rFonts w:ascii="Arial Narrow" w:hAnsi="Arial Narrow"/>
          <w:i/>
          <w:color w:val="C00000"/>
          <w:sz w:val="28"/>
          <w:szCs w:val="28"/>
          <w:lang w:val="es-ES"/>
        </w:rPr>
        <w:t xml:space="preserve">Ottawa, Quebec, Montreal </w:t>
      </w:r>
    </w:p>
    <w:p w:rsidR="005E2D19" w:rsidRPr="00FA60CC" w:rsidRDefault="005E2D19" w:rsidP="00FD78CD">
      <w:pPr>
        <w:spacing w:after="0" w:line="240" w:lineRule="auto"/>
        <w:jc w:val="center"/>
        <w:rPr>
          <w:rFonts w:ascii="Arial Narrow" w:hAnsi="Arial Narrow"/>
          <w:b/>
          <w:color w:val="C00000"/>
          <w:sz w:val="28"/>
          <w:szCs w:val="28"/>
          <w:lang w:val="es-ES"/>
        </w:rPr>
      </w:pPr>
    </w:p>
    <w:p w:rsidR="00DE0D67" w:rsidRDefault="006C28BE"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w:t>
      </w:r>
      <w:r w:rsidRPr="00310992">
        <w:rPr>
          <w:rFonts w:ascii="Arial Narrow" w:hAnsi="Arial Narrow"/>
          <w:b/>
          <w:color w:val="C00000"/>
          <w:sz w:val="28"/>
          <w:szCs w:val="28"/>
          <w:lang w:val="es-ES"/>
        </w:rPr>
        <w:t>días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7</w:t>
      </w:r>
      <w:r w:rsidR="00A35D95" w:rsidRPr="00310992">
        <w:rPr>
          <w:rFonts w:ascii="Arial Narrow" w:hAnsi="Arial Narrow"/>
          <w:b/>
          <w:color w:val="C00000"/>
          <w:sz w:val="28"/>
          <w:szCs w:val="28"/>
          <w:lang w:val="es-ES"/>
        </w:rPr>
        <w:t xml:space="preserve"> noches</w:t>
      </w:r>
    </w:p>
    <w:p w:rsidR="006C28BE" w:rsidRPr="006C28BE" w:rsidRDefault="006C28BE" w:rsidP="00FD78CD">
      <w:pPr>
        <w:spacing w:after="0" w:line="240" w:lineRule="auto"/>
        <w:jc w:val="center"/>
        <w:rPr>
          <w:rFonts w:ascii="Arial Narrow" w:hAnsi="Arial Narrow"/>
          <w:i/>
          <w:color w:val="C00000"/>
          <w:sz w:val="28"/>
          <w:szCs w:val="28"/>
          <w:lang w:val="es-ES"/>
        </w:rPr>
      </w:pPr>
      <w:r w:rsidRPr="006C28BE">
        <w:rPr>
          <w:rFonts w:ascii="Arial Narrow" w:hAnsi="Arial Narrow"/>
          <w:i/>
          <w:color w:val="C00000"/>
          <w:sz w:val="28"/>
          <w:szCs w:val="28"/>
          <w:lang w:val="es-ES"/>
        </w:rPr>
        <w:t>Salidas: Domingos</w:t>
      </w:r>
    </w:p>
    <w:p w:rsidR="0078754C" w:rsidRPr="00310992" w:rsidRDefault="0078754C" w:rsidP="00FD78CD">
      <w:pPr>
        <w:spacing w:after="0" w:line="240" w:lineRule="auto"/>
        <w:jc w:val="center"/>
        <w:rPr>
          <w:rFonts w:ascii="Arial Narrow" w:hAnsi="Arial Narrow"/>
          <w:sz w:val="24"/>
          <w:szCs w:val="24"/>
          <w:lang w:val="es-ES"/>
        </w:rPr>
      </w:pPr>
    </w:p>
    <w:p w:rsidR="006C28BE" w:rsidRDefault="006C28BE" w:rsidP="00FD78CD">
      <w:pPr>
        <w:spacing w:after="0" w:line="240" w:lineRule="auto"/>
        <w:jc w:val="center"/>
        <w:rPr>
          <w:rFonts w:ascii="Arial Narrow" w:eastAsia="Adobe Fangsong Std R" w:hAnsi="Arial Narrow"/>
          <w:b/>
          <w:bCs/>
          <w:color w:val="C00000"/>
          <w:sz w:val="28"/>
          <w:szCs w:val="24"/>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F275F7"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6C28BE" w:rsidRDefault="00376BFD" w:rsidP="00310992">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6C28BE" w:rsidRPr="006C28BE">
        <w:rPr>
          <w:rFonts w:ascii="Arial Narrow" w:eastAsia="Adobe Fangsong Std R" w:hAnsi="Arial Narrow" w:cstheme="minorBidi"/>
          <w:b/>
          <w:bCs/>
          <w:color w:val="C00000"/>
          <w:kern w:val="0"/>
          <w:sz w:val="24"/>
          <w:szCs w:val="24"/>
          <w:lang w:val="es-ES" w:eastAsia="en-US"/>
        </w:rPr>
        <w:t xml:space="preserve">DOM </w:t>
      </w:r>
      <w:r w:rsidR="00361200" w:rsidRPr="006C28BE">
        <w:rPr>
          <w:rFonts w:ascii="Arial Narrow" w:eastAsia="Adobe Fangsong Std R" w:hAnsi="Arial Narrow" w:cstheme="minorBidi"/>
          <w:b/>
          <w:bCs/>
          <w:color w:val="C00000"/>
          <w:kern w:val="0"/>
          <w:sz w:val="24"/>
          <w:szCs w:val="24"/>
          <w:lang w:val="es-ES" w:eastAsia="en-US"/>
        </w:rPr>
        <w:t xml:space="preserve">TORONTO </w:t>
      </w:r>
    </w:p>
    <w:p w:rsidR="00376BFD" w:rsidRPr="006C28BE" w:rsidRDefault="006C28BE" w:rsidP="006C28BE">
      <w:pPr>
        <w:pStyle w:val="western"/>
        <w:jc w:val="both"/>
        <w:rPr>
          <w:rFonts w:ascii="Arial Narrow" w:eastAsiaTheme="minorHAnsi" w:hAnsi="Arial Narrow" w:cs="Arial"/>
          <w:kern w:val="0"/>
          <w:sz w:val="24"/>
          <w:szCs w:val="24"/>
          <w:lang w:val="es-CO" w:eastAsia="en-US"/>
        </w:rPr>
      </w:pPr>
      <w:r w:rsidRPr="006C28BE">
        <w:rPr>
          <w:rFonts w:ascii="Arial Narrow" w:eastAsiaTheme="minorHAnsi" w:hAnsi="Arial Narrow" w:cs="Arial"/>
          <w:kern w:val="0"/>
          <w:sz w:val="24"/>
          <w:szCs w:val="24"/>
          <w:lang w:val="es-CO" w:eastAsia="en-US"/>
        </w:rPr>
        <w:t>Bienvenidos a Toronto.</w:t>
      </w:r>
      <w:r>
        <w:rPr>
          <w:rFonts w:ascii="Arial Narrow" w:eastAsiaTheme="minorHAnsi" w:hAnsi="Arial Narrow" w:cs="Arial"/>
          <w:kern w:val="0"/>
          <w:sz w:val="24"/>
          <w:szCs w:val="24"/>
          <w:lang w:val="es-CO" w:eastAsia="en-US"/>
        </w:rPr>
        <w:t xml:space="preserve"> </w:t>
      </w:r>
      <w:r w:rsidRPr="006C28BE">
        <w:rPr>
          <w:rFonts w:ascii="Arial Narrow" w:eastAsiaTheme="minorHAnsi" w:hAnsi="Arial Narrow" w:cs="Arial"/>
          <w:kern w:val="0"/>
          <w:sz w:val="24"/>
          <w:szCs w:val="24"/>
          <w:lang w:val="es-CO" w:eastAsia="en-US"/>
        </w:rPr>
        <w:t>Traslado del aeropuerto al hotel. Tiempo libre para explorar la ciudad. Alojamiento</w:t>
      </w:r>
    </w:p>
    <w:p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10992" w:rsidRPr="006C28BE" w:rsidRDefault="00D91CE7" w:rsidP="006C28BE">
      <w:pPr>
        <w:pStyle w:val="western"/>
        <w:jc w:val="both"/>
        <w:rPr>
          <w:rFonts w:ascii="Arial Narrow" w:eastAsia="Adobe Fangsong Std R" w:hAnsi="Arial Narrow" w:cstheme="minorBidi"/>
          <w:b/>
          <w:caps/>
          <w:color w:val="C00000"/>
          <w:kern w:val="0"/>
          <w:sz w:val="24"/>
          <w:szCs w:val="24"/>
          <w:lang w:val="es-ES" w:eastAsia="en-US" w:bidi="hi-IN"/>
        </w:rPr>
      </w:pPr>
      <w:r w:rsidRPr="002463F7">
        <w:rPr>
          <w:rFonts w:ascii="Arial Narrow" w:eastAsia="Adobe Fangsong Std R" w:hAnsi="Arial Narrow" w:cstheme="minorBidi"/>
          <w:b/>
          <w:bCs/>
          <w:color w:val="C00000"/>
          <w:kern w:val="0"/>
          <w:sz w:val="24"/>
          <w:szCs w:val="24"/>
          <w:lang w:val="es-ES" w:eastAsia="en-US"/>
        </w:rPr>
        <w:t>Día 2</w:t>
      </w:r>
      <w:r w:rsidR="00823434" w:rsidRPr="002463F7">
        <w:rPr>
          <w:rFonts w:ascii="Arial Narrow" w:eastAsia="Adobe Fangsong Std R" w:hAnsi="Arial Narrow" w:cstheme="minorBidi"/>
          <w:b/>
          <w:bCs/>
          <w:color w:val="C00000"/>
          <w:kern w:val="0"/>
          <w:sz w:val="24"/>
          <w:szCs w:val="24"/>
          <w:lang w:val="es-ES" w:eastAsia="en-US"/>
        </w:rPr>
        <w:t xml:space="preserve"> –</w:t>
      </w:r>
      <w:r w:rsidR="000B18D1" w:rsidRPr="002463F7">
        <w:rPr>
          <w:rFonts w:ascii="Arial Narrow" w:eastAsia="Adobe Fangsong Std R" w:hAnsi="Arial Narrow" w:cstheme="minorBidi"/>
          <w:b/>
          <w:bCs/>
          <w:color w:val="C00000"/>
          <w:kern w:val="0"/>
          <w:sz w:val="24"/>
          <w:szCs w:val="24"/>
          <w:lang w:val="es-ES" w:eastAsia="en-US"/>
        </w:rPr>
        <w:t xml:space="preserve"> </w:t>
      </w:r>
      <w:r w:rsidR="006C28BE" w:rsidRPr="006C28BE">
        <w:rPr>
          <w:rFonts w:ascii="Arial Narrow" w:eastAsia="Adobe Fangsong Std R" w:hAnsi="Arial Narrow" w:cstheme="minorBidi"/>
          <w:b/>
          <w:caps/>
          <w:color w:val="C00000"/>
          <w:kern w:val="0"/>
          <w:sz w:val="24"/>
          <w:szCs w:val="24"/>
          <w:lang w:val="es-ES" w:eastAsia="en-US" w:bidi="hi-IN"/>
        </w:rPr>
        <w:t>LUN Toronto y Niagara</w:t>
      </w:r>
    </w:p>
    <w:p w:rsidR="00CC1409" w:rsidRDefault="006C28BE" w:rsidP="00310992">
      <w:pPr>
        <w:pStyle w:val="western"/>
        <w:jc w:val="both"/>
        <w:rPr>
          <w:rFonts w:ascii="Arial Narrow" w:eastAsiaTheme="minorHAnsi" w:hAnsi="Arial Narrow" w:cs="Arial"/>
          <w:kern w:val="0"/>
          <w:sz w:val="24"/>
          <w:szCs w:val="24"/>
          <w:lang w:val="es-CO" w:eastAsia="en-US"/>
        </w:rPr>
      </w:pPr>
      <w:r w:rsidRPr="006C28BE">
        <w:rPr>
          <w:rFonts w:ascii="Arial Narrow" w:eastAsiaTheme="minorHAnsi" w:hAnsi="Arial Narrow" w:cs="Arial"/>
          <w:kern w:val="0"/>
          <w:sz w:val="24"/>
          <w:szCs w:val="24"/>
          <w:lang w:val="es-CO" w:eastAsia="en-US"/>
        </w:rPr>
        <w:t xml:space="preserve">Desayuno en el hotel. El recorrido empieza visitando Toronto, capital económica del país: recorrido por el antiguo y nuevo City Hall, el Parlamento, el barrio </w:t>
      </w:r>
      <w:r w:rsidR="00AE3779" w:rsidRPr="006C28BE">
        <w:rPr>
          <w:rFonts w:ascii="Arial Narrow" w:eastAsiaTheme="minorHAnsi" w:hAnsi="Arial Narrow" w:cs="Arial"/>
          <w:kern w:val="0"/>
          <w:sz w:val="24"/>
          <w:szCs w:val="24"/>
          <w:lang w:val="es-CO" w:eastAsia="en-US"/>
        </w:rPr>
        <w:t>chino</w:t>
      </w:r>
      <w:r w:rsidRPr="006C28BE">
        <w:rPr>
          <w:rFonts w:ascii="Arial Narrow" w:eastAsiaTheme="minorHAnsi" w:hAnsi="Arial Narrow" w:cs="Arial"/>
          <w:kern w:val="0"/>
          <w:sz w:val="24"/>
          <w:szCs w:val="24"/>
          <w:lang w:val="es-CO" w:eastAsia="en-US"/>
        </w:rPr>
        <w:t xml:space="preserve">, la Universidad de Toronto, la Torre CN (subida opcional). Continuaremos nuestro paseo para llegar a las Cataratas del Niágara. La excursión en barco </w:t>
      </w:r>
      <w:r w:rsidR="00AE3779" w:rsidRPr="006C28BE">
        <w:rPr>
          <w:rFonts w:ascii="Arial Narrow" w:eastAsiaTheme="minorHAnsi" w:hAnsi="Arial Narrow" w:cs="Arial"/>
          <w:kern w:val="0"/>
          <w:sz w:val="24"/>
          <w:szCs w:val="24"/>
          <w:lang w:val="es-CO" w:eastAsia="en-US"/>
        </w:rPr>
        <w:t>«</w:t>
      </w:r>
      <w:proofErr w:type="spellStart"/>
      <w:r w:rsidR="00AE3779" w:rsidRPr="006C28BE">
        <w:rPr>
          <w:rFonts w:ascii="Arial Narrow" w:eastAsiaTheme="minorHAnsi" w:hAnsi="Arial Narrow" w:cs="Arial"/>
          <w:kern w:val="0"/>
          <w:sz w:val="24"/>
          <w:szCs w:val="24"/>
          <w:lang w:val="es-CO" w:eastAsia="en-US"/>
        </w:rPr>
        <w:t>Voyage</w:t>
      </w:r>
      <w:proofErr w:type="spellEnd"/>
      <w:r w:rsidRPr="006C28BE">
        <w:rPr>
          <w:rFonts w:ascii="Arial Narrow" w:eastAsiaTheme="minorHAnsi" w:hAnsi="Arial Narrow" w:cs="Arial"/>
          <w:kern w:val="0"/>
          <w:sz w:val="24"/>
          <w:szCs w:val="24"/>
          <w:lang w:val="es-CO" w:eastAsia="en-US"/>
        </w:rPr>
        <w:t xml:space="preserve"> to </w:t>
      </w:r>
      <w:proofErr w:type="spellStart"/>
      <w:r w:rsidRPr="006C28BE">
        <w:rPr>
          <w:rFonts w:ascii="Arial Narrow" w:eastAsiaTheme="minorHAnsi" w:hAnsi="Arial Narrow" w:cs="Arial"/>
          <w:kern w:val="0"/>
          <w:sz w:val="24"/>
          <w:szCs w:val="24"/>
          <w:lang w:val="es-CO" w:eastAsia="en-US"/>
        </w:rPr>
        <w:t>the</w:t>
      </w:r>
      <w:proofErr w:type="spellEnd"/>
      <w:r w:rsidRPr="006C28BE">
        <w:rPr>
          <w:rFonts w:ascii="Arial Narrow" w:eastAsiaTheme="minorHAnsi" w:hAnsi="Arial Narrow" w:cs="Arial"/>
          <w:kern w:val="0"/>
          <w:sz w:val="24"/>
          <w:szCs w:val="24"/>
          <w:lang w:val="es-CO" w:eastAsia="en-US"/>
        </w:rPr>
        <w:t xml:space="preserve"> </w:t>
      </w:r>
      <w:r w:rsidR="00AE3779" w:rsidRPr="006C28BE">
        <w:rPr>
          <w:rFonts w:ascii="Arial Narrow" w:eastAsiaTheme="minorHAnsi" w:hAnsi="Arial Narrow" w:cs="Arial"/>
          <w:kern w:val="0"/>
          <w:sz w:val="24"/>
          <w:szCs w:val="24"/>
          <w:lang w:val="es-CO" w:eastAsia="en-US"/>
        </w:rPr>
        <w:t>Falls»</w:t>
      </w:r>
      <w:r w:rsidRPr="006C28BE">
        <w:rPr>
          <w:rFonts w:ascii="Arial Narrow" w:eastAsiaTheme="minorHAnsi" w:hAnsi="Arial Narrow" w:cs="Arial"/>
          <w:kern w:val="0"/>
          <w:sz w:val="24"/>
          <w:szCs w:val="24"/>
          <w:lang w:val="es-CO" w:eastAsia="en-US"/>
        </w:rPr>
        <w:t xml:space="preserve"> (disponible del 15 de </w:t>
      </w:r>
      <w:r w:rsidR="00AE3779" w:rsidRPr="006C28BE">
        <w:rPr>
          <w:rFonts w:ascii="Arial Narrow" w:eastAsiaTheme="minorHAnsi" w:hAnsi="Arial Narrow" w:cs="Arial"/>
          <w:kern w:val="0"/>
          <w:sz w:val="24"/>
          <w:szCs w:val="24"/>
          <w:lang w:val="es-CO" w:eastAsia="en-US"/>
        </w:rPr>
        <w:t>mayo</w:t>
      </w:r>
      <w:r w:rsidRPr="006C28BE">
        <w:rPr>
          <w:rFonts w:ascii="Arial Narrow" w:eastAsiaTheme="minorHAnsi" w:hAnsi="Arial Narrow" w:cs="Arial"/>
          <w:kern w:val="0"/>
          <w:sz w:val="24"/>
          <w:szCs w:val="24"/>
          <w:lang w:val="es-CO" w:eastAsia="en-US"/>
        </w:rPr>
        <w:t xml:space="preserve"> al 15 de </w:t>
      </w:r>
      <w:r w:rsidR="00880F1D" w:rsidRPr="006C28BE">
        <w:rPr>
          <w:rFonts w:ascii="Arial Narrow" w:eastAsiaTheme="minorHAnsi" w:hAnsi="Arial Narrow" w:cs="Arial"/>
          <w:kern w:val="0"/>
          <w:sz w:val="24"/>
          <w:szCs w:val="24"/>
          <w:lang w:val="es-CO" w:eastAsia="en-US"/>
        </w:rPr>
        <w:t>octubre</w:t>
      </w:r>
      <w:r w:rsidRPr="006C28BE">
        <w:rPr>
          <w:rFonts w:ascii="Arial Narrow" w:eastAsiaTheme="minorHAnsi" w:hAnsi="Arial Narrow" w:cs="Arial"/>
          <w:kern w:val="0"/>
          <w:sz w:val="24"/>
          <w:szCs w:val="24"/>
          <w:lang w:val="es-CO" w:eastAsia="en-US"/>
        </w:rPr>
        <w:t>, fuera de estas fechas, reemplazado por túneles escénicos.) los llevará al corazón de las cataratas. Tiempo libre para explorar Niágara y ver las cataratas iluminadas por la noche. Alojamiento en Niágara Falls.</w:t>
      </w:r>
    </w:p>
    <w:p w:rsidR="006C28BE" w:rsidRPr="002463F7" w:rsidRDefault="006C28BE" w:rsidP="00310992">
      <w:pPr>
        <w:pStyle w:val="western"/>
        <w:jc w:val="both"/>
        <w:rPr>
          <w:lang w:val="es-ES"/>
        </w:rPr>
      </w:pPr>
    </w:p>
    <w:p w:rsidR="006C28BE" w:rsidRDefault="00DC6BEB" w:rsidP="006C28BE">
      <w:pPr>
        <w:pStyle w:val="western"/>
        <w:jc w:val="both"/>
        <w:rPr>
          <w:rFonts w:ascii="Arial Narrow" w:eastAsia="Adobe Fangsong Std R" w:hAnsi="Arial Narrow" w:cstheme="minorBidi"/>
          <w:b/>
          <w:caps/>
          <w:color w:val="C00000"/>
          <w:kern w:val="0"/>
          <w:sz w:val="24"/>
          <w:szCs w:val="24"/>
          <w:lang w:val="es-ES" w:eastAsia="en-US" w:bidi="hi-IN"/>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6C28BE" w:rsidRPr="006C28BE">
        <w:rPr>
          <w:rFonts w:ascii="Arial Narrow" w:eastAsia="Adobe Fangsong Std R" w:hAnsi="Arial Narrow" w:cstheme="minorBidi"/>
          <w:b/>
          <w:caps/>
          <w:color w:val="C00000"/>
          <w:kern w:val="0"/>
          <w:sz w:val="24"/>
          <w:szCs w:val="24"/>
          <w:lang w:val="es-ES" w:eastAsia="en-US" w:bidi="hi-IN"/>
        </w:rPr>
        <w:t xml:space="preserve">MAR Niagara y Mil Islas y Ottawa </w:t>
      </w:r>
    </w:p>
    <w:p w:rsidR="000B2807" w:rsidRPr="006C28BE" w:rsidRDefault="006C28BE" w:rsidP="006C28BE">
      <w:pPr>
        <w:pStyle w:val="western"/>
        <w:jc w:val="both"/>
        <w:rPr>
          <w:rFonts w:ascii="Arial Narrow" w:eastAsiaTheme="minorHAnsi" w:hAnsi="Arial Narrow" w:cs="Arial"/>
          <w:sz w:val="24"/>
          <w:szCs w:val="24"/>
          <w:lang w:val="es-CO"/>
        </w:rPr>
      </w:pPr>
      <w:r w:rsidRPr="006C28BE">
        <w:rPr>
          <w:rFonts w:ascii="Arial Narrow" w:eastAsiaTheme="minorHAnsi" w:hAnsi="Arial Narrow" w:cs="Arial"/>
          <w:sz w:val="24"/>
          <w:szCs w:val="24"/>
          <w:lang w:val="es-CO"/>
        </w:rPr>
        <w:t xml:space="preserve">Desayuno en el hotel. El recorrido de nuestro tour continúa hacia Mil Islas. Crucero por las Islas de una hora donde pueden apreciar diversos paisajes (disponible de mayo a octubre, fuera de estas fechas la actividad será reemplazada por el Museo canadiense de historia o del Museo de la civilización en Quebec). Al final del crucero, salida con dirección a Ottawa, la capital de Canadá. Podrán apreciar el Parlamento de Canadá, la Residencia del Primer Ministro, la Residencia del Gobernador General y otros edificios del Gobierno. Al final del recorrido podrán visitar el Mercado </w:t>
      </w:r>
      <w:proofErr w:type="spellStart"/>
      <w:r w:rsidRPr="006C28BE">
        <w:rPr>
          <w:rFonts w:ascii="Arial Narrow" w:eastAsiaTheme="minorHAnsi" w:hAnsi="Arial Narrow" w:cs="Arial"/>
          <w:sz w:val="24"/>
          <w:szCs w:val="24"/>
          <w:lang w:val="es-CO"/>
        </w:rPr>
        <w:t>Byward</w:t>
      </w:r>
      <w:proofErr w:type="spellEnd"/>
      <w:r w:rsidRPr="006C28BE">
        <w:rPr>
          <w:rFonts w:ascii="Arial Narrow" w:eastAsiaTheme="minorHAnsi" w:hAnsi="Arial Narrow" w:cs="Arial"/>
          <w:sz w:val="24"/>
          <w:szCs w:val="24"/>
          <w:lang w:val="es-CO"/>
        </w:rPr>
        <w:t>. Tiempo libre por la noche. Alojamiento en Ottawa.</w:t>
      </w:r>
    </w:p>
    <w:p w:rsidR="00CC1409" w:rsidRPr="00846DCA" w:rsidRDefault="00CC1409" w:rsidP="00FD78CD">
      <w:pPr>
        <w:pStyle w:val="itinerario"/>
        <w:rPr>
          <w:rFonts w:ascii="Arial Narrow" w:eastAsiaTheme="minorHAnsi" w:hAnsi="Arial Narrow" w:cs="Arial"/>
          <w:color w:val="auto"/>
          <w:sz w:val="24"/>
          <w:szCs w:val="24"/>
          <w:lang w:bidi="ar-SA"/>
        </w:rPr>
      </w:pPr>
    </w:p>
    <w:p w:rsidR="00823434" w:rsidRPr="006C28BE" w:rsidRDefault="00823434" w:rsidP="006C28BE">
      <w:pPr>
        <w:pStyle w:val="western"/>
        <w:jc w:val="both"/>
        <w:rPr>
          <w:rFonts w:ascii="Arial Narrow" w:eastAsia="Adobe Fangsong Std R" w:hAnsi="Arial Narrow" w:cstheme="minorBidi"/>
          <w:b/>
          <w:caps/>
          <w:color w:val="C00000"/>
          <w:kern w:val="0"/>
          <w:sz w:val="24"/>
          <w:szCs w:val="24"/>
          <w:lang w:val="es-ES" w:eastAsia="en-US" w:bidi="hi-IN"/>
        </w:rPr>
      </w:pPr>
      <w:r w:rsidRPr="00242176">
        <w:rPr>
          <w:rFonts w:ascii="Arial Narrow" w:eastAsia="Adobe Fangsong Std R" w:hAnsi="Arial Narrow" w:cstheme="minorBidi"/>
          <w:b/>
          <w:bCs/>
          <w:color w:val="C00000"/>
          <w:kern w:val="0"/>
          <w:sz w:val="24"/>
          <w:szCs w:val="24"/>
          <w:lang w:val="es-CO" w:eastAsia="en-US"/>
        </w:rPr>
        <w:t xml:space="preserve">Día </w:t>
      </w:r>
      <w:r w:rsidR="00D91CE7">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6C28BE" w:rsidRPr="006C28BE">
        <w:rPr>
          <w:rFonts w:ascii="Arial Narrow" w:eastAsia="Adobe Fangsong Std R" w:hAnsi="Arial Narrow" w:cstheme="minorBidi"/>
          <w:b/>
          <w:caps/>
          <w:color w:val="C00000"/>
          <w:kern w:val="0"/>
          <w:sz w:val="24"/>
          <w:szCs w:val="24"/>
          <w:lang w:val="es-ES" w:eastAsia="en-US" w:bidi="hi-IN"/>
        </w:rPr>
        <w:t>MIE Ottawa y Quebec</w:t>
      </w:r>
    </w:p>
    <w:p w:rsidR="000B2807" w:rsidRDefault="006C28BE" w:rsidP="00FD78CD">
      <w:pPr>
        <w:spacing w:after="0" w:line="240" w:lineRule="auto"/>
        <w:jc w:val="both"/>
        <w:rPr>
          <w:rFonts w:ascii="Arial Narrow" w:hAnsi="Arial Narrow" w:cs="Arial"/>
          <w:sz w:val="24"/>
          <w:szCs w:val="24"/>
        </w:rPr>
      </w:pPr>
      <w:r w:rsidRPr="006C28BE">
        <w:rPr>
          <w:rFonts w:ascii="Arial Narrow" w:hAnsi="Arial Narrow" w:cs="Arial"/>
          <w:sz w:val="24"/>
          <w:szCs w:val="24"/>
        </w:rPr>
        <w:t xml:space="preserve">Desayuno en el hotel. Por la mañana, salida hacia la ciudad de Quebec, la ciudad más antigua de Canadá y declarada Patrimonio cultural de la Humanidad por la UNESCO. Recorrido por la Plaza de Armas, la Plaza Real, el barrio </w:t>
      </w:r>
      <w:proofErr w:type="spellStart"/>
      <w:r w:rsidRPr="006C28BE">
        <w:rPr>
          <w:rFonts w:ascii="Arial Narrow" w:hAnsi="Arial Narrow" w:cs="Arial"/>
          <w:sz w:val="24"/>
          <w:szCs w:val="24"/>
        </w:rPr>
        <w:t>Petit</w:t>
      </w:r>
      <w:proofErr w:type="spellEnd"/>
      <w:r w:rsidRPr="006C28BE">
        <w:rPr>
          <w:rFonts w:ascii="Arial Narrow" w:hAnsi="Arial Narrow" w:cs="Arial"/>
          <w:sz w:val="24"/>
          <w:szCs w:val="24"/>
        </w:rPr>
        <w:t xml:space="preserve"> </w:t>
      </w:r>
      <w:proofErr w:type="spellStart"/>
      <w:r w:rsidRPr="006C28BE">
        <w:rPr>
          <w:rFonts w:ascii="Arial Narrow" w:hAnsi="Arial Narrow" w:cs="Arial"/>
          <w:sz w:val="24"/>
          <w:szCs w:val="24"/>
        </w:rPr>
        <w:t>Champlain</w:t>
      </w:r>
      <w:proofErr w:type="spellEnd"/>
      <w:r w:rsidRPr="006C28BE">
        <w:rPr>
          <w:rFonts w:ascii="Arial Narrow" w:hAnsi="Arial Narrow" w:cs="Arial"/>
          <w:sz w:val="24"/>
          <w:szCs w:val="24"/>
        </w:rPr>
        <w:t xml:space="preserve">, el Parlamento de Quebec, la Terraza </w:t>
      </w:r>
      <w:proofErr w:type="spellStart"/>
      <w:r w:rsidRPr="006C28BE">
        <w:rPr>
          <w:rFonts w:ascii="Arial Narrow" w:hAnsi="Arial Narrow" w:cs="Arial"/>
          <w:sz w:val="24"/>
          <w:szCs w:val="24"/>
        </w:rPr>
        <w:t>Dufferin</w:t>
      </w:r>
      <w:proofErr w:type="spellEnd"/>
      <w:r w:rsidRPr="006C28BE">
        <w:rPr>
          <w:rFonts w:ascii="Arial Narrow" w:hAnsi="Arial Narrow" w:cs="Arial"/>
          <w:sz w:val="24"/>
          <w:szCs w:val="24"/>
        </w:rPr>
        <w:t xml:space="preserve">, el Castillo </w:t>
      </w:r>
      <w:proofErr w:type="spellStart"/>
      <w:r w:rsidRPr="006C28BE">
        <w:rPr>
          <w:rFonts w:ascii="Arial Narrow" w:hAnsi="Arial Narrow" w:cs="Arial"/>
          <w:sz w:val="24"/>
          <w:szCs w:val="24"/>
        </w:rPr>
        <w:t>Frontenac</w:t>
      </w:r>
      <w:proofErr w:type="spellEnd"/>
      <w:r w:rsidRPr="006C28BE">
        <w:rPr>
          <w:rFonts w:ascii="Arial Narrow" w:hAnsi="Arial Narrow" w:cs="Arial"/>
          <w:sz w:val="24"/>
          <w:szCs w:val="24"/>
        </w:rPr>
        <w:t>, las calles Saint-Jean y Grande-</w:t>
      </w:r>
      <w:proofErr w:type="spellStart"/>
      <w:r w:rsidRPr="006C28BE">
        <w:rPr>
          <w:rFonts w:ascii="Arial Narrow" w:hAnsi="Arial Narrow" w:cs="Arial"/>
          <w:sz w:val="24"/>
          <w:szCs w:val="24"/>
        </w:rPr>
        <w:t>Allée</w:t>
      </w:r>
      <w:proofErr w:type="spellEnd"/>
      <w:r w:rsidRPr="006C28BE">
        <w:rPr>
          <w:rFonts w:ascii="Arial Narrow" w:hAnsi="Arial Narrow" w:cs="Arial"/>
          <w:sz w:val="24"/>
          <w:szCs w:val="24"/>
        </w:rPr>
        <w:t xml:space="preserve"> y el Viejo Puerto. Tiempo libre por la noche. Alojamiento en Quebec.</w:t>
      </w:r>
    </w:p>
    <w:p w:rsidR="006C28BE" w:rsidRDefault="006C28BE" w:rsidP="00FD78CD">
      <w:pPr>
        <w:spacing w:after="0" w:line="240" w:lineRule="auto"/>
        <w:jc w:val="both"/>
        <w:rPr>
          <w:rFonts w:ascii="Arial Narrow" w:hAnsi="Arial Narrow" w:cs="Arial"/>
          <w:sz w:val="24"/>
          <w:szCs w:val="24"/>
        </w:rPr>
      </w:pPr>
    </w:p>
    <w:p w:rsidR="00D85EDB" w:rsidRDefault="00FE6B72" w:rsidP="00D85EDB">
      <w:pPr>
        <w:pStyle w:val="western"/>
        <w:jc w:val="both"/>
        <w:rPr>
          <w:rFonts w:ascii="Arial Narrow" w:eastAsia="Adobe Fangsong Std R" w:hAnsi="Arial Narrow" w:cstheme="minorBidi"/>
          <w:b/>
          <w:color w:val="C00000"/>
          <w:sz w:val="24"/>
          <w:szCs w:val="24"/>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D85EDB" w:rsidRPr="00D85EDB">
        <w:rPr>
          <w:rFonts w:ascii="Arial Narrow" w:eastAsia="Adobe Fangsong Std R" w:hAnsi="Arial Narrow" w:cstheme="minorBidi"/>
          <w:b/>
          <w:color w:val="C00000"/>
          <w:sz w:val="24"/>
          <w:szCs w:val="24"/>
          <w:lang w:val="es-ES"/>
        </w:rPr>
        <w:t xml:space="preserve">JUE QUEBEC </w:t>
      </w:r>
    </w:p>
    <w:p w:rsidR="00C534E8" w:rsidRPr="00D85EDB" w:rsidRDefault="00D85EDB" w:rsidP="00FD78CD">
      <w:pPr>
        <w:spacing w:after="0" w:line="240" w:lineRule="auto"/>
        <w:jc w:val="both"/>
        <w:rPr>
          <w:rFonts w:ascii="Arial Narrow" w:eastAsia="SimSun" w:hAnsi="Arial Narrow" w:cs="Arial"/>
          <w:kern w:val="2"/>
          <w:sz w:val="24"/>
          <w:szCs w:val="24"/>
          <w:lang w:eastAsia="zh-CN"/>
        </w:rPr>
      </w:pPr>
      <w:r w:rsidRPr="00D85EDB">
        <w:rPr>
          <w:rFonts w:ascii="Arial Narrow" w:eastAsia="SimSun" w:hAnsi="Arial Narrow" w:cs="Arial"/>
          <w:kern w:val="2"/>
          <w:sz w:val="24"/>
          <w:szCs w:val="24"/>
          <w:lang w:eastAsia="zh-CN"/>
        </w:rPr>
        <w:t>Desayuno en el hotel. Día libre sin transporte para recorrer la ciudad de Quebec a su antojo. Alojamiento en Quebec.</w:t>
      </w:r>
    </w:p>
    <w:p w:rsidR="00D85EDB" w:rsidRDefault="00D85EDB" w:rsidP="00FD78CD">
      <w:pPr>
        <w:spacing w:after="0" w:line="240" w:lineRule="auto"/>
        <w:jc w:val="both"/>
        <w:rPr>
          <w:rFonts w:ascii="Arial Narrow" w:hAnsi="Arial Narrow" w:cs="Arial"/>
          <w:sz w:val="24"/>
          <w:szCs w:val="24"/>
        </w:rPr>
      </w:pPr>
    </w:p>
    <w:p w:rsidR="00FD78CD" w:rsidRPr="00D85EDB" w:rsidRDefault="00FD78CD" w:rsidP="00D85EDB">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7034B1">
        <w:rPr>
          <w:rFonts w:ascii="Arial Narrow" w:eastAsia="Adobe Fangsong Std R" w:hAnsi="Arial Narrow" w:cstheme="minorBidi"/>
          <w:b/>
          <w:bCs/>
          <w:color w:val="C00000"/>
          <w:kern w:val="0"/>
          <w:sz w:val="24"/>
          <w:szCs w:val="24"/>
          <w:lang w:val="es-ES" w:eastAsia="en-US"/>
        </w:rPr>
        <w:t>6</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D85EDB" w:rsidRPr="00D85EDB">
        <w:rPr>
          <w:rFonts w:ascii="Arial Narrow" w:eastAsia="Calibri" w:hAnsi="Arial Narrow" w:cs="Arial"/>
          <w:b/>
          <w:color w:val="C00000"/>
          <w:sz w:val="24"/>
          <w:szCs w:val="20"/>
          <w:lang w:val="es-ES"/>
        </w:rPr>
        <w:t>VIE QUEBEC Y MONTREAL</w:t>
      </w:r>
    </w:p>
    <w:p w:rsidR="007C64DF" w:rsidRDefault="00D85EDB" w:rsidP="003A210E">
      <w:pPr>
        <w:spacing w:after="0" w:line="240" w:lineRule="auto"/>
        <w:jc w:val="both"/>
        <w:rPr>
          <w:rFonts w:ascii="Arial Narrow" w:hAnsi="Arial Narrow" w:cs="Arial"/>
          <w:sz w:val="24"/>
          <w:szCs w:val="24"/>
        </w:rPr>
      </w:pPr>
      <w:r w:rsidRPr="00D85EDB">
        <w:rPr>
          <w:rFonts w:ascii="Arial Narrow" w:hAnsi="Arial Narrow" w:cs="Arial"/>
          <w:sz w:val="24"/>
          <w:szCs w:val="24"/>
        </w:rPr>
        <w:lastRenderedPageBreak/>
        <w:t xml:space="preserve">Desayuno en el hotel. Salida hacia Montreal, la segunda ciudad francófona en importancia después de París. Llegada a Montreal. Visita de la ciudad de Montreal pasando por el barrio histórico llamado </w:t>
      </w:r>
      <w:proofErr w:type="spellStart"/>
      <w:r w:rsidRPr="00D85EDB">
        <w:rPr>
          <w:rFonts w:ascii="Arial Narrow" w:hAnsi="Arial Narrow" w:cs="Arial"/>
          <w:sz w:val="24"/>
          <w:szCs w:val="24"/>
        </w:rPr>
        <w:t>Vieux</w:t>
      </w:r>
      <w:proofErr w:type="spellEnd"/>
      <w:r w:rsidRPr="00D85EDB">
        <w:rPr>
          <w:rFonts w:ascii="Arial Narrow" w:hAnsi="Arial Narrow" w:cs="Arial"/>
          <w:sz w:val="24"/>
          <w:szCs w:val="24"/>
        </w:rPr>
        <w:t xml:space="preserve">-Montreal, la basílica </w:t>
      </w:r>
      <w:proofErr w:type="spellStart"/>
      <w:r w:rsidRPr="00D85EDB">
        <w:rPr>
          <w:rFonts w:ascii="Arial Narrow" w:hAnsi="Arial Narrow" w:cs="Arial"/>
          <w:sz w:val="24"/>
          <w:szCs w:val="24"/>
        </w:rPr>
        <w:t>Notre</w:t>
      </w:r>
      <w:proofErr w:type="spellEnd"/>
      <w:r w:rsidRPr="00D85EDB">
        <w:rPr>
          <w:rFonts w:ascii="Arial Narrow" w:hAnsi="Arial Narrow" w:cs="Arial"/>
          <w:sz w:val="24"/>
          <w:szCs w:val="24"/>
        </w:rPr>
        <w:t xml:space="preserve">-Dame (entrada no incluida), el parque del </w:t>
      </w:r>
      <w:proofErr w:type="spellStart"/>
      <w:r w:rsidRPr="00D85EDB">
        <w:rPr>
          <w:rFonts w:ascii="Arial Narrow" w:hAnsi="Arial Narrow" w:cs="Arial"/>
          <w:sz w:val="24"/>
          <w:szCs w:val="24"/>
        </w:rPr>
        <w:t>Mont</w:t>
      </w:r>
      <w:proofErr w:type="spellEnd"/>
      <w:r w:rsidRPr="00D85EDB">
        <w:rPr>
          <w:rFonts w:ascii="Arial Narrow" w:hAnsi="Arial Narrow" w:cs="Arial"/>
          <w:sz w:val="24"/>
          <w:szCs w:val="24"/>
        </w:rPr>
        <w:t>-Royal, la red subterránea de túneles y galerías que unen más de 2000 tiendas, restaurantes, museos, universidades y edificios del centro de la ciudad. Alojamiento en Montreal.</w:t>
      </w:r>
    </w:p>
    <w:p w:rsidR="00D85EDB" w:rsidRDefault="00D85EDB" w:rsidP="003A210E">
      <w:pPr>
        <w:spacing w:after="0" w:line="240" w:lineRule="auto"/>
        <w:jc w:val="both"/>
        <w:rPr>
          <w:rFonts w:ascii="Arial Narrow" w:hAnsi="Arial Narrow" w:cs="Arial"/>
          <w:sz w:val="24"/>
          <w:szCs w:val="24"/>
        </w:rPr>
      </w:pPr>
    </w:p>
    <w:p w:rsidR="007C64DF" w:rsidRDefault="007C64DF" w:rsidP="003A210E">
      <w:pPr>
        <w:spacing w:after="0" w:line="240" w:lineRule="auto"/>
        <w:jc w:val="both"/>
        <w:rPr>
          <w:rFonts w:ascii="Arial Narrow" w:hAnsi="Arial Narrow" w:cs="Arial"/>
          <w:sz w:val="24"/>
          <w:szCs w:val="24"/>
        </w:rPr>
      </w:pPr>
      <w:r>
        <w:rPr>
          <w:rFonts w:ascii="Arial Narrow" w:eastAsia="Adobe Fangsong Std R" w:hAnsi="Arial Narrow"/>
          <w:b/>
          <w:bCs/>
          <w:color w:val="C00000"/>
          <w:sz w:val="24"/>
          <w:szCs w:val="24"/>
          <w:lang w:val="es-ES"/>
        </w:rPr>
        <w:t>Día 7</w:t>
      </w:r>
      <w:r w:rsidRPr="00FD78CD">
        <w:rPr>
          <w:rFonts w:ascii="Arial Narrow" w:eastAsia="Adobe Fangsong Std R" w:hAnsi="Arial Narrow"/>
          <w:b/>
          <w:bCs/>
          <w:color w:val="C00000"/>
          <w:sz w:val="24"/>
          <w:szCs w:val="24"/>
          <w:lang w:val="es-ES"/>
        </w:rPr>
        <w:t xml:space="preserve"> –</w:t>
      </w:r>
      <w:r>
        <w:rPr>
          <w:rFonts w:ascii="Arial Narrow" w:eastAsia="Calibri" w:hAnsi="Arial Narrow" w:cs="Arial"/>
          <w:b/>
          <w:color w:val="C00000"/>
          <w:sz w:val="24"/>
          <w:szCs w:val="20"/>
          <w:lang w:val="es-ES"/>
        </w:rPr>
        <w:t xml:space="preserve"> </w:t>
      </w:r>
      <w:r w:rsidR="00D85EDB" w:rsidRPr="00D85EDB">
        <w:rPr>
          <w:rFonts w:ascii="Arial Narrow" w:eastAsia="Calibri" w:hAnsi="Arial Narrow" w:cs="Arial"/>
          <w:b/>
          <w:color w:val="C00000"/>
          <w:sz w:val="24"/>
          <w:szCs w:val="20"/>
          <w:lang w:val="es-ES"/>
        </w:rPr>
        <w:t>SAB MONTREAL</w:t>
      </w:r>
    </w:p>
    <w:p w:rsidR="00C534E8" w:rsidRDefault="00D85EDB" w:rsidP="003A210E">
      <w:pPr>
        <w:spacing w:after="0" w:line="240" w:lineRule="auto"/>
        <w:jc w:val="both"/>
        <w:rPr>
          <w:rFonts w:ascii="Arial Narrow" w:hAnsi="Arial Narrow" w:cs="Arial"/>
          <w:sz w:val="24"/>
          <w:szCs w:val="24"/>
        </w:rPr>
      </w:pPr>
      <w:r w:rsidRPr="00D85EDB">
        <w:rPr>
          <w:rFonts w:ascii="Arial Narrow" w:hAnsi="Arial Narrow" w:cs="Arial"/>
          <w:sz w:val="24"/>
          <w:szCs w:val="24"/>
        </w:rPr>
        <w:t xml:space="preserve">Desayuno en el hotel. Día libre sin transporte en Montreal para recorrer la ciudad a su antojo. Alojamiento en </w:t>
      </w:r>
      <w:proofErr w:type="spellStart"/>
      <w:r w:rsidRPr="00D85EDB">
        <w:rPr>
          <w:rFonts w:ascii="Arial Narrow" w:hAnsi="Arial Narrow" w:cs="Arial"/>
          <w:sz w:val="24"/>
          <w:szCs w:val="24"/>
        </w:rPr>
        <w:t>Montréal</w:t>
      </w:r>
      <w:proofErr w:type="spellEnd"/>
      <w:r w:rsidRPr="00D85EDB">
        <w:rPr>
          <w:rFonts w:ascii="Arial Narrow" w:hAnsi="Arial Narrow" w:cs="Arial"/>
          <w:sz w:val="24"/>
          <w:szCs w:val="24"/>
        </w:rPr>
        <w:t>.</w:t>
      </w:r>
    </w:p>
    <w:p w:rsidR="00D85EDB" w:rsidRDefault="00D85EDB" w:rsidP="003A210E">
      <w:pPr>
        <w:spacing w:after="0" w:line="240" w:lineRule="auto"/>
        <w:jc w:val="both"/>
        <w:rPr>
          <w:rFonts w:ascii="Arial Narrow" w:hAnsi="Arial Narrow" w:cs="Arial"/>
          <w:sz w:val="24"/>
          <w:szCs w:val="24"/>
        </w:rPr>
      </w:pPr>
    </w:p>
    <w:p w:rsidR="00561E8D" w:rsidRDefault="00561E8D" w:rsidP="00561E8D">
      <w:pPr>
        <w:spacing w:after="0" w:line="240" w:lineRule="auto"/>
        <w:jc w:val="both"/>
        <w:rPr>
          <w:rFonts w:ascii="Arial Narrow" w:hAnsi="Arial Narrow" w:cs="Arial"/>
          <w:sz w:val="24"/>
          <w:szCs w:val="24"/>
        </w:rPr>
      </w:pPr>
      <w:r>
        <w:rPr>
          <w:rFonts w:ascii="Arial Narrow" w:eastAsia="Adobe Fangsong Std R" w:hAnsi="Arial Narrow"/>
          <w:b/>
          <w:bCs/>
          <w:color w:val="C00000"/>
          <w:sz w:val="24"/>
          <w:szCs w:val="24"/>
          <w:lang w:val="es-ES"/>
        </w:rPr>
        <w:t>Día 8</w:t>
      </w:r>
      <w:r w:rsidRPr="00FD78CD">
        <w:rPr>
          <w:rFonts w:ascii="Arial Narrow" w:eastAsia="Adobe Fangsong Std R" w:hAnsi="Arial Narrow"/>
          <w:b/>
          <w:bCs/>
          <w:color w:val="C00000"/>
          <w:sz w:val="24"/>
          <w:szCs w:val="24"/>
          <w:lang w:val="es-ES"/>
        </w:rPr>
        <w:t xml:space="preserve"> –</w:t>
      </w:r>
      <w:r>
        <w:rPr>
          <w:rFonts w:ascii="Arial Narrow" w:eastAsia="Calibri" w:hAnsi="Arial Narrow" w:cs="Arial"/>
          <w:b/>
          <w:color w:val="C00000"/>
          <w:sz w:val="24"/>
          <w:szCs w:val="20"/>
          <w:lang w:val="es-ES"/>
        </w:rPr>
        <w:t xml:space="preserve"> </w:t>
      </w:r>
      <w:r w:rsidR="00D85EDB" w:rsidRPr="00D85EDB">
        <w:rPr>
          <w:rFonts w:ascii="Arial Narrow" w:eastAsia="Calibri" w:hAnsi="Arial Narrow" w:cs="Arial"/>
          <w:b/>
          <w:color w:val="C00000"/>
          <w:sz w:val="24"/>
          <w:szCs w:val="20"/>
          <w:lang w:val="es-ES"/>
        </w:rPr>
        <w:t>DOM MONTREAL</w:t>
      </w:r>
    </w:p>
    <w:p w:rsidR="00D85EDB" w:rsidRDefault="00B25C8A" w:rsidP="003A210E">
      <w:pPr>
        <w:spacing w:after="0" w:line="240" w:lineRule="auto"/>
        <w:jc w:val="both"/>
        <w:rPr>
          <w:rFonts w:ascii="Arial Narrow" w:hAnsi="Arial Narrow" w:cs="Arial"/>
          <w:sz w:val="24"/>
          <w:szCs w:val="24"/>
        </w:rPr>
      </w:pPr>
      <w:r w:rsidRPr="00B25C8A">
        <w:rPr>
          <w:rFonts w:ascii="Arial Narrow" w:hAnsi="Arial Narrow" w:cs="Arial"/>
          <w:sz w:val="24"/>
          <w:szCs w:val="24"/>
        </w:rPr>
        <w:t>Desayuno. A la hora convenida, traslado al aeropuerto para tomar su vuelo de regreso (vuelo no incluido).</w:t>
      </w:r>
    </w:p>
    <w:p w:rsidR="00561E8D" w:rsidRDefault="00561E8D" w:rsidP="00561E8D">
      <w:pPr>
        <w:spacing w:after="0" w:line="240" w:lineRule="auto"/>
        <w:jc w:val="both"/>
        <w:rPr>
          <w:rFonts w:ascii="Arial Narrow" w:eastAsia="Adobe Fangsong Std R" w:hAnsi="Arial Narrow"/>
          <w:b/>
          <w:bCs/>
          <w:color w:val="C00000"/>
          <w:sz w:val="24"/>
          <w:szCs w:val="24"/>
          <w:lang w:val="es-ES"/>
        </w:rPr>
      </w:pPr>
    </w:p>
    <w:p w:rsidR="00D85EDB" w:rsidRDefault="00D85EDB" w:rsidP="00561E8D">
      <w:pPr>
        <w:spacing w:after="0" w:line="240" w:lineRule="auto"/>
        <w:jc w:val="both"/>
        <w:rPr>
          <w:rFonts w:ascii="Arial Narrow" w:hAnsi="Arial Narrow"/>
          <w:b/>
          <w:bCs/>
          <w:color w:val="C00000"/>
          <w:sz w:val="24"/>
          <w:szCs w:val="24"/>
        </w:rPr>
      </w:pPr>
    </w:p>
    <w:p w:rsidR="00561E8D" w:rsidRDefault="00731B1B" w:rsidP="00561E8D">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p>
    <w:p w:rsidR="00B906E0" w:rsidRDefault="00B906E0" w:rsidP="00561E8D">
      <w:pPr>
        <w:spacing w:after="0" w:line="240" w:lineRule="auto"/>
        <w:rPr>
          <w:rFonts w:ascii="Arial Narrow" w:hAnsi="Arial Narrow" w:cs="Calibri"/>
          <w:b/>
          <w:bCs/>
          <w:color w:val="C00000"/>
          <w:lang w:val="es-ES"/>
        </w:rPr>
      </w:pPr>
    </w:p>
    <w:p w:rsidR="00B906E0" w:rsidRDefault="00B906E0" w:rsidP="00561E8D">
      <w:pPr>
        <w:spacing w:after="0" w:line="240" w:lineRule="auto"/>
        <w:rPr>
          <w:rFonts w:ascii="Arial Narrow" w:hAnsi="Arial Narrow" w:cs="Calibri"/>
          <w:b/>
          <w:bCs/>
          <w:color w:val="C00000"/>
          <w:lang w:val="es-ES"/>
        </w:rPr>
      </w:pPr>
    </w:p>
    <w:p w:rsidR="00B906E0" w:rsidRDefault="00B906E0" w:rsidP="00561E8D">
      <w:pPr>
        <w:spacing w:after="0" w:line="240" w:lineRule="auto"/>
        <w:rPr>
          <w:rFonts w:ascii="Arial Narrow" w:hAnsi="Arial Narrow" w:cs="Calibri"/>
          <w:b/>
          <w:bCs/>
          <w:color w:val="C00000"/>
          <w:lang w:val="es-ES"/>
        </w:rPr>
      </w:pPr>
    </w:p>
    <w:p w:rsidR="00B906E0" w:rsidRDefault="00B906E0" w:rsidP="00561E8D">
      <w:pPr>
        <w:spacing w:after="0" w:line="240" w:lineRule="auto"/>
        <w:rPr>
          <w:rFonts w:ascii="Arial Narrow" w:hAnsi="Arial Narrow" w:cs="Calibri"/>
          <w:b/>
          <w:bCs/>
          <w:color w:val="C00000"/>
          <w:lang w:val="es-ES"/>
        </w:rPr>
      </w:pPr>
    </w:p>
    <w:p w:rsidR="005C064A" w:rsidRPr="00561E8D" w:rsidRDefault="0035162D" w:rsidP="00561E8D">
      <w:pPr>
        <w:spacing w:after="0" w:line="240" w:lineRule="auto"/>
        <w:rPr>
          <w:rFonts w:ascii="Arial Narrow" w:hAnsi="Arial Narrow" w:cs="Arial"/>
          <w:sz w:val="24"/>
          <w:szCs w:val="24"/>
        </w:rPr>
      </w:pPr>
      <w:r w:rsidRPr="00823434">
        <w:rPr>
          <w:rFonts w:ascii="Arial Narrow" w:hAnsi="Arial Narrow" w:cs="Calibri"/>
          <w:b/>
          <w:bCs/>
          <w:color w:val="C00000"/>
          <w:lang w:val="es-ES"/>
        </w:rPr>
        <w:t xml:space="preserve">EL PRECIO INCLUYE: </w:t>
      </w:r>
    </w:p>
    <w:p w:rsidR="00D85EDB" w:rsidRDefault="00D85EDB"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Traslados de llegada y salida </w:t>
      </w:r>
    </w:p>
    <w:p w:rsidR="00D85EDB" w:rsidRDefault="00D85EDB" w:rsidP="00D85EDB">
      <w:pPr>
        <w:numPr>
          <w:ilvl w:val="0"/>
          <w:numId w:val="3"/>
        </w:numPr>
        <w:spacing w:after="0" w:line="240" w:lineRule="auto"/>
        <w:jc w:val="both"/>
        <w:rPr>
          <w:rStyle w:val="StyleSquare"/>
          <w:rFonts w:ascii="Arial Narrow" w:eastAsiaTheme="minorHAnsi" w:hAnsi="Arial Narrow"/>
          <w:color w:val="auto"/>
          <w:sz w:val="24"/>
          <w:szCs w:val="24"/>
        </w:rPr>
      </w:pPr>
      <w:r w:rsidRPr="00D85EDB">
        <w:rPr>
          <w:rStyle w:val="StyleSquare"/>
          <w:rFonts w:ascii="Arial Narrow" w:eastAsiaTheme="minorHAnsi" w:hAnsi="Arial Narrow"/>
          <w:color w:val="auto"/>
          <w:sz w:val="24"/>
          <w:szCs w:val="24"/>
        </w:rPr>
        <w:t>7 noches de alojamiento</w:t>
      </w:r>
      <w:r w:rsidR="000E7301">
        <w:rPr>
          <w:rStyle w:val="StyleSquare"/>
          <w:rFonts w:ascii="Arial Narrow" w:eastAsiaTheme="minorHAnsi" w:hAnsi="Arial Narrow"/>
          <w:color w:val="auto"/>
          <w:sz w:val="24"/>
          <w:szCs w:val="24"/>
        </w:rPr>
        <w:t xml:space="preserve"> con desayuno </w:t>
      </w:r>
    </w:p>
    <w:p w:rsidR="000E7301" w:rsidRP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Transporte en bus de alta comodidad o mini-bus dependiendo del número de pasajeros.</w:t>
      </w:r>
    </w:p>
    <w:p w:rsidR="000E7301" w:rsidRP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Día 5 y 7 transporte NO incluido excepto en las excursiones opcionales.</w:t>
      </w:r>
    </w:p>
    <w:p w:rsidR="000E7301" w:rsidRP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Guía acompañante de habla hispana durante todo el recorrido.</w:t>
      </w:r>
    </w:p>
    <w:p w:rsid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Las visitas de Toronto, Niágara, Ottawa, Quebec y Montreal comentadas por su guía acompañante o por un guía local.</w:t>
      </w:r>
    </w:p>
    <w:p w:rsidR="000E7301" w:rsidRP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Todas las visitas mencionadas en el itinerario salvo cuando indicado que son visitas opcionales.</w:t>
      </w:r>
    </w:p>
    <w:p w:rsidR="000E7301" w:rsidRPr="000E7301" w:rsidRDefault="000E7301" w:rsidP="000E7301">
      <w:pPr>
        <w:numPr>
          <w:ilvl w:val="0"/>
          <w:numId w:val="3"/>
        </w:numPr>
        <w:spacing w:after="0" w:line="240" w:lineRule="auto"/>
        <w:jc w:val="both"/>
        <w:rPr>
          <w:rStyle w:val="StyleSquare"/>
          <w:rFonts w:ascii="Arial Narrow" w:eastAsiaTheme="minorHAnsi" w:hAnsi="Arial Narrow"/>
          <w:color w:val="auto"/>
          <w:sz w:val="24"/>
          <w:szCs w:val="24"/>
        </w:rPr>
      </w:pPr>
      <w:r w:rsidRPr="000E7301">
        <w:rPr>
          <w:rStyle w:val="StyleSquare"/>
          <w:rFonts w:ascii="Arial Narrow" w:eastAsiaTheme="minorHAnsi" w:hAnsi="Arial Narrow"/>
          <w:color w:val="auto"/>
          <w:sz w:val="24"/>
          <w:szCs w:val="24"/>
        </w:rPr>
        <w:t>Incluye la excursión en barco «Voyage to the Falls» o los túneles escénicos del Journey Behind the Falls y el crucero por Mil Islas.</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B906E0" w:rsidRDefault="00B906E0" w:rsidP="00184829">
      <w:pPr>
        <w:spacing w:after="0" w:line="240" w:lineRule="auto"/>
        <w:jc w:val="both"/>
        <w:rPr>
          <w:rFonts w:ascii="Arial Narrow" w:eastAsia="Adobe Fangsong Std R" w:hAnsi="Arial Narrow"/>
          <w:b/>
          <w:bCs/>
          <w:color w:val="C00000"/>
          <w:sz w:val="24"/>
          <w:szCs w:val="24"/>
        </w:rPr>
      </w:pPr>
    </w:p>
    <w:p w:rsidR="00B906E0" w:rsidRDefault="00B906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F814FA" w:rsidRDefault="00F814F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rsidR="00F814FA" w:rsidRDefault="00F814F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Visado.</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lastRenderedPageBreak/>
        <w:t xml:space="preserve">3% </w:t>
      </w:r>
      <w:r w:rsidR="00487893" w:rsidRPr="004E1D8C">
        <w:rPr>
          <w:rFonts w:ascii="Arial Narrow" w:eastAsia="Adobe Fangsong Std R" w:hAnsi="Arial Narrow"/>
          <w:sz w:val="24"/>
          <w:szCs w:val="24"/>
        </w:rPr>
        <w:t xml:space="preserve">Fee Bancario </w:t>
      </w:r>
    </w:p>
    <w:p w:rsidR="008819D6" w:rsidRDefault="008819D6" w:rsidP="008819D6">
      <w:pPr>
        <w:pStyle w:val="P-Styleguiado"/>
        <w:spacing w:after="0" w:line="240" w:lineRule="auto"/>
        <w:jc w:val="both"/>
        <w:rPr>
          <w:rFonts w:ascii="Arial Narrow" w:eastAsia="Adobe Fangsong Std R" w:hAnsi="Arial Narrow"/>
          <w:sz w:val="24"/>
          <w:szCs w:val="24"/>
        </w:rPr>
      </w:pPr>
    </w:p>
    <w:p w:rsidR="00B906E0" w:rsidRDefault="00B906E0" w:rsidP="008819D6">
      <w:pPr>
        <w:pStyle w:val="P-Styleguiado"/>
        <w:spacing w:after="0" w:line="240" w:lineRule="auto"/>
        <w:jc w:val="both"/>
        <w:rPr>
          <w:rFonts w:ascii="Arial Narrow" w:eastAsia="Adobe Fangsong Std R" w:hAnsi="Arial Narrow"/>
          <w:sz w:val="24"/>
          <w:szCs w:val="24"/>
        </w:rPr>
      </w:pPr>
    </w:p>
    <w:p w:rsidR="00B906E0" w:rsidRPr="00176F49" w:rsidRDefault="00B906E0" w:rsidP="008819D6">
      <w:pPr>
        <w:pStyle w:val="P-Styleguiado"/>
        <w:spacing w:after="0" w:line="240" w:lineRule="auto"/>
        <w:jc w:val="both"/>
        <w:rPr>
          <w:rFonts w:ascii="Arial Narrow" w:eastAsia="Adobe Fangsong Std R" w:hAnsi="Arial Narrow"/>
          <w:sz w:val="24"/>
          <w:szCs w:val="24"/>
        </w:rPr>
      </w:pPr>
    </w:p>
    <w:tbl>
      <w:tblPr>
        <w:tblStyle w:val="Tablaconcuadrcula"/>
        <w:tblW w:w="1020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541"/>
        <w:gridCol w:w="1843"/>
        <w:gridCol w:w="1559"/>
        <w:gridCol w:w="1559"/>
        <w:gridCol w:w="1701"/>
      </w:tblGrid>
      <w:tr w:rsidR="00E2754D" w:rsidTr="001B3328">
        <w:trPr>
          <w:trHeight w:val="395"/>
          <w:jc w:val="center"/>
        </w:trPr>
        <w:tc>
          <w:tcPr>
            <w:tcW w:w="10203"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63320E">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0E7301">
        <w:trPr>
          <w:trHeight w:val="395"/>
          <w:jc w:val="center"/>
        </w:trPr>
        <w:tc>
          <w:tcPr>
            <w:tcW w:w="3541"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6662"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E7301" w:rsidTr="000E7301">
        <w:trPr>
          <w:trHeight w:val="255"/>
          <w:jc w:val="center"/>
        </w:trPr>
        <w:tc>
          <w:tcPr>
            <w:tcW w:w="3541" w:type="dxa"/>
            <w:vMerge/>
            <w:tcBorders>
              <w:top w:val="single" w:sz="2" w:space="0" w:color="auto"/>
              <w:left w:val="single" w:sz="2" w:space="0" w:color="auto"/>
              <w:bottom w:val="single" w:sz="2" w:space="0" w:color="auto"/>
              <w:right w:val="single" w:sz="2" w:space="0" w:color="auto"/>
            </w:tcBorders>
            <w:vAlign w:val="center"/>
            <w:hideMark/>
          </w:tcPr>
          <w:p w:rsidR="000E7301" w:rsidRDefault="000E7301" w:rsidP="0063320E">
            <w:pPr>
              <w:rPr>
                <w:rFonts w:ascii="Arial Narrow" w:hAnsi="Arial Narrow" w:cs="Arial"/>
                <w:b/>
                <w:bCs/>
                <w:color w:val="C00000"/>
                <w:sz w:val="24"/>
                <w:szCs w:val="24"/>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0E7301" w:rsidRPr="00964F87"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0E7301" w:rsidRPr="00964F87"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0E7301" w:rsidRPr="00964F87"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E7301" w:rsidRDefault="000E7301"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Pr>
                <w:rFonts w:ascii="Arial Narrow" w:hAnsi="Arial Narrow" w:cs="Arial"/>
                <w:b/>
                <w:bCs/>
                <w:color w:val="C00000"/>
                <w:sz w:val="22"/>
                <w:szCs w:val="22"/>
                <w:lang w:val="es-ES" w:eastAsia="es-ES"/>
              </w:rPr>
              <w:t xml:space="preserve"> </w:t>
            </w:r>
          </w:p>
          <w:p w:rsidR="000E7301" w:rsidRPr="00964F87" w:rsidRDefault="000E7301" w:rsidP="0063320E">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F275F7" w:rsidTr="00F275F7">
        <w:trPr>
          <w:trHeight w:val="2230"/>
          <w:jc w:val="center"/>
        </w:trPr>
        <w:tc>
          <w:tcPr>
            <w:tcW w:w="35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275F7" w:rsidRPr="00F275F7" w:rsidRDefault="00F275F7" w:rsidP="00F275F7">
            <w:pPr>
              <w:jc w:val="center"/>
              <w:rPr>
                <w:rFonts w:ascii="Arial Narrow" w:hAnsi="Arial Narrow"/>
                <w:b/>
                <w:bCs/>
                <w:color w:val="000000"/>
                <w:sz w:val="22"/>
              </w:rPr>
            </w:pPr>
            <w:r w:rsidRPr="00F275F7">
              <w:rPr>
                <w:rFonts w:ascii="Arial Narrow" w:hAnsi="Arial Narrow"/>
                <w:b/>
                <w:bCs/>
                <w:color w:val="000000"/>
                <w:sz w:val="22"/>
              </w:rPr>
              <w:t>2026</w:t>
            </w:r>
          </w:p>
          <w:p w:rsidR="00F275F7" w:rsidRPr="00F275F7" w:rsidRDefault="00F275F7" w:rsidP="00F275F7">
            <w:pPr>
              <w:jc w:val="center"/>
              <w:rPr>
                <w:rFonts w:ascii="Arial Narrow" w:hAnsi="Arial Narrow"/>
                <w:b/>
                <w:bCs/>
                <w:color w:val="000000"/>
                <w:sz w:val="22"/>
              </w:rPr>
            </w:pPr>
            <w:r>
              <w:rPr>
                <w:rFonts w:ascii="Arial Narrow" w:hAnsi="Arial Narrow"/>
                <w:b/>
                <w:bCs/>
                <w:color w:val="000000"/>
                <w:sz w:val="22"/>
              </w:rPr>
              <w:t>MAY: 10, 17, 24, 31</w:t>
            </w:r>
          </w:p>
          <w:p w:rsidR="00F275F7" w:rsidRPr="00F275F7" w:rsidRDefault="00F275F7" w:rsidP="00F275F7">
            <w:pPr>
              <w:jc w:val="center"/>
              <w:rPr>
                <w:rFonts w:ascii="Arial Narrow" w:hAnsi="Arial Narrow"/>
                <w:b/>
                <w:bCs/>
                <w:color w:val="000000"/>
                <w:sz w:val="22"/>
              </w:rPr>
            </w:pPr>
            <w:r>
              <w:rPr>
                <w:rFonts w:ascii="Arial Narrow" w:hAnsi="Arial Narrow"/>
                <w:b/>
                <w:bCs/>
                <w:color w:val="000000"/>
                <w:sz w:val="22"/>
              </w:rPr>
              <w:t>JUN: 07, 14**, 21**, 28***</w:t>
            </w:r>
          </w:p>
          <w:p w:rsidR="00F275F7" w:rsidRPr="00F275F7" w:rsidRDefault="00F275F7" w:rsidP="00F275F7">
            <w:pPr>
              <w:jc w:val="center"/>
              <w:rPr>
                <w:rFonts w:ascii="Arial Narrow" w:hAnsi="Arial Narrow"/>
                <w:b/>
                <w:bCs/>
                <w:color w:val="000000"/>
                <w:sz w:val="22"/>
              </w:rPr>
            </w:pPr>
            <w:r>
              <w:rPr>
                <w:rFonts w:ascii="Arial Narrow" w:hAnsi="Arial Narrow"/>
                <w:b/>
                <w:bCs/>
                <w:color w:val="000000"/>
                <w:sz w:val="22"/>
              </w:rPr>
              <w:t>JUL: 05, 12, 19, 26*</w:t>
            </w:r>
          </w:p>
          <w:p w:rsidR="00F275F7" w:rsidRPr="00F275F7" w:rsidRDefault="00F275F7" w:rsidP="00F275F7">
            <w:pPr>
              <w:jc w:val="center"/>
              <w:rPr>
                <w:rFonts w:ascii="Arial Narrow" w:hAnsi="Arial Narrow"/>
                <w:b/>
                <w:bCs/>
                <w:color w:val="000000"/>
                <w:sz w:val="22"/>
              </w:rPr>
            </w:pPr>
            <w:r>
              <w:rPr>
                <w:rFonts w:ascii="Arial Narrow" w:hAnsi="Arial Narrow"/>
                <w:b/>
                <w:bCs/>
                <w:color w:val="000000"/>
                <w:sz w:val="22"/>
              </w:rPr>
              <w:t>AGO: 02, 09*, 16, 23, 30</w:t>
            </w:r>
          </w:p>
          <w:p w:rsidR="00F275F7" w:rsidRPr="00F275F7" w:rsidRDefault="00F275F7" w:rsidP="00F275F7">
            <w:pPr>
              <w:jc w:val="center"/>
              <w:rPr>
                <w:rFonts w:ascii="Arial Narrow" w:hAnsi="Arial Narrow"/>
                <w:b/>
                <w:bCs/>
                <w:color w:val="000000"/>
                <w:sz w:val="22"/>
              </w:rPr>
            </w:pPr>
            <w:r>
              <w:rPr>
                <w:rFonts w:ascii="Arial Narrow" w:hAnsi="Arial Narrow"/>
                <w:b/>
                <w:bCs/>
                <w:color w:val="000000"/>
                <w:sz w:val="22"/>
              </w:rPr>
              <w:t>SEP: 06, 13, 20, 27</w:t>
            </w:r>
          </w:p>
          <w:p w:rsidR="00F275F7" w:rsidRPr="00F275F7" w:rsidRDefault="00F275F7" w:rsidP="00F275F7">
            <w:pPr>
              <w:jc w:val="center"/>
              <w:rPr>
                <w:rFonts w:ascii="Arial Narrow" w:hAnsi="Arial Narrow"/>
                <w:b/>
                <w:bCs/>
                <w:color w:val="000000"/>
                <w:sz w:val="22"/>
              </w:rPr>
            </w:pPr>
            <w:r>
              <w:rPr>
                <w:rFonts w:ascii="Arial Narrow" w:hAnsi="Arial Narrow"/>
                <w:b/>
                <w:bCs/>
                <w:color w:val="000000"/>
                <w:sz w:val="22"/>
              </w:rPr>
              <w:t>OCT: 04, 11, 18, 25</w:t>
            </w:r>
          </w:p>
          <w:p w:rsidR="00F275F7" w:rsidRPr="009F1C7F" w:rsidRDefault="00F275F7" w:rsidP="00F275F7">
            <w:pPr>
              <w:jc w:val="center"/>
              <w:rPr>
                <w:rFonts w:ascii="Arial Narrow" w:hAnsi="Arial Narrow"/>
                <w:b/>
                <w:bCs/>
                <w:color w:val="000000"/>
              </w:rPr>
            </w:pPr>
            <w:r w:rsidRPr="00F275F7">
              <w:rPr>
                <w:rFonts w:ascii="Arial Narrow" w:hAnsi="Arial Narrow"/>
                <w:b/>
                <w:bCs/>
                <w:color w:val="000000"/>
                <w:sz w:val="22"/>
              </w:rPr>
              <w:t>NOV: 01, 08</w:t>
            </w:r>
            <w:bookmarkStart w:id="0" w:name="_GoBack"/>
            <w:bookmarkEnd w:id="0"/>
          </w:p>
        </w:tc>
        <w:tc>
          <w:tcPr>
            <w:tcW w:w="1843" w:type="dxa"/>
            <w:tcBorders>
              <w:top w:val="single" w:sz="4" w:space="0" w:color="auto"/>
              <w:left w:val="single" w:sz="8" w:space="0" w:color="auto"/>
              <w:bottom w:val="single" w:sz="4" w:space="0" w:color="auto"/>
              <w:right w:val="single" w:sz="4" w:space="0" w:color="auto"/>
            </w:tcBorders>
            <w:vAlign w:val="center"/>
          </w:tcPr>
          <w:p w:rsidR="00F275F7" w:rsidRDefault="00F275F7" w:rsidP="00F275F7">
            <w:pPr>
              <w:jc w:val="center"/>
              <w:rPr>
                <w:rFonts w:ascii="Arial Narrow" w:hAnsi="Arial Narrow" w:cs="Calibri"/>
                <w:color w:val="000000"/>
                <w:sz w:val="22"/>
                <w:szCs w:val="22"/>
              </w:rPr>
            </w:pPr>
            <w:r>
              <w:rPr>
                <w:rFonts w:ascii="Arial Narrow" w:hAnsi="Arial Narrow" w:cs="Calibri"/>
                <w:color w:val="000000"/>
                <w:sz w:val="22"/>
                <w:szCs w:val="22"/>
              </w:rPr>
              <w:t>3.980</w:t>
            </w:r>
          </w:p>
        </w:tc>
        <w:tc>
          <w:tcPr>
            <w:tcW w:w="1559" w:type="dxa"/>
            <w:tcBorders>
              <w:top w:val="single" w:sz="4" w:space="0" w:color="auto"/>
              <w:left w:val="nil"/>
              <w:bottom w:val="single" w:sz="4" w:space="0" w:color="auto"/>
              <w:right w:val="single" w:sz="4" w:space="0" w:color="auto"/>
            </w:tcBorders>
            <w:vAlign w:val="center"/>
          </w:tcPr>
          <w:p w:rsidR="00F275F7" w:rsidRDefault="00F275F7" w:rsidP="00F275F7">
            <w:pPr>
              <w:jc w:val="center"/>
              <w:rPr>
                <w:rFonts w:ascii="Arial Narrow" w:hAnsi="Arial Narrow" w:cs="Calibri"/>
                <w:color w:val="000000"/>
                <w:sz w:val="22"/>
                <w:szCs w:val="22"/>
              </w:rPr>
            </w:pPr>
            <w:r>
              <w:rPr>
                <w:rFonts w:ascii="Arial Narrow" w:hAnsi="Arial Narrow" w:cs="Calibri"/>
                <w:color w:val="000000"/>
                <w:sz w:val="22"/>
                <w:szCs w:val="22"/>
              </w:rPr>
              <w:t>2.890</w:t>
            </w:r>
          </w:p>
        </w:tc>
        <w:tc>
          <w:tcPr>
            <w:tcW w:w="1559" w:type="dxa"/>
            <w:tcBorders>
              <w:top w:val="single" w:sz="4" w:space="0" w:color="auto"/>
              <w:left w:val="nil"/>
              <w:bottom w:val="single" w:sz="4" w:space="0" w:color="auto"/>
              <w:right w:val="single" w:sz="4" w:space="0" w:color="auto"/>
            </w:tcBorders>
            <w:vAlign w:val="center"/>
          </w:tcPr>
          <w:p w:rsidR="00F275F7" w:rsidRDefault="00F275F7" w:rsidP="00F275F7">
            <w:pPr>
              <w:jc w:val="center"/>
              <w:rPr>
                <w:rFonts w:ascii="Arial Narrow" w:hAnsi="Arial Narrow" w:cs="Calibri"/>
                <w:color w:val="000000"/>
                <w:sz w:val="22"/>
                <w:szCs w:val="22"/>
              </w:rPr>
            </w:pPr>
            <w:r>
              <w:rPr>
                <w:rFonts w:ascii="Arial Narrow" w:hAnsi="Arial Narrow" w:cs="Calibri"/>
                <w:color w:val="000000"/>
                <w:sz w:val="22"/>
                <w:szCs w:val="22"/>
              </w:rPr>
              <w:t>2.580</w:t>
            </w:r>
          </w:p>
        </w:tc>
        <w:tc>
          <w:tcPr>
            <w:tcW w:w="1701" w:type="dxa"/>
            <w:tcBorders>
              <w:top w:val="single" w:sz="4" w:space="0" w:color="auto"/>
              <w:left w:val="nil"/>
              <w:bottom w:val="single" w:sz="4" w:space="0" w:color="auto"/>
              <w:right w:val="single" w:sz="4" w:space="0" w:color="auto"/>
            </w:tcBorders>
            <w:vAlign w:val="center"/>
          </w:tcPr>
          <w:p w:rsidR="00F275F7" w:rsidRDefault="00F275F7" w:rsidP="00F275F7">
            <w:pPr>
              <w:jc w:val="center"/>
              <w:rPr>
                <w:rFonts w:ascii="Arial Narrow" w:hAnsi="Arial Narrow" w:cs="Calibri"/>
                <w:color w:val="000000"/>
                <w:sz w:val="22"/>
                <w:szCs w:val="22"/>
              </w:rPr>
            </w:pPr>
            <w:r>
              <w:rPr>
                <w:rFonts w:ascii="Arial Narrow" w:hAnsi="Arial Narrow" w:cs="Calibri"/>
                <w:color w:val="000000"/>
                <w:sz w:val="22"/>
                <w:szCs w:val="22"/>
              </w:rPr>
              <w:t>1.210</w:t>
            </w:r>
          </w:p>
        </w:tc>
      </w:tr>
    </w:tbl>
    <w:p w:rsidR="000E7301" w:rsidRDefault="000E7301" w:rsidP="000E7301">
      <w:pPr>
        <w:spacing w:after="0"/>
        <w:rPr>
          <w:rStyle w:val="space1"/>
          <w:rFonts w:ascii="Arial Narrow" w:hAnsi="Arial Narrow"/>
          <w:b/>
          <w:color w:val="C00000"/>
          <w:sz w:val="24"/>
          <w:szCs w:val="24"/>
        </w:rPr>
      </w:pPr>
    </w:p>
    <w:p w:rsidR="00176F49" w:rsidRDefault="00F275F7" w:rsidP="003F0BE7">
      <w:pPr>
        <w:spacing w:after="0"/>
        <w:rPr>
          <w:rStyle w:val="space1"/>
          <w:rFonts w:ascii="Arial Narrow" w:hAnsi="Arial Narrow"/>
          <w:b/>
          <w:color w:val="C00000"/>
          <w:sz w:val="24"/>
          <w:szCs w:val="24"/>
        </w:rPr>
      </w:pPr>
      <w:r>
        <w:rPr>
          <w:rStyle w:val="space1"/>
          <w:rFonts w:ascii="Arial Narrow" w:hAnsi="Arial Narrow"/>
          <w:b/>
          <w:color w:val="C00000"/>
          <w:sz w:val="24"/>
          <w:szCs w:val="24"/>
        </w:rPr>
        <w:t>NOTAS IMPORTANTES</w:t>
      </w:r>
    </w:p>
    <w:p w:rsidR="00F275F7" w:rsidRPr="00F275F7" w:rsidRDefault="00F275F7" w:rsidP="00F275F7">
      <w:pPr>
        <w:pStyle w:val="Prrafodelista"/>
        <w:numPr>
          <w:ilvl w:val="0"/>
          <w:numId w:val="12"/>
        </w:numPr>
        <w:spacing w:after="0"/>
        <w:rPr>
          <w:rStyle w:val="space1"/>
          <w:rFonts w:ascii="Arial Narrow" w:hAnsi="Arial Narrow"/>
          <w:b/>
          <w:color w:val="C00000"/>
          <w:sz w:val="24"/>
          <w:szCs w:val="24"/>
          <w:highlight w:val="green"/>
        </w:rPr>
      </w:pPr>
      <w:r w:rsidRPr="00F275F7">
        <w:rPr>
          <w:rStyle w:val="space1"/>
          <w:rFonts w:ascii="Arial Narrow" w:hAnsi="Arial Narrow"/>
          <w:b/>
          <w:color w:val="C00000"/>
          <w:sz w:val="24"/>
          <w:szCs w:val="24"/>
          <w:highlight w:val="green"/>
        </w:rPr>
        <w:t>*Suplemento por evento preestablecido • $140 USD NETO por habitación</w:t>
      </w:r>
    </w:p>
    <w:p w:rsidR="00F275F7" w:rsidRPr="00F275F7" w:rsidRDefault="00F275F7" w:rsidP="00F275F7">
      <w:pPr>
        <w:pStyle w:val="Prrafodelista"/>
        <w:numPr>
          <w:ilvl w:val="0"/>
          <w:numId w:val="12"/>
        </w:numPr>
        <w:spacing w:after="0"/>
        <w:rPr>
          <w:rStyle w:val="space1"/>
          <w:rFonts w:ascii="Arial Narrow" w:hAnsi="Arial Narrow"/>
          <w:b/>
          <w:color w:val="C00000"/>
          <w:sz w:val="24"/>
          <w:szCs w:val="24"/>
          <w:highlight w:val="cyan"/>
        </w:rPr>
      </w:pPr>
      <w:r w:rsidRPr="00F275F7">
        <w:rPr>
          <w:rStyle w:val="space1"/>
          <w:rFonts w:ascii="Arial Narrow" w:hAnsi="Arial Narrow"/>
          <w:b/>
          <w:color w:val="C00000"/>
          <w:sz w:val="24"/>
          <w:szCs w:val="24"/>
          <w:highlight w:val="cyan"/>
        </w:rPr>
        <w:t>*</w:t>
      </w:r>
      <w:r>
        <w:rPr>
          <w:rStyle w:val="space1"/>
          <w:rFonts w:ascii="Arial Narrow" w:hAnsi="Arial Narrow"/>
          <w:b/>
          <w:color w:val="C00000"/>
          <w:sz w:val="24"/>
          <w:szCs w:val="24"/>
          <w:highlight w:val="cyan"/>
        </w:rPr>
        <w:t>*</w:t>
      </w:r>
      <w:r w:rsidRPr="00F275F7">
        <w:rPr>
          <w:rStyle w:val="space1"/>
          <w:rFonts w:ascii="Arial Narrow" w:hAnsi="Arial Narrow"/>
          <w:b/>
          <w:color w:val="C00000"/>
          <w:sz w:val="24"/>
          <w:szCs w:val="24"/>
          <w:highlight w:val="cyan"/>
        </w:rPr>
        <w:t>Suplemento por evento preestablecido (FIFA 2026) • $310 USD NETO por habitación</w:t>
      </w:r>
    </w:p>
    <w:p w:rsidR="00F275F7" w:rsidRPr="00F275F7" w:rsidRDefault="00F275F7" w:rsidP="00F275F7">
      <w:pPr>
        <w:pStyle w:val="Prrafodelista"/>
        <w:numPr>
          <w:ilvl w:val="0"/>
          <w:numId w:val="12"/>
        </w:numPr>
        <w:spacing w:after="0"/>
        <w:rPr>
          <w:rStyle w:val="space1"/>
          <w:rFonts w:ascii="Arial Narrow" w:hAnsi="Arial Narrow"/>
          <w:b/>
          <w:color w:val="C00000"/>
          <w:sz w:val="24"/>
          <w:szCs w:val="24"/>
          <w:highlight w:val="yellow"/>
        </w:rPr>
      </w:pPr>
      <w:r w:rsidRPr="00F275F7">
        <w:rPr>
          <w:rStyle w:val="space1"/>
          <w:rFonts w:ascii="Arial Narrow" w:hAnsi="Arial Narrow"/>
          <w:b/>
          <w:color w:val="C00000"/>
          <w:sz w:val="24"/>
          <w:szCs w:val="24"/>
          <w:highlight w:val="yellow"/>
        </w:rPr>
        <w:t>*</w:t>
      </w:r>
      <w:r>
        <w:rPr>
          <w:rStyle w:val="space1"/>
          <w:rFonts w:ascii="Arial Narrow" w:hAnsi="Arial Narrow"/>
          <w:b/>
          <w:color w:val="C00000"/>
          <w:sz w:val="24"/>
          <w:szCs w:val="24"/>
          <w:highlight w:val="yellow"/>
        </w:rPr>
        <w:t>**</w:t>
      </w:r>
      <w:r w:rsidRPr="00F275F7">
        <w:rPr>
          <w:rStyle w:val="space1"/>
          <w:rFonts w:ascii="Arial Narrow" w:hAnsi="Arial Narrow"/>
          <w:b/>
          <w:color w:val="C00000"/>
          <w:sz w:val="24"/>
          <w:szCs w:val="24"/>
          <w:highlight w:val="yellow"/>
        </w:rPr>
        <w:t>Suplemento por evento preestablecido (FIFA 2026) • $390 USD NETO por habitación</w:t>
      </w:r>
    </w:p>
    <w:p w:rsidR="00F275F7" w:rsidRDefault="00F275F7" w:rsidP="003F0BE7">
      <w:pPr>
        <w:spacing w:after="0"/>
        <w:rPr>
          <w:rStyle w:val="space1"/>
          <w:rFonts w:ascii="Arial Narrow" w:hAnsi="Arial Narrow"/>
          <w:b/>
          <w:color w:val="C00000"/>
          <w:sz w:val="24"/>
          <w:szCs w:val="24"/>
        </w:rPr>
      </w:pPr>
    </w:p>
    <w:tbl>
      <w:tblPr>
        <w:tblStyle w:val="Tablaconcuadrcula"/>
        <w:tblW w:w="10343" w:type="dxa"/>
        <w:jc w:val="center"/>
        <w:tblLook w:val="04A0" w:firstRow="1" w:lastRow="0" w:firstColumn="1" w:lastColumn="0" w:noHBand="0" w:noVBand="1"/>
      </w:tblPr>
      <w:tblGrid>
        <w:gridCol w:w="2922"/>
        <w:gridCol w:w="2923"/>
        <w:gridCol w:w="4498"/>
      </w:tblGrid>
      <w:tr w:rsidR="009F520A" w:rsidRPr="00DB6F8D" w:rsidTr="0063320E">
        <w:trPr>
          <w:trHeight w:val="299"/>
          <w:jc w:val="center"/>
        </w:trPr>
        <w:tc>
          <w:tcPr>
            <w:tcW w:w="10343"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rsidTr="0063320E">
        <w:trPr>
          <w:trHeight w:val="299"/>
          <w:jc w:val="center"/>
        </w:trPr>
        <w:tc>
          <w:tcPr>
            <w:tcW w:w="2922"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23"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498"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277953" w:rsidRPr="00E4214E" w:rsidTr="0063320E">
        <w:trPr>
          <w:trHeight w:val="282"/>
          <w:jc w:val="center"/>
        </w:trPr>
        <w:tc>
          <w:tcPr>
            <w:tcW w:w="2922" w:type="dxa"/>
            <w:vAlign w:val="center"/>
          </w:tcPr>
          <w:p w:rsidR="00277953" w:rsidRPr="00DE44F6" w:rsidRDefault="00277953" w:rsidP="00235E37">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TORONTO</w:t>
            </w:r>
          </w:p>
        </w:tc>
        <w:tc>
          <w:tcPr>
            <w:tcW w:w="2923" w:type="dxa"/>
            <w:vMerge w:val="restart"/>
            <w:vAlign w:val="center"/>
          </w:tcPr>
          <w:p w:rsidR="00277953" w:rsidRPr="00DB6F8D" w:rsidRDefault="00277953"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p w:rsidR="00277953" w:rsidRPr="00DB6F8D" w:rsidRDefault="00277953" w:rsidP="00766126">
            <w:pPr>
              <w:jc w:val="center"/>
              <w:rPr>
                <w:rFonts w:ascii="Arial Narrow" w:hAnsi="Arial Narrow" w:cs="Arial"/>
                <w:b/>
                <w:bCs/>
                <w:sz w:val="22"/>
                <w:szCs w:val="22"/>
                <w:lang w:val="es-ES" w:eastAsia="es-ES"/>
              </w:rPr>
            </w:pPr>
          </w:p>
        </w:tc>
        <w:tc>
          <w:tcPr>
            <w:tcW w:w="4498" w:type="dxa"/>
            <w:vAlign w:val="center"/>
          </w:tcPr>
          <w:p w:rsidR="00277953" w:rsidRPr="008A083B" w:rsidRDefault="00277953" w:rsidP="008A083B">
            <w:pPr>
              <w:jc w:val="center"/>
              <w:rPr>
                <w:rFonts w:ascii="Arial Narrow" w:hAnsi="Arial Narrow" w:cs="Segoe UI"/>
                <w:b/>
                <w:bCs/>
                <w:color w:val="212529"/>
                <w:sz w:val="22"/>
                <w:szCs w:val="22"/>
                <w:shd w:val="clear" w:color="auto" w:fill="FFFFFF"/>
              </w:rPr>
            </w:pPr>
            <w:r w:rsidRPr="00277953">
              <w:rPr>
                <w:rFonts w:ascii="Arial Narrow" w:hAnsi="Arial Narrow" w:cs="Segoe UI"/>
                <w:b/>
                <w:bCs/>
                <w:color w:val="212529"/>
                <w:sz w:val="22"/>
                <w:szCs w:val="22"/>
                <w:shd w:val="clear" w:color="auto" w:fill="FFFFFF"/>
              </w:rPr>
              <w:t>CHELSEA HOTEL</w:t>
            </w:r>
          </w:p>
        </w:tc>
      </w:tr>
      <w:tr w:rsidR="00277953" w:rsidRPr="002463F7" w:rsidTr="0063320E">
        <w:trPr>
          <w:trHeight w:val="266"/>
          <w:jc w:val="center"/>
        </w:trPr>
        <w:tc>
          <w:tcPr>
            <w:tcW w:w="2922" w:type="dxa"/>
            <w:vAlign w:val="center"/>
          </w:tcPr>
          <w:p w:rsidR="00277953" w:rsidRPr="00DE44F6" w:rsidRDefault="00277953" w:rsidP="00235E37">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NIAGARA FALLS </w:t>
            </w:r>
          </w:p>
        </w:tc>
        <w:tc>
          <w:tcPr>
            <w:tcW w:w="2923" w:type="dxa"/>
            <w:vMerge/>
            <w:vAlign w:val="center"/>
          </w:tcPr>
          <w:p w:rsidR="00277953" w:rsidRDefault="00277953" w:rsidP="00766126">
            <w:pPr>
              <w:jc w:val="center"/>
              <w:rPr>
                <w:rFonts w:ascii="Arial Narrow" w:hAnsi="Arial Narrow" w:cs="Arial"/>
                <w:b/>
                <w:bCs/>
                <w:lang w:val="es-ES" w:eastAsia="es-ES"/>
              </w:rPr>
            </w:pPr>
          </w:p>
        </w:tc>
        <w:tc>
          <w:tcPr>
            <w:tcW w:w="4498" w:type="dxa"/>
            <w:vAlign w:val="center"/>
          </w:tcPr>
          <w:p w:rsidR="00277953" w:rsidRPr="00231E43" w:rsidRDefault="00277953" w:rsidP="00231E43">
            <w:pPr>
              <w:jc w:val="center"/>
              <w:rPr>
                <w:rFonts w:ascii="Arial Narrow" w:hAnsi="Arial Narrow" w:cs="Segoe UI"/>
                <w:b/>
                <w:bCs/>
                <w:color w:val="212529"/>
                <w:sz w:val="22"/>
                <w:szCs w:val="22"/>
                <w:shd w:val="clear" w:color="auto" w:fill="FFFFFF"/>
              </w:rPr>
            </w:pPr>
            <w:r w:rsidRPr="00277953">
              <w:rPr>
                <w:rFonts w:ascii="Arial Narrow" w:hAnsi="Arial Narrow" w:cs="Segoe UI"/>
                <w:b/>
                <w:bCs/>
                <w:color w:val="212529"/>
                <w:sz w:val="22"/>
                <w:szCs w:val="22"/>
                <w:shd w:val="clear" w:color="auto" w:fill="FFFFFF"/>
              </w:rPr>
              <w:t>CROWNE PLAZA (EN CANADÁ)</w:t>
            </w:r>
          </w:p>
        </w:tc>
      </w:tr>
      <w:tr w:rsidR="00277953" w:rsidRPr="00DB6F8D" w:rsidTr="0063320E">
        <w:trPr>
          <w:trHeight w:val="266"/>
          <w:jc w:val="center"/>
        </w:trPr>
        <w:tc>
          <w:tcPr>
            <w:tcW w:w="2922" w:type="dxa"/>
            <w:vAlign w:val="center"/>
          </w:tcPr>
          <w:p w:rsidR="00277953" w:rsidRPr="00DE44F6" w:rsidRDefault="00277953" w:rsidP="00235E37">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OTTAWA</w:t>
            </w:r>
          </w:p>
        </w:tc>
        <w:tc>
          <w:tcPr>
            <w:tcW w:w="2923" w:type="dxa"/>
            <w:vMerge/>
            <w:vAlign w:val="center"/>
          </w:tcPr>
          <w:p w:rsidR="00277953" w:rsidRPr="00DB6F8D" w:rsidRDefault="00277953" w:rsidP="00766126">
            <w:pPr>
              <w:jc w:val="center"/>
              <w:rPr>
                <w:rFonts w:ascii="Arial Narrow" w:hAnsi="Arial Narrow"/>
                <w:b/>
                <w:sz w:val="22"/>
                <w:szCs w:val="22"/>
              </w:rPr>
            </w:pPr>
          </w:p>
        </w:tc>
        <w:tc>
          <w:tcPr>
            <w:tcW w:w="4498" w:type="dxa"/>
            <w:vAlign w:val="center"/>
          </w:tcPr>
          <w:p w:rsidR="00277953" w:rsidRPr="00DB6F8D" w:rsidRDefault="00277953" w:rsidP="00235E37">
            <w:pPr>
              <w:jc w:val="center"/>
              <w:rPr>
                <w:rFonts w:ascii="Arial Narrow" w:hAnsi="Arial Narrow" w:cs="Arial"/>
                <w:b/>
                <w:bCs/>
                <w:sz w:val="22"/>
                <w:szCs w:val="22"/>
                <w:lang w:val="es-ES" w:eastAsia="es-ES"/>
              </w:rPr>
            </w:pPr>
            <w:r w:rsidRPr="00277953">
              <w:rPr>
                <w:rFonts w:ascii="Arial Narrow" w:hAnsi="Arial Narrow" w:cs="Arial"/>
                <w:b/>
                <w:bCs/>
                <w:sz w:val="22"/>
                <w:szCs w:val="22"/>
                <w:lang w:val="es-ES" w:eastAsia="es-ES"/>
              </w:rPr>
              <w:t>COURTYARD OTTAWA DOWNTOWN</w:t>
            </w:r>
          </w:p>
        </w:tc>
      </w:tr>
      <w:tr w:rsidR="00277953" w:rsidRPr="008A083B" w:rsidTr="0063320E">
        <w:trPr>
          <w:trHeight w:val="266"/>
          <w:jc w:val="center"/>
        </w:trPr>
        <w:tc>
          <w:tcPr>
            <w:tcW w:w="2922" w:type="dxa"/>
            <w:vAlign w:val="center"/>
          </w:tcPr>
          <w:p w:rsidR="00277953" w:rsidRPr="00DE44F6" w:rsidRDefault="00277953" w:rsidP="00766126">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QUEBEC</w:t>
            </w:r>
          </w:p>
        </w:tc>
        <w:tc>
          <w:tcPr>
            <w:tcW w:w="2923" w:type="dxa"/>
            <w:vMerge/>
            <w:vAlign w:val="center"/>
          </w:tcPr>
          <w:p w:rsidR="00277953" w:rsidRPr="00DB6F8D" w:rsidRDefault="00277953" w:rsidP="00766126">
            <w:pPr>
              <w:jc w:val="center"/>
              <w:rPr>
                <w:rFonts w:ascii="Arial Narrow" w:hAnsi="Arial Narrow" w:cs="Arial"/>
                <w:b/>
                <w:bCs/>
                <w:sz w:val="22"/>
                <w:szCs w:val="22"/>
                <w:lang w:val="es-ES" w:eastAsia="es-ES"/>
              </w:rPr>
            </w:pPr>
          </w:p>
        </w:tc>
        <w:tc>
          <w:tcPr>
            <w:tcW w:w="4498" w:type="dxa"/>
            <w:vAlign w:val="center"/>
          </w:tcPr>
          <w:p w:rsidR="00277953" w:rsidRPr="00DE44F6" w:rsidRDefault="00277953" w:rsidP="008A083B">
            <w:pPr>
              <w:jc w:val="center"/>
              <w:rPr>
                <w:rFonts w:ascii="Arial Narrow" w:hAnsi="Arial Narrow" w:cs="Segoe UI"/>
                <w:b/>
                <w:bCs/>
                <w:color w:val="212529"/>
                <w:sz w:val="22"/>
                <w:szCs w:val="22"/>
                <w:shd w:val="clear" w:color="auto" w:fill="FFFFFF"/>
              </w:rPr>
            </w:pPr>
            <w:r w:rsidRPr="00277953">
              <w:rPr>
                <w:rFonts w:ascii="Arial Narrow" w:hAnsi="Arial Narrow" w:cs="Segoe UI"/>
                <w:b/>
                <w:bCs/>
                <w:color w:val="212529"/>
                <w:sz w:val="22"/>
                <w:szCs w:val="22"/>
                <w:shd w:val="clear" w:color="auto" w:fill="FFFFFF"/>
              </w:rPr>
              <w:t>LE CONCORDE HOTEL</w:t>
            </w:r>
          </w:p>
        </w:tc>
      </w:tr>
      <w:tr w:rsidR="00277953" w:rsidRPr="00DB6F8D" w:rsidTr="0063320E">
        <w:trPr>
          <w:trHeight w:val="266"/>
          <w:jc w:val="center"/>
        </w:trPr>
        <w:tc>
          <w:tcPr>
            <w:tcW w:w="2922" w:type="dxa"/>
            <w:vAlign w:val="center"/>
          </w:tcPr>
          <w:p w:rsidR="00277953" w:rsidRPr="00DE44F6" w:rsidRDefault="00277953" w:rsidP="00766126">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MONTREAL</w:t>
            </w:r>
          </w:p>
        </w:tc>
        <w:tc>
          <w:tcPr>
            <w:tcW w:w="2923" w:type="dxa"/>
            <w:vMerge/>
            <w:vAlign w:val="center"/>
          </w:tcPr>
          <w:p w:rsidR="00277953" w:rsidRDefault="00277953" w:rsidP="00766126">
            <w:pPr>
              <w:jc w:val="center"/>
              <w:rPr>
                <w:rFonts w:ascii="Arial Narrow" w:hAnsi="Arial Narrow" w:cs="Arial"/>
                <w:b/>
                <w:bCs/>
                <w:lang w:val="es-ES" w:eastAsia="es-ES"/>
              </w:rPr>
            </w:pPr>
          </w:p>
        </w:tc>
        <w:tc>
          <w:tcPr>
            <w:tcW w:w="4498" w:type="dxa"/>
            <w:vAlign w:val="center"/>
          </w:tcPr>
          <w:p w:rsidR="00277953" w:rsidRPr="00DE44F6" w:rsidRDefault="00277953" w:rsidP="00766126">
            <w:pPr>
              <w:jc w:val="center"/>
              <w:rPr>
                <w:rFonts w:ascii="Arial Narrow" w:hAnsi="Arial Narrow" w:cs="Segoe UI"/>
                <w:b/>
                <w:bCs/>
                <w:color w:val="212529"/>
                <w:sz w:val="22"/>
                <w:szCs w:val="22"/>
                <w:shd w:val="clear" w:color="auto" w:fill="FFFFFF"/>
              </w:rPr>
            </w:pPr>
            <w:r w:rsidRPr="00277953">
              <w:rPr>
                <w:rFonts w:ascii="Arial Narrow" w:hAnsi="Arial Narrow" w:cs="Segoe UI"/>
                <w:b/>
                <w:bCs/>
                <w:color w:val="212529"/>
                <w:sz w:val="22"/>
                <w:szCs w:val="22"/>
                <w:shd w:val="clear" w:color="auto" w:fill="FFFFFF"/>
              </w:rPr>
              <w:t>LE NOUVEL HOTEL</w:t>
            </w:r>
          </w:p>
        </w:tc>
      </w:tr>
    </w:tbl>
    <w:p w:rsidR="00640F2E" w:rsidRDefault="00640F2E" w:rsidP="003F0BE7">
      <w:pPr>
        <w:spacing w:after="0"/>
        <w:rPr>
          <w:rStyle w:val="space1"/>
          <w:rFonts w:ascii="Arial Narrow" w:hAnsi="Arial Narrow"/>
          <w:b/>
          <w:color w:val="C00000"/>
          <w:sz w:val="24"/>
          <w:szCs w:val="24"/>
          <w:u w:val="single"/>
        </w:rPr>
      </w:pPr>
    </w:p>
    <w:p w:rsidR="00FA60CC" w:rsidRDefault="00FA60CC"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F87713" w:rsidRDefault="00F87713" w:rsidP="0093395C">
      <w:pPr>
        <w:pStyle w:val="text"/>
        <w:jc w:val="center"/>
        <w:rPr>
          <w:rFonts w:ascii="Arial Narrow" w:hAnsi="Arial Narrow"/>
          <w:b/>
          <w:color w:val="C00000"/>
          <w:sz w:val="24"/>
          <w:szCs w:val="24"/>
        </w:rPr>
      </w:pPr>
    </w:p>
    <w:p w:rsidR="00AF7767" w:rsidRDefault="00AF7767" w:rsidP="00F275F7">
      <w:pPr>
        <w:pStyle w:val="text"/>
        <w:rPr>
          <w:rFonts w:ascii="Arial Narrow" w:hAnsi="Arial Narrow"/>
          <w:b/>
          <w:color w:val="C00000"/>
          <w:sz w:val="24"/>
          <w:szCs w:val="24"/>
        </w:rPr>
      </w:pPr>
    </w:p>
    <w:p w:rsidR="00F275F7" w:rsidRDefault="00F275F7" w:rsidP="00F275F7">
      <w:pPr>
        <w:pStyle w:val="text"/>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974382"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7C7043" w:rsidP="007C7043">
      <w:pPr>
        <w:pStyle w:val="P-Styleguiado"/>
        <w:rPr>
          <w:rFonts w:ascii="Arial Narrow" w:hAnsi="Arial Narrow"/>
          <w:sz w:val="18"/>
          <w:szCs w:val="18"/>
        </w:rPr>
      </w:pPr>
      <w:r>
        <w:rPr>
          <w:rFonts w:ascii="Arial Narrow" w:hAnsi="Arial Narrow"/>
        </w:rPr>
        <w:t>R</w:t>
      </w:r>
      <w:r w:rsidR="00974382">
        <w:rPr>
          <w:rFonts w:ascii="Arial Narrow" w:hAnsi="Arial Narrow"/>
        </w:rPr>
        <w:t xml:space="preserve">NT N°164397 </w:t>
      </w:r>
      <w:r>
        <w:rPr>
          <w:rFonts w:ascii="Arial Narrow" w:hAnsi="Arial Narrow"/>
        </w:rPr>
        <w:t xml:space="preserve">INNOVA </w:t>
      </w:r>
      <w:r w:rsidR="00974382">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CBA1293"/>
    <w:multiLevelType w:val="hybridMultilevel"/>
    <w:tmpl w:val="8E1C63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0"/>
  </w:num>
  <w:num w:numId="4">
    <w:abstractNumId w:val="6"/>
  </w:num>
  <w:num w:numId="5">
    <w:abstractNumId w:val="3"/>
  </w:num>
  <w:num w:numId="6">
    <w:abstractNumId w:val="4"/>
  </w:num>
  <w:num w:numId="7">
    <w:abstractNumId w:val="11"/>
  </w:num>
  <w:num w:numId="8">
    <w:abstractNumId w:val="9"/>
  </w:num>
  <w:num w:numId="9">
    <w:abstractNumId w:val="0"/>
  </w:num>
  <w:num w:numId="10">
    <w:abstractNumId w:val="7"/>
  </w:num>
  <w:num w:numId="11">
    <w:abstractNumId w:val="5"/>
  </w:num>
  <w:num w:numId="12">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35941"/>
    <w:rsid w:val="00045299"/>
    <w:rsid w:val="000457E5"/>
    <w:rsid w:val="00046EDC"/>
    <w:rsid w:val="00051352"/>
    <w:rsid w:val="00052492"/>
    <w:rsid w:val="00057C5F"/>
    <w:rsid w:val="00074F41"/>
    <w:rsid w:val="00077BD1"/>
    <w:rsid w:val="00084EAE"/>
    <w:rsid w:val="00093E01"/>
    <w:rsid w:val="00094C6F"/>
    <w:rsid w:val="000A499F"/>
    <w:rsid w:val="000A67E6"/>
    <w:rsid w:val="000B11D6"/>
    <w:rsid w:val="000B18D1"/>
    <w:rsid w:val="000B2807"/>
    <w:rsid w:val="000B5D3C"/>
    <w:rsid w:val="000C6CEA"/>
    <w:rsid w:val="000C7C23"/>
    <w:rsid w:val="000D0BCC"/>
    <w:rsid w:val="000D158B"/>
    <w:rsid w:val="000D4396"/>
    <w:rsid w:val="000D6D04"/>
    <w:rsid w:val="000D74FE"/>
    <w:rsid w:val="000E125F"/>
    <w:rsid w:val="000E23E6"/>
    <w:rsid w:val="000E2654"/>
    <w:rsid w:val="000E49A9"/>
    <w:rsid w:val="000E6AC5"/>
    <w:rsid w:val="000E6D75"/>
    <w:rsid w:val="000E7301"/>
    <w:rsid w:val="000F6AB8"/>
    <w:rsid w:val="000F7381"/>
    <w:rsid w:val="00102F7A"/>
    <w:rsid w:val="00103239"/>
    <w:rsid w:val="0011609F"/>
    <w:rsid w:val="00124D1E"/>
    <w:rsid w:val="00127EC5"/>
    <w:rsid w:val="001339EB"/>
    <w:rsid w:val="00135454"/>
    <w:rsid w:val="00137668"/>
    <w:rsid w:val="00137694"/>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332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1E43"/>
    <w:rsid w:val="00237F43"/>
    <w:rsid w:val="0024055D"/>
    <w:rsid w:val="00240F07"/>
    <w:rsid w:val="00242176"/>
    <w:rsid w:val="002463F7"/>
    <w:rsid w:val="002532AC"/>
    <w:rsid w:val="0025791A"/>
    <w:rsid w:val="00261584"/>
    <w:rsid w:val="002755CB"/>
    <w:rsid w:val="00277953"/>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6EEC"/>
    <w:rsid w:val="00307ADD"/>
    <w:rsid w:val="00310992"/>
    <w:rsid w:val="00324954"/>
    <w:rsid w:val="00333314"/>
    <w:rsid w:val="003346D0"/>
    <w:rsid w:val="00344F7E"/>
    <w:rsid w:val="00346706"/>
    <w:rsid w:val="0035162D"/>
    <w:rsid w:val="00355257"/>
    <w:rsid w:val="00357E37"/>
    <w:rsid w:val="00361200"/>
    <w:rsid w:val="0037460E"/>
    <w:rsid w:val="00376BFD"/>
    <w:rsid w:val="00377392"/>
    <w:rsid w:val="00384606"/>
    <w:rsid w:val="003853DA"/>
    <w:rsid w:val="00386207"/>
    <w:rsid w:val="00387A23"/>
    <w:rsid w:val="00393468"/>
    <w:rsid w:val="00394F8D"/>
    <w:rsid w:val="00396B84"/>
    <w:rsid w:val="003A210E"/>
    <w:rsid w:val="003A4E81"/>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0672E"/>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3041"/>
    <w:rsid w:val="00535199"/>
    <w:rsid w:val="00542E6E"/>
    <w:rsid w:val="005476E1"/>
    <w:rsid w:val="00550B14"/>
    <w:rsid w:val="0055255A"/>
    <w:rsid w:val="00554C11"/>
    <w:rsid w:val="00555C7A"/>
    <w:rsid w:val="00556471"/>
    <w:rsid w:val="00561E8D"/>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F9B"/>
    <w:rsid w:val="005F32F7"/>
    <w:rsid w:val="005F5118"/>
    <w:rsid w:val="005F585C"/>
    <w:rsid w:val="00606DB4"/>
    <w:rsid w:val="00616DED"/>
    <w:rsid w:val="00623731"/>
    <w:rsid w:val="006263E5"/>
    <w:rsid w:val="0063320E"/>
    <w:rsid w:val="006343B9"/>
    <w:rsid w:val="006343F1"/>
    <w:rsid w:val="00640F2E"/>
    <w:rsid w:val="00653208"/>
    <w:rsid w:val="00653F99"/>
    <w:rsid w:val="0066574A"/>
    <w:rsid w:val="00673E8E"/>
    <w:rsid w:val="00677E72"/>
    <w:rsid w:val="00680012"/>
    <w:rsid w:val="006821FF"/>
    <w:rsid w:val="00683DB7"/>
    <w:rsid w:val="00686D54"/>
    <w:rsid w:val="00686E03"/>
    <w:rsid w:val="0069506C"/>
    <w:rsid w:val="0069740B"/>
    <w:rsid w:val="006A27E9"/>
    <w:rsid w:val="006A63B8"/>
    <w:rsid w:val="006A78A6"/>
    <w:rsid w:val="006B65E8"/>
    <w:rsid w:val="006B6DD4"/>
    <w:rsid w:val="006C28BE"/>
    <w:rsid w:val="006C333B"/>
    <w:rsid w:val="006C44A1"/>
    <w:rsid w:val="006C4ACA"/>
    <w:rsid w:val="006C5B50"/>
    <w:rsid w:val="006C5DF7"/>
    <w:rsid w:val="006C6125"/>
    <w:rsid w:val="006C6587"/>
    <w:rsid w:val="006D2046"/>
    <w:rsid w:val="006E2A9D"/>
    <w:rsid w:val="006E2F94"/>
    <w:rsid w:val="006E5945"/>
    <w:rsid w:val="006F49E4"/>
    <w:rsid w:val="006F63BF"/>
    <w:rsid w:val="006F6C44"/>
    <w:rsid w:val="007019B0"/>
    <w:rsid w:val="007034B1"/>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126"/>
    <w:rsid w:val="00766A37"/>
    <w:rsid w:val="007700A9"/>
    <w:rsid w:val="00772E0D"/>
    <w:rsid w:val="007838FB"/>
    <w:rsid w:val="00784DC8"/>
    <w:rsid w:val="00784F0F"/>
    <w:rsid w:val="00785D7F"/>
    <w:rsid w:val="0078754C"/>
    <w:rsid w:val="00795E47"/>
    <w:rsid w:val="007A7EE0"/>
    <w:rsid w:val="007B7B94"/>
    <w:rsid w:val="007C64DF"/>
    <w:rsid w:val="007C7043"/>
    <w:rsid w:val="007D0E96"/>
    <w:rsid w:val="007E059F"/>
    <w:rsid w:val="007E0D3B"/>
    <w:rsid w:val="007E5DE9"/>
    <w:rsid w:val="007E684B"/>
    <w:rsid w:val="007F2E9C"/>
    <w:rsid w:val="00820FEA"/>
    <w:rsid w:val="00823434"/>
    <w:rsid w:val="00825A0F"/>
    <w:rsid w:val="00825EAD"/>
    <w:rsid w:val="00833D36"/>
    <w:rsid w:val="008356D8"/>
    <w:rsid w:val="008433F3"/>
    <w:rsid w:val="00846DCA"/>
    <w:rsid w:val="00851DCC"/>
    <w:rsid w:val="00862859"/>
    <w:rsid w:val="00871A92"/>
    <w:rsid w:val="00874FEB"/>
    <w:rsid w:val="00880B18"/>
    <w:rsid w:val="00880F1D"/>
    <w:rsid w:val="008819D6"/>
    <w:rsid w:val="008907D0"/>
    <w:rsid w:val="008960B0"/>
    <w:rsid w:val="008A083B"/>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24273"/>
    <w:rsid w:val="00930D0E"/>
    <w:rsid w:val="00932B2C"/>
    <w:rsid w:val="0093395C"/>
    <w:rsid w:val="009371AC"/>
    <w:rsid w:val="009460AA"/>
    <w:rsid w:val="009557C3"/>
    <w:rsid w:val="00961C92"/>
    <w:rsid w:val="00964F87"/>
    <w:rsid w:val="00965C26"/>
    <w:rsid w:val="0097135D"/>
    <w:rsid w:val="00974382"/>
    <w:rsid w:val="009776C6"/>
    <w:rsid w:val="009810AC"/>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1C7F"/>
    <w:rsid w:val="009F520A"/>
    <w:rsid w:val="009F6F87"/>
    <w:rsid w:val="00A00AF3"/>
    <w:rsid w:val="00A0359B"/>
    <w:rsid w:val="00A06B12"/>
    <w:rsid w:val="00A158D9"/>
    <w:rsid w:val="00A21A75"/>
    <w:rsid w:val="00A23878"/>
    <w:rsid w:val="00A23D6B"/>
    <w:rsid w:val="00A272B4"/>
    <w:rsid w:val="00A30D0B"/>
    <w:rsid w:val="00A35D95"/>
    <w:rsid w:val="00A372BB"/>
    <w:rsid w:val="00A4581F"/>
    <w:rsid w:val="00A53015"/>
    <w:rsid w:val="00A5745C"/>
    <w:rsid w:val="00A607DE"/>
    <w:rsid w:val="00A81BAE"/>
    <w:rsid w:val="00A92896"/>
    <w:rsid w:val="00A96729"/>
    <w:rsid w:val="00AA05FB"/>
    <w:rsid w:val="00AB157C"/>
    <w:rsid w:val="00AB3B3C"/>
    <w:rsid w:val="00AC070B"/>
    <w:rsid w:val="00AC36F2"/>
    <w:rsid w:val="00AC771C"/>
    <w:rsid w:val="00AD4D5D"/>
    <w:rsid w:val="00AD54AF"/>
    <w:rsid w:val="00AE02DC"/>
    <w:rsid w:val="00AE3779"/>
    <w:rsid w:val="00AE7B8D"/>
    <w:rsid w:val="00AF0CC3"/>
    <w:rsid w:val="00AF2C47"/>
    <w:rsid w:val="00AF50E4"/>
    <w:rsid w:val="00AF7108"/>
    <w:rsid w:val="00AF7767"/>
    <w:rsid w:val="00B02FB7"/>
    <w:rsid w:val="00B033E6"/>
    <w:rsid w:val="00B136E6"/>
    <w:rsid w:val="00B14F58"/>
    <w:rsid w:val="00B15732"/>
    <w:rsid w:val="00B22521"/>
    <w:rsid w:val="00B2416B"/>
    <w:rsid w:val="00B25C8A"/>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06E0"/>
    <w:rsid w:val="00B947EB"/>
    <w:rsid w:val="00B94EE9"/>
    <w:rsid w:val="00BA1BCF"/>
    <w:rsid w:val="00BA5015"/>
    <w:rsid w:val="00BB79AE"/>
    <w:rsid w:val="00BC3303"/>
    <w:rsid w:val="00BC5BDE"/>
    <w:rsid w:val="00BD1249"/>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34E8"/>
    <w:rsid w:val="00C55F75"/>
    <w:rsid w:val="00C55FA1"/>
    <w:rsid w:val="00C60A3D"/>
    <w:rsid w:val="00C65379"/>
    <w:rsid w:val="00C733DA"/>
    <w:rsid w:val="00C83509"/>
    <w:rsid w:val="00C85D88"/>
    <w:rsid w:val="00C903F6"/>
    <w:rsid w:val="00CB0D2B"/>
    <w:rsid w:val="00CB203C"/>
    <w:rsid w:val="00CB2DD6"/>
    <w:rsid w:val="00CC1409"/>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85EDB"/>
    <w:rsid w:val="00D91CE7"/>
    <w:rsid w:val="00D91F06"/>
    <w:rsid w:val="00D9531C"/>
    <w:rsid w:val="00D96195"/>
    <w:rsid w:val="00DA1BC2"/>
    <w:rsid w:val="00DA6CB7"/>
    <w:rsid w:val="00DA70BD"/>
    <w:rsid w:val="00DA7908"/>
    <w:rsid w:val="00DB489A"/>
    <w:rsid w:val="00DC54B7"/>
    <w:rsid w:val="00DC6BEB"/>
    <w:rsid w:val="00DD2857"/>
    <w:rsid w:val="00DE0BF6"/>
    <w:rsid w:val="00DE0D67"/>
    <w:rsid w:val="00DE44F6"/>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214E"/>
    <w:rsid w:val="00E45D80"/>
    <w:rsid w:val="00E46AE6"/>
    <w:rsid w:val="00E57366"/>
    <w:rsid w:val="00E574B8"/>
    <w:rsid w:val="00E5767A"/>
    <w:rsid w:val="00E62FC7"/>
    <w:rsid w:val="00E67A97"/>
    <w:rsid w:val="00E71376"/>
    <w:rsid w:val="00E7228D"/>
    <w:rsid w:val="00E762E4"/>
    <w:rsid w:val="00E80C04"/>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275F7"/>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4FA"/>
    <w:rsid w:val="00F81505"/>
    <w:rsid w:val="00F82E57"/>
    <w:rsid w:val="00F84F9C"/>
    <w:rsid w:val="00F87713"/>
    <w:rsid w:val="00F9018F"/>
    <w:rsid w:val="00F93CF4"/>
    <w:rsid w:val="00F97672"/>
    <w:rsid w:val="00FA60CC"/>
    <w:rsid w:val="00FB087F"/>
    <w:rsid w:val="00FB12CA"/>
    <w:rsid w:val="00FB1CD7"/>
    <w:rsid w:val="00FB2ACB"/>
    <w:rsid w:val="00FB338A"/>
    <w:rsid w:val="00FC0388"/>
    <w:rsid w:val="00FC380F"/>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61BA576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636402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011032">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853743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75165501">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457771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539621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6C947D-AA5A-499E-B4C8-4EDEC4A32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1959</TotalTime>
  <Pages>5</Pages>
  <Words>1978</Words>
  <Characters>10884</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83</cp:revision>
  <dcterms:created xsi:type="dcterms:W3CDTF">2022-03-10T14:32:00Z</dcterms:created>
  <dcterms:modified xsi:type="dcterms:W3CDTF">2026-02-16T19:56:00Z</dcterms:modified>
</cp:coreProperties>
</file>