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771212" w14:textId="4F1413F0" w:rsidR="0082520A" w:rsidRPr="00B72F72" w:rsidRDefault="00B20AA2">
      <w:pPr>
        <w:spacing w:after="0" w:line="240" w:lineRule="auto"/>
        <w:jc w:val="center"/>
        <w:rPr>
          <w:rFonts w:ascii="Arial Narrow" w:eastAsia="Arial Narrow" w:hAnsi="Arial Narrow" w:cs="Arial Narrow"/>
          <w:b/>
          <w:color w:val="C00000"/>
          <w:sz w:val="32"/>
          <w:szCs w:val="36"/>
        </w:rPr>
      </w:pPr>
      <w:r>
        <w:rPr>
          <w:rFonts w:ascii="Arial Narrow" w:eastAsia="Arial Narrow" w:hAnsi="Arial Narrow" w:cs="Arial Narrow"/>
          <w:b/>
          <w:color w:val="C00000"/>
          <w:sz w:val="32"/>
          <w:szCs w:val="36"/>
        </w:rPr>
        <w:t xml:space="preserve">EXTENSION A PHUKET </w:t>
      </w:r>
    </w:p>
    <w:p w14:paraId="74FD2091" w14:textId="67C28087" w:rsidR="00EC7E52" w:rsidRPr="00B20AA2" w:rsidRDefault="00B20AA2" w:rsidP="00EC7E52">
      <w:pPr>
        <w:spacing w:after="0" w:line="240" w:lineRule="auto"/>
        <w:jc w:val="center"/>
        <w:rPr>
          <w:rFonts w:ascii="Arial Narrow" w:eastAsia="Arial Narrow" w:hAnsi="Arial Narrow" w:cs="Arial Narrow"/>
          <w:i/>
          <w:color w:val="C00000"/>
          <w:sz w:val="24"/>
        </w:rPr>
      </w:pPr>
      <w:r>
        <w:rPr>
          <w:rFonts w:ascii="Arial Narrow" w:eastAsia="Arial Narrow" w:hAnsi="Arial Narrow" w:cs="Arial Narrow"/>
          <w:i/>
          <w:color w:val="C00000"/>
          <w:sz w:val="24"/>
        </w:rPr>
        <w:t>Phuket</w:t>
      </w:r>
    </w:p>
    <w:p w14:paraId="2DD74753" w14:textId="77777777" w:rsidR="00F4388A" w:rsidRDefault="00F4388A" w:rsidP="00EC7E52">
      <w:pPr>
        <w:spacing w:after="0" w:line="240" w:lineRule="auto"/>
        <w:jc w:val="center"/>
        <w:rPr>
          <w:rFonts w:ascii="Arial Narrow" w:eastAsia="Arial Narrow" w:hAnsi="Arial Narrow" w:cs="Arial Narrow"/>
          <w:i/>
          <w:color w:val="C00000"/>
          <w:sz w:val="24"/>
        </w:rPr>
      </w:pPr>
    </w:p>
    <w:p w14:paraId="6D93D8DA" w14:textId="5A42F338" w:rsidR="00F4388A" w:rsidRDefault="00E30C98" w:rsidP="00F4388A">
      <w:pPr>
        <w:spacing w:after="0" w:line="240" w:lineRule="auto"/>
        <w:jc w:val="center"/>
        <w:rPr>
          <w:rFonts w:ascii="Arial Narrow" w:eastAsia="Arial Narrow" w:hAnsi="Arial Narrow" w:cs="Arial Narrow"/>
          <w:b/>
          <w:color w:val="C00000"/>
          <w:sz w:val="24"/>
          <w:szCs w:val="28"/>
        </w:rPr>
      </w:pPr>
      <w:r w:rsidRPr="00E30C98">
        <w:rPr>
          <w:rFonts w:ascii="Arial Narrow" w:eastAsia="Arial Narrow" w:hAnsi="Arial Narrow" w:cs="Arial Narrow"/>
          <w:b/>
          <w:i/>
          <w:color w:val="C00000"/>
        </w:rPr>
        <w:t>SALIDA</w:t>
      </w:r>
      <w:r w:rsidR="00B20AA2">
        <w:rPr>
          <w:rFonts w:ascii="Arial Narrow" w:eastAsia="Arial Narrow" w:hAnsi="Arial Narrow" w:cs="Arial Narrow"/>
          <w:b/>
          <w:i/>
          <w:color w:val="C00000"/>
        </w:rPr>
        <w:t>S</w:t>
      </w:r>
      <w:r w:rsidRPr="00E30C98">
        <w:rPr>
          <w:rFonts w:ascii="Arial Narrow" w:eastAsia="Arial Narrow" w:hAnsi="Arial Narrow" w:cs="Arial Narrow"/>
          <w:b/>
          <w:i/>
          <w:color w:val="C00000"/>
        </w:rPr>
        <w:t xml:space="preserve"> DIARIA</w:t>
      </w:r>
      <w:r w:rsidR="00B20AA2">
        <w:rPr>
          <w:rFonts w:ascii="Arial Narrow" w:eastAsia="Arial Narrow" w:hAnsi="Arial Narrow" w:cs="Arial Narrow"/>
          <w:b/>
          <w:i/>
          <w:color w:val="C00000"/>
        </w:rPr>
        <w:t>S TODO EL AÑO</w:t>
      </w:r>
    </w:p>
    <w:p w14:paraId="5BF3147C" w14:textId="77777777" w:rsidR="0082520A" w:rsidRPr="00A15638" w:rsidRDefault="00F4388A">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4</w:t>
      </w:r>
      <w:r w:rsidR="00DB7D94">
        <w:rPr>
          <w:rFonts w:ascii="Arial Narrow" w:eastAsia="Arial Narrow" w:hAnsi="Arial Narrow" w:cs="Arial Narrow"/>
          <w:b/>
          <w:color w:val="C00000"/>
          <w:sz w:val="24"/>
          <w:szCs w:val="28"/>
        </w:rPr>
        <w:t xml:space="preserve"> </w:t>
      </w:r>
      <w:r>
        <w:rPr>
          <w:rFonts w:ascii="Arial Narrow" w:eastAsia="Arial Narrow" w:hAnsi="Arial Narrow" w:cs="Arial Narrow"/>
          <w:b/>
          <w:color w:val="C00000"/>
          <w:sz w:val="24"/>
          <w:szCs w:val="28"/>
        </w:rPr>
        <w:t>DÍAS – 3</w:t>
      </w:r>
      <w:r w:rsidR="006C2C8E" w:rsidRPr="00A15638">
        <w:rPr>
          <w:rFonts w:ascii="Arial Narrow" w:eastAsia="Arial Narrow" w:hAnsi="Arial Narrow" w:cs="Arial Narrow"/>
          <w:b/>
          <w:color w:val="C00000"/>
          <w:sz w:val="24"/>
          <w:szCs w:val="28"/>
        </w:rPr>
        <w:t xml:space="preserve"> NOCHES</w:t>
      </w:r>
    </w:p>
    <w:p w14:paraId="1765CB77" w14:textId="77777777" w:rsidR="0082520A" w:rsidRDefault="0082520A">
      <w:pPr>
        <w:spacing w:after="0" w:line="240" w:lineRule="auto"/>
        <w:jc w:val="center"/>
        <w:rPr>
          <w:rFonts w:ascii="Arial Narrow" w:eastAsia="Arial Narrow" w:hAnsi="Arial Narrow" w:cs="Arial Narrow"/>
          <w:sz w:val="24"/>
          <w:szCs w:val="24"/>
        </w:rPr>
      </w:pPr>
    </w:p>
    <w:p w14:paraId="373B55B8" w14:textId="77777777"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14:paraId="7A54443D" w14:textId="77777777" w:rsidR="002A4A15" w:rsidRDefault="002A4A15">
      <w:pPr>
        <w:spacing w:after="0" w:line="240" w:lineRule="auto"/>
        <w:jc w:val="center"/>
        <w:rPr>
          <w:rFonts w:ascii="Arial Narrow" w:eastAsia="Arial Narrow" w:hAnsi="Arial Narrow" w:cs="Arial Narrow"/>
          <w:b/>
          <w:color w:val="C00000"/>
          <w:sz w:val="28"/>
          <w:szCs w:val="28"/>
        </w:rPr>
      </w:pPr>
    </w:p>
    <w:p w14:paraId="0DCAD48B" w14:textId="55A354D2" w:rsidR="008E2B79" w:rsidRDefault="008E2B79" w:rsidP="00521B7F">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1 </w:t>
      </w:r>
      <w:r>
        <w:rPr>
          <w:rFonts w:ascii="Arial Narrow" w:eastAsia="Arial Narrow" w:hAnsi="Arial Narrow" w:cs="Arial Narrow"/>
          <w:b/>
          <w:color w:val="C00000"/>
          <w:sz w:val="24"/>
          <w:szCs w:val="24"/>
        </w:rPr>
        <w:t xml:space="preserve">– </w:t>
      </w:r>
      <w:r w:rsidR="00B20AA2" w:rsidRPr="00B20AA2">
        <w:rPr>
          <w:rFonts w:ascii="Arial Narrow" w:eastAsia="Arial Narrow" w:hAnsi="Arial Narrow" w:cs="Arial Narrow"/>
          <w:b/>
          <w:color w:val="C00000"/>
          <w:sz w:val="24"/>
          <w:szCs w:val="24"/>
        </w:rPr>
        <w:t>LLEGADA A PHUKET</w:t>
      </w:r>
    </w:p>
    <w:p w14:paraId="5553B859" w14:textId="20E38319" w:rsidR="00E30C98" w:rsidRDefault="00B20AA2" w:rsidP="00E30C98">
      <w:pPr>
        <w:tabs>
          <w:tab w:val="left" w:pos="567"/>
          <w:tab w:val="left" w:pos="10065"/>
        </w:tabs>
        <w:spacing w:after="0"/>
        <w:jc w:val="both"/>
        <w:rPr>
          <w:rFonts w:ascii="Arial Narrow" w:eastAsia="Arial Narrow" w:hAnsi="Arial Narrow" w:cs="Arial Narrow"/>
          <w:sz w:val="24"/>
        </w:rPr>
      </w:pPr>
      <w:r w:rsidRPr="00B20AA2">
        <w:rPr>
          <w:rFonts w:ascii="Arial Narrow" w:eastAsia="Arial Narrow" w:hAnsi="Arial Narrow" w:cs="Arial Narrow"/>
          <w:sz w:val="24"/>
        </w:rPr>
        <w:t>Llegada al aeropuerto de Phuket. Recepción en el aeropuerto y traslado al hotel (las habitaciones están disponibles a partir de las 14.00h). Tiempo libre para descansar. Alojamiento.</w:t>
      </w:r>
    </w:p>
    <w:p w14:paraId="532909DB" w14:textId="77777777" w:rsidR="00B20AA2" w:rsidRDefault="00B20AA2" w:rsidP="00E30C98">
      <w:pPr>
        <w:tabs>
          <w:tab w:val="left" w:pos="567"/>
          <w:tab w:val="left" w:pos="10065"/>
        </w:tabs>
        <w:spacing w:after="0"/>
        <w:jc w:val="both"/>
        <w:rPr>
          <w:rFonts w:ascii="Arial Narrow" w:eastAsia="Arial Narrow" w:hAnsi="Arial Narrow" w:cs="Arial Narrow"/>
          <w:b/>
          <w:color w:val="C00000"/>
          <w:sz w:val="24"/>
          <w:szCs w:val="24"/>
        </w:rPr>
      </w:pPr>
    </w:p>
    <w:p w14:paraId="61B6DA1B" w14:textId="60D3119B" w:rsidR="008E2B79" w:rsidRPr="00E30C98" w:rsidRDefault="008E2B79" w:rsidP="00E30C98">
      <w:pPr>
        <w:tabs>
          <w:tab w:val="left" w:pos="567"/>
          <w:tab w:val="left" w:pos="10065"/>
        </w:tabs>
        <w:spacing w:after="0"/>
        <w:jc w:val="both"/>
        <w:rPr>
          <w:rFonts w:ascii="Arial Narrow" w:eastAsia="Arial Narrow" w:hAnsi="Arial Narrow" w:cs="Arial Narrow"/>
          <w:b/>
          <w:color w:val="C00000"/>
          <w:sz w:val="24"/>
          <w:szCs w:val="24"/>
        </w:rPr>
      </w:pPr>
      <w:r w:rsidRPr="00E30C98">
        <w:rPr>
          <w:rFonts w:ascii="Arial Narrow" w:eastAsia="Arial Narrow" w:hAnsi="Arial Narrow" w:cs="Arial Narrow"/>
          <w:b/>
          <w:color w:val="C00000"/>
          <w:sz w:val="24"/>
          <w:szCs w:val="24"/>
        </w:rPr>
        <w:t>Día 2 –</w:t>
      </w:r>
      <w:r w:rsidR="00D03976" w:rsidRPr="00E30C98">
        <w:rPr>
          <w:rFonts w:ascii="Arial Narrow" w:eastAsia="Arial Narrow" w:hAnsi="Arial Narrow" w:cs="Arial Narrow"/>
          <w:b/>
          <w:color w:val="C00000"/>
          <w:sz w:val="24"/>
          <w:szCs w:val="24"/>
        </w:rPr>
        <w:t xml:space="preserve"> </w:t>
      </w:r>
      <w:r w:rsidR="00B20AA2" w:rsidRPr="00B20AA2">
        <w:rPr>
          <w:rFonts w:ascii="Arial Narrow" w:eastAsia="Arial Narrow" w:hAnsi="Arial Narrow" w:cs="Arial Narrow"/>
          <w:b/>
          <w:color w:val="C00000"/>
          <w:sz w:val="24"/>
          <w:szCs w:val="24"/>
        </w:rPr>
        <w:t>PHUKET</w:t>
      </w:r>
    </w:p>
    <w:p w14:paraId="57A9978E" w14:textId="759B64CA" w:rsidR="00B20AA2" w:rsidRPr="00B20AA2" w:rsidRDefault="00B20AA2" w:rsidP="00B20AA2">
      <w:pPr>
        <w:tabs>
          <w:tab w:val="left" w:pos="567"/>
          <w:tab w:val="left" w:pos="10065"/>
        </w:tabs>
        <w:spacing w:after="0"/>
        <w:jc w:val="both"/>
        <w:rPr>
          <w:rFonts w:ascii="Arial Narrow" w:eastAsia="Arial Narrow" w:hAnsi="Arial Narrow" w:cs="Arial Narrow"/>
          <w:sz w:val="24"/>
        </w:rPr>
      </w:pPr>
      <w:r w:rsidRPr="00B20AA2">
        <w:rPr>
          <w:rFonts w:ascii="Arial Narrow" w:eastAsia="Arial Narrow" w:hAnsi="Arial Narrow" w:cs="Arial Narrow"/>
          <w:sz w:val="24"/>
        </w:rPr>
        <w:t xml:space="preserve">Desayuno. Tiempo libre para disfrutar la playa o </w:t>
      </w:r>
      <w:r w:rsidR="007848F3" w:rsidRPr="00B20AA2">
        <w:rPr>
          <w:rFonts w:ascii="Arial Narrow" w:eastAsia="Arial Narrow" w:hAnsi="Arial Narrow" w:cs="Arial Narrow"/>
          <w:sz w:val="24"/>
        </w:rPr>
        <w:t>contratar</w:t>
      </w:r>
      <w:r w:rsidRPr="00B20AA2">
        <w:rPr>
          <w:rFonts w:ascii="Arial Narrow" w:eastAsia="Arial Narrow" w:hAnsi="Arial Narrow" w:cs="Arial Narrow"/>
          <w:sz w:val="24"/>
        </w:rPr>
        <w:t xml:space="preserve"> un tour opcional. </w:t>
      </w:r>
      <w:r>
        <w:rPr>
          <w:rFonts w:ascii="Arial Narrow" w:eastAsia="Arial Narrow" w:hAnsi="Arial Narrow" w:cs="Arial Narrow"/>
          <w:sz w:val="24"/>
        </w:rPr>
        <w:t xml:space="preserve"> </w:t>
      </w:r>
      <w:r w:rsidRPr="00B20AA2">
        <w:rPr>
          <w:rFonts w:ascii="Arial Narrow" w:eastAsia="Arial Narrow" w:hAnsi="Arial Narrow" w:cs="Arial Narrow"/>
          <w:sz w:val="24"/>
        </w:rPr>
        <w:t>Alojamiento en Phuket</w:t>
      </w:r>
    </w:p>
    <w:p w14:paraId="202805B8" w14:textId="77777777" w:rsidR="00B20AA2" w:rsidRPr="00B20AA2" w:rsidRDefault="00B20AA2" w:rsidP="00B20AA2">
      <w:pPr>
        <w:tabs>
          <w:tab w:val="left" w:pos="567"/>
          <w:tab w:val="left" w:pos="10065"/>
        </w:tabs>
        <w:spacing w:after="0"/>
        <w:jc w:val="both"/>
        <w:rPr>
          <w:rFonts w:ascii="Arial Narrow" w:eastAsia="Arial Narrow" w:hAnsi="Arial Narrow" w:cs="Arial Narrow"/>
          <w:sz w:val="24"/>
        </w:rPr>
      </w:pPr>
    </w:p>
    <w:p w14:paraId="3A70233C" w14:textId="6E4B0245" w:rsidR="00B20AA2" w:rsidRPr="00B20AA2" w:rsidRDefault="00B20AA2" w:rsidP="00B20AA2">
      <w:pPr>
        <w:tabs>
          <w:tab w:val="left" w:pos="567"/>
          <w:tab w:val="left" w:pos="10065"/>
        </w:tabs>
        <w:spacing w:after="0"/>
        <w:jc w:val="both"/>
        <w:rPr>
          <w:rFonts w:ascii="Arial Narrow" w:eastAsia="Arial Narrow" w:hAnsi="Arial Narrow" w:cs="Arial Narrow"/>
          <w:b/>
          <w:bCs/>
          <w:color w:val="C00000"/>
          <w:sz w:val="24"/>
        </w:rPr>
      </w:pPr>
      <w:r w:rsidRPr="00B20AA2">
        <w:rPr>
          <w:rFonts w:ascii="Arial Narrow" w:eastAsia="Arial Narrow" w:hAnsi="Arial Narrow" w:cs="Arial Narrow"/>
          <w:b/>
          <w:bCs/>
          <w:color w:val="C00000"/>
          <w:sz w:val="24"/>
        </w:rPr>
        <w:t>EXCURSIÓN</w:t>
      </w:r>
      <w:r>
        <w:rPr>
          <w:rFonts w:ascii="Arial Narrow" w:eastAsia="Arial Narrow" w:hAnsi="Arial Narrow" w:cs="Arial Narrow"/>
          <w:b/>
          <w:bCs/>
          <w:color w:val="C00000"/>
          <w:sz w:val="24"/>
        </w:rPr>
        <w:t>ES</w:t>
      </w:r>
      <w:r w:rsidRPr="00B20AA2">
        <w:rPr>
          <w:rFonts w:ascii="Arial Narrow" w:eastAsia="Arial Narrow" w:hAnsi="Arial Narrow" w:cs="Arial Narrow"/>
          <w:b/>
          <w:bCs/>
          <w:color w:val="C00000"/>
          <w:sz w:val="24"/>
        </w:rPr>
        <w:t xml:space="preserve"> OPCIONAL</w:t>
      </w:r>
      <w:r>
        <w:rPr>
          <w:rFonts w:ascii="Arial Narrow" w:eastAsia="Arial Narrow" w:hAnsi="Arial Narrow" w:cs="Arial Narrow"/>
          <w:b/>
          <w:bCs/>
          <w:color w:val="C00000"/>
          <w:sz w:val="24"/>
        </w:rPr>
        <w:t>ES</w:t>
      </w:r>
      <w:r w:rsidRPr="00B20AA2">
        <w:rPr>
          <w:rFonts w:ascii="Arial Narrow" w:eastAsia="Arial Narrow" w:hAnsi="Arial Narrow" w:cs="Arial Narrow"/>
          <w:b/>
          <w:bCs/>
          <w:color w:val="C00000"/>
          <w:sz w:val="24"/>
        </w:rPr>
        <w:t xml:space="preserve">: </w:t>
      </w:r>
    </w:p>
    <w:p w14:paraId="7B0481E5" w14:textId="1338F5B4" w:rsidR="00B20AA2" w:rsidRPr="00B20AA2" w:rsidRDefault="00B20AA2" w:rsidP="00B20AA2">
      <w:pPr>
        <w:tabs>
          <w:tab w:val="left" w:pos="567"/>
          <w:tab w:val="left" w:pos="10065"/>
        </w:tabs>
        <w:spacing w:after="0"/>
        <w:jc w:val="both"/>
        <w:rPr>
          <w:rFonts w:ascii="Arial Narrow" w:eastAsia="Arial Narrow" w:hAnsi="Arial Narrow" w:cs="Arial Narrow"/>
          <w:sz w:val="24"/>
        </w:rPr>
      </w:pPr>
      <w:r w:rsidRPr="00B20AA2">
        <w:rPr>
          <w:rFonts w:ascii="Arial Narrow" w:eastAsia="Arial Narrow" w:hAnsi="Arial Narrow" w:cs="Arial Narrow"/>
          <w:sz w:val="24"/>
        </w:rPr>
        <w:t xml:space="preserve">(salidas en días mencionados con guía de habla hispana, diarias con guía habla inglesa) </w:t>
      </w:r>
    </w:p>
    <w:p w14:paraId="76F82ADE" w14:textId="77777777" w:rsidR="00B20AA2" w:rsidRPr="00B20AA2" w:rsidRDefault="00B20AA2" w:rsidP="00B20AA2">
      <w:pPr>
        <w:tabs>
          <w:tab w:val="left" w:pos="567"/>
          <w:tab w:val="left" w:pos="10065"/>
        </w:tabs>
        <w:spacing w:after="0"/>
        <w:jc w:val="both"/>
        <w:rPr>
          <w:rFonts w:ascii="Arial Narrow" w:eastAsia="Arial Narrow" w:hAnsi="Arial Narrow" w:cs="Arial Narrow"/>
          <w:sz w:val="24"/>
        </w:rPr>
      </w:pPr>
    </w:p>
    <w:p w14:paraId="29919071" w14:textId="77777777" w:rsidR="00B20AA2" w:rsidRPr="00B20AA2" w:rsidRDefault="00B20AA2" w:rsidP="00B20AA2">
      <w:pPr>
        <w:tabs>
          <w:tab w:val="left" w:pos="567"/>
          <w:tab w:val="left" w:pos="10065"/>
        </w:tabs>
        <w:spacing w:after="0"/>
        <w:jc w:val="both"/>
        <w:rPr>
          <w:rFonts w:ascii="Arial Narrow" w:eastAsia="Arial Narrow" w:hAnsi="Arial Narrow" w:cs="Arial Narrow"/>
          <w:b/>
          <w:bCs/>
          <w:color w:val="C00000"/>
          <w:sz w:val="24"/>
        </w:rPr>
      </w:pPr>
      <w:r w:rsidRPr="00B20AA2">
        <w:rPr>
          <w:rFonts w:ascii="Arial Narrow" w:eastAsia="Arial Narrow" w:hAnsi="Arial Narrow" w:cs="Arial Narrow"/>
          <w:b/>
          <w:bCs/>
          <w:color w:val="C00000"/>
          <w:sz w:val="24"/>
        </w:rPr>
        <w:t xml:space="preserve">EXCURSIÓN A PHI </w:t>
      </w:r>
      <w:proofErr w:type="spellStart"/>
      <w:r w:rsidRPr="00B20AA2">
        <w:rPr>
          <w:rFonts w:ascii="Arial Narrow" w:eastAsia="Arial Narrow" w:hAnsi="Arial Narrow" w:cs="Arial Narrow"/>
          <w:b/>
          <w:bCs/>
          <w:color w:val="C00000"/>
          <w:sz w:val="24"/>
        </w:rPr>
        <w:t>PHI</w:t>
      </w:r>
      <w:proofErr w:type="spellEnd"/>
      <w:r w:rsidRPr="00B20AA2">
        <w:rPr>
          <w:rFonts w:ascii="Arial Narrow" w:eastAsia="Arial Narrow" w:hAnsi="Arial Narrow" w:cs="Arial Narrow"/>
          <w:b/>
          <w:bCs/>
          <w:color w:val="C00000"/>
          <w:sz w:val="24"/>
        </w:rPr>
        <w:t xml:space="preserve"> EN LANCHA RÁPIDA - Dia Entero con almuerzo en el restaurante local incluido (bebidas NO incluidas)</w:t>
      </w:r>
    </w:p>
    <w:p w14:paraId="505F1A63" w14:textId="77777777" w:rsidR="00B20AA2" w:rsidRPr="00B20AA2" w:rsidRDefault="00B20AA2" w:rsidP="00B20AA2">
      <w:pPr>
        <w:tabs>
          <w:tab w:val="left" w:pos="567"/>
          <w:tab w:val="left" w:pos="10065"/>
        </w:tabs>
        <w:spacing w:after="0"/>
        <w:jc w:val="both"/>
        <w:rPr>
          <w:rFonts w:ascii="Arial Narrow" w:eastAsia="Arial Narrow" w:hAnsi="Arial Narrow" w:cs="Arial Narrow"/>
          <w:sz w:val="24"/>
        </w:rPr>
      </w:pPr>
      <w:r w:rsidRPr="00B20AA2">
        <w:rPr>
          <w:rFonts w:ascii="Arial Narrow" w:eastAsia="Arial Narrow" w:hAnsi="Arial Narrow" w:cs="Arial Narrow"/>
          <w:sz w:val="24"/>
        </w:rPr>
        <w:t xml:space="preserve">(Salida con guía de habla hispana: MARTES, JUEVES Y SÁBADO) </w:t>
      </w:r>
    </w:p>
    <w:p w14:paraId="497BB1B4" w14:textId="1E96A6A6" w:rsidR="00B20AA2" w:rsidRPr="00B20AA2" w:rsidRDefault="00B20AA2" w:rsidP="00B20AA2">
      <w:pPr>
        <w:tabs>
          <w:tab w:val="left" w:pos="567"/>
          <w:tab w:val="left" w:pos="10065"/>
        </w:tabs>
        <w:spacing w:after="0"/>
        <w:jc w:val="both"/>
        <w:rPr>
          <w:rFonts w:ascii="Arial Narrow" w:eastAsia="Arial Narrow" w:hAnsi="Arial Narrow" w:cs="Arial Narrow"/>
          <w:sz w:val="24"/>
        </w:rPr>
      </w:pPr>
      <w:r w:rsidRPr="00B20AA2">
        <w:rPr>
          <w:rFonts w:ascii="Arial Narrow" w:eastAsia="Arial Narrow" w:hAnsi="Arial Narrow" w:cs="Arial Narrow"/>
          <w:sz w:val="24"/>
        </w:rPr>
        <w:t xml:space="preserve">Saldremos por carretera hacia el puerto para tomar la lancha que nos llevará hasta el archipiélago de las islas Phi </w:t>
      </w:r>
      <w:proofErr w:type="spellStart"/>
      <w:r w:rsidRPr="00B20AA2">
        <w:rPr>
          <w:rFonts w:ascii="Arial Narrow" w:eastAsia="Arial Narrow" w:hAnsi="Arial Narrow" w:cs="Arial Narrow"/>
          <w:sz w:val="24"/>
        </w:rPr>
        <w:t>Phi</w:t>
      </w:r>
      <w:proofErr w:type="spellEnd"/>
      <w:r w:rsidRPr="00B20AA2">
        <w:rPr>
          <w:rFonts w:ascii="Arial Narrow" w:eastAsia="Arial Narrow" w:hAnsi="Arial Narrow" w:cs="Arial Narrow"/>
          <w:sz w:val="24"/>
        </w:rPr>
        <w:t xml:space="preserve"> situadas en el mar de Andaman a 48Km. al sureste de Phuket. En primer lugar, descubriremos las maravillas de Bamboo o Khai Islands y desde allí́ nos dirigiremos a la famosa Monkey Beach donde, si hay suerte, podemos encontrar monos salvajes. A continuación, continuaremos hacia la otra isla que forma el archipiélago, Phi </w:t>
      </w:r>
      <w:proofErr w:type="spellStart"/>
      <w:r w:rsidRPr="00B20AA2">
        <w:rPr>
          <w:rFonts w:ascii="Arial Narrow" w:eastAsia="Arial Narrow" w:hAnsi="Arial Narrow" w:cs="Arial Narrow"/>
          <w:sz w:val="24"/>
        </w:rPr>
        <w:t>Phi</w:t>
      </w:r>
      <w:proofErr w:type="spellEnd"/>
      <w:r w:rsidRPr="00B20AA2">
        <w:rPr>
          <w:rFonts w:ascii="Arial Narrow" w:eastAsia="Arial Narrow" w:hAnsi="Arial Narrow" w:cs="Arial Narrow"/>
          <w:sz w:val="24"/>
        </w:rPr>
        <w:t xml:space="preserve"> Don, donde veremos la playa de los monos y tomaremos un baño en una bahía rodeada de acantilados. Parada en una playa cercana donde disfrutaremos del almuerzo local (bebidas NO incluidas). </w:t>
      </w:r>
      <w:r>
        <w:rPr>
          <w:rFonts w:ascii="Arial Narrow" w:eastAsia="Arial Narrow" w:hAnsi="Arial Narrow" w:cs="Arial Narrow"/>
          <w:sz w:val="24"/>
        </w:rPr>
        <w:t xml:space="preserve"> </w:t>
      </w:r>
      <w:r w:rsidRPr="00B20AA2">
        <w:rPr>
          <w:rFonts w:ascii="Arial Narrow" w:eastAsia="Arial Narrow" w:hAnsi="Arial Narrow" w:cs="Arial Narrow"/>
          <w:sz w:val="24"/>
        </w:rPr>
        <w:t xml:space="preserve">Desde allí́ nos dirigiremos a la cueva de los Vikingos y, para que aquellos que lo deseen, se podrá́ practicar snorkeling (tanto la máscara como el tubo de buceo están incluidos en la excursión). Tiempo libre para nadar en Pileh Lagoon antes de realizar la última parada del día en Rang o Pearl Island, donde se podrá́ descansar hasta la hora de vuelta a Phuket. </w:t>
      </w:r>
    </w:p>
    <w:p w14:paraId="2778ADC8" w14:textId="77777777" w:rsidR="00B20AA2" w:rsidRDefault="00B20AA2" w:rsidP="00B20AA2">
      <w:pPr>
        <w:tabs>
          <w:tab w:val="left" w:pos="567"/>
          <w:tab w:val="left" w:pos="10065"/>
        </w:tabs>
        <w:spacing w:after="0"/>
        <w:jc w:val="both"/>
        <w:rPr>
          <w:rFonts w:ascii="Arial Narrow" w:eastAsia="Arial Narrow" w:hAnsi="Arial Narrow" w:cs="Arial Narrow"/>
          <w:sz w:val="24"/>
        </w:rPr>
      </w:pPr>
    </w:p>
    <w:p w14:paraId="295D1C2F" w14:textId="4CF52887" w:rsidR="00B20AA2" w:rsidRPr="00B20AA2" w:rsidRDefault="00B20AA2" w:rsidP="00B20AA2">
      <w:pPr>
        <w:tabs>
          <w:tab w:val="left" w:pos="567"/>
          <w:tab w:val="left" w:pos="10065"/>
        </w:tabs>
        <w:spacing w:after="0"/>
        <w:jc w:val="both"/>
        <w:rPr>
          <w:rFonts w:ascii="Arial Narrow" w:eastAsia="Arial Narrow" w:hAnsi="Arial Narrow" w:cs="Arial Narrow"/>
          <w:b/>
          <w:bCs/>
          <w:sz w:val="20"/>
          <w:szCs w:val="18"/>
        </w:rPr>
      </w:pPr>
      <w:r w:rsidRPr="00B20AA2">
        <w:rPr>
          <w:rFonts w:ascii="Arial Narrow" w:eastAsia="Arial Narrow" w:hAnsi="Arial Narrow" w:cs="Arial Narrow"/>
          <w:b/>
          <w:bCs/>
          <w:sz w:val="20"/>
          <w:szCs w:val="18"/>
        </w:rPr>
        <w:t xml:space="preserve">NOTA: RECOMENDAMOS LLEVEN CONSIGO BAÑADOR, TOALLA Y CREMA SOLAR PROTECTORA PARA ESTA EXCURSIÓN. EL ITINERARIO PUEDE ALTERARSE O VARIAR SEGÚN EL ESTADO DEL MAR, LA MAREA Y LAS CONDICIONES CLIMATOLÓGICAS. BEBIDAS Y FRUTA FRESCA A BORDO INCLUIDAS. </w:t>
      </w:r>
    </w:p>
    <w:p w14:paraId="740F1016" w14:textId="77777777" w:rsidR="00B20AA2" w:rsidRPr="00B20AA2" w:rsidRDefault="00B20AA2" w:rsidP="00B20AA2">
      <w:pPr>
        <w:tabs>
          <w:tab w:val="left" w:pos="567"/>
          <w:tab w:val="left" w:pos="10065"/>
        </w:tabs>
        <w:spacing w:after="0"/>
        <w:jc w:val="both"/>
        <w:rPr>
          <w:rFonts w:ascii="Arial Narrow" w:eastAsia="Arial Narrow" w:hAnsi="Arial Narrow" w:cs="Arial Narrow"/>
          <w:sz w:val="24"/>
        </w:rPr>
      </w:pPr>
    </w:p>
    <w:p w14:paraId="00E9141B" w14:textId="673FA2C2" w:rsidR="00B20AA2" w:rsidRPr="00B20AA2" w:rsidRDefault="00B20AA2" w:rsidP="00B20AA2">
      <w:pPr>
        <w:tabs>
          <w:tab w:val="left" w:pos="567"/>
          <w:tab w:val="left" w:pos="10065"/>
        </w:tabs>
        <w:spacing w:after="0"/>
        <w:jc w:val="both"/>
        <w:rPr>
          <w:rFonts w:ascii="Arial Narrow" w:eastAsia="Arial Narrow" w:hAnsi="Arial Narrow" w:cs="Arial Narrow"/>
          <w:b/>
          <w:bCs/>
          <w:color w:val="C00000"/>
          <w:sz w:val="24"/>
        </w:rPr>
      </w:pPr>
      <w:r w:rsidRPr="00B20AA2">
        <w:rPr>
          <w:rFonts w:ascii="Arial Narrow" w:eastAsia="Arial Narrow" w:hAnsi="Arial Narrow" w:cs="Arial Narrow"/>
          <w:b/>
          <w:bCs/>
          <w:color w:val="C00000"/>
          <w:sz w:val="24"/>
        </w:rPr>
        <w:t>EXCURSIÓN A LA BAHÍA DE PHANG NGA EN LANCHA RÁPIDA - DIA ENTERO CON ALMUERZO INCLUIDO (BEBIDAS NO INCLUIDAS)</w:t>
      </w:r>
    </w:p>
    <w:p w14:paraId="08B509E2" w14:textId="77777777" w:rsidR="00B20AA2" w:rsidRPr="00B20AA2" w:rsidRDefault="00B20AA2" w:rsidP="00B20AA2">
      <w:pPr>
        <w:tabs>
          <w:tab w:val="left" w:pos="567"/>
          <w:tab w:val="left" w:pos="10065"/>
        </w:tabs>
        <w:spacing w:after="0"/>
        <w:jc w:val="both"/>
        <w:rPr>
          <w:rFonts w:ascii="Arial Narrow" w:eastAsia="Arial Narrow" w:hAnsi="Arial Narrow" w:cs="Arial Narrow"/>
          <w:sz w:val="24"/>
        </w:rPr>
      </w:pPr>
      <w:r w:rsidRPr="00B20AA2">
        <w:rPr>
          <w:rFonts w:ascii="Arial Narrow" w:eastAsia="Arial Narrow" w:hAnsi="Arial Narrow" w:cs="Arial Narrow"/>
          <w:sz w:val="24"/>
        </w:rPr>
        <w:t>(Salida con guía de habla hispana: LUNES, MIERCOLES Y VIERNES)</w:t>
      </w:r>
    </w:p>
    <w:p w14:paraId="31672205" w14:textId="6109F80B" w:rsidR="00B20AA2" w:rsidRPr="00B20AA2" w:rsidRDefault="00B20AA2" w:rsidP="00B20AA2">
      <w:pPr>
        <w:tabs>
          <w:tab w:val="left" w:pos="567"/>
          <w:tab w:val="left" w:pos="10065"/>
        </w:tabs>
        <w:spacing w:after="0"/>
        <w:jc w:val="both"/>
        <w:rPr>
          <w:rFonts w:ascii="Arial Narrow" w:eastAsia="Arial Narrow" w:hAnsi="Arial Narrow" w:cs="Arial Narrow"/>
          <w:sz w:val="24"/>
        </w:rPr>
      </w:pPr>
      <w:r w:rsidRPr="00B20AA2">
        <w:rPr>
          <w:rFonts w:ascii="Arial Narrow" w:eastAsia="Arial Narrow" w:hAnsi="Arial Narrow" w:cs="Arial Narrow"/>
          <w:sz w:val="24"/>
        </w:rPr>
        <w:t xml:space="preserve">Salida por carretera hasta el puerto donde tomaremos una lancha rápida que nos llevará a la espectacular bahía de Phang Nga. Esta zona protegida por su importancia natural configura un escenario espectacular gracias al paisaje que forman los curiosos acantilados y formaciones de piedra caliza y las cuevas que se crean. </w:t>
      </w:r>
      <w:r>
        <w:rPr>
          <w:rFonts w:ascii="Arial Narrow" w:eastAsia="Arial Narrow" w:hAnsi="Arial Narrow" w:cs="Arial Narrow"/>
          <w:sz w:val="24"/>
        </w:rPr>
        <w:t xml:space="preserve"> </w:t>
      </w:r>
      <w:r w:rsidRPr="00B20AA2">
        <w:rPr>
          <w:rFonts w:ascii="Arial Narrow" w:eastAsia="Arial Narrow" w:hAnsi="Arial Narrow" w:cs="Arial Narrow"/>
          <w:sz w:val="24"/>
        </w:rPr>
        <w:t xml:space="preserve">Llegada a la isla Khai Island y tiempo libre. Desde allí saldremos </w:t>
      </w:r>
      <w:r w:rsidRPr="00B20AA2">
        <w:rPr>
          <w:rFonts w:ascii="Arial Narrow" w:eastAsia="Arial Narrow" w:hAnsi="Arial Narrow" w:cs="Arial Narrow"/>
          <w:sz w:val="24"/>
        </w:rPr>
        <w:lastRenderedPageBreak/>
        <w:t xml:space="preserve">dirección Hong donde embarcaremos en pequeñas canoas con las que exploraremos los erosionados acantilados y las conocidas cuevas marinas de la isla. Descubriremos los “hongos”, lagunas interiores entre las formaciones rocosas y únicamente accesibles a través de las cuevas durante la marea baja. Almuerzo en Panyi o Fisheram Village. </w:t>
      </w:r>
      <w:r>
        <w:rPr>
          <w:rFonts w:ascii="Arial Narrow" w:eastAsia="Arial Narrow" w:hAnsi="Arial Narrow" w:cs="Arial Narrow"/>
          <w:sz w:val="24"/>
        </w:rPr>
        <w:t xml:space="preserve"> </w:t>
      </w:r>
      <w:r w:rsidR="00977553" w:rsidRPr="00B20AA2">
        <w:rPr>
          <w:rFonts w:ascii="Arial Narrow" w:eastAsia="Arial Narrow" w:hAnsi="Arial Narrow" w:cs="Arial Narrow"/>
          <w:sz w:val="24"/>
        </w:rPr>
        <w:t>Después</w:t>
      </w:r>
      <w:r w:rsidRPr="00B20AA2">
        <w:rPr>
          <w:rFonts w:ascii="Arial Narrow" w:eastAsia="Arial Narrow" w:hAnsi="Arial Narrow" w:cs="Arial Narrow"/>
          <w:sz w:val="24"/>
        </w:rPr>
        <w:t xml:space="preserve"> del paseo en canoa nos dirigiremos hacia la famosa isla de James Bond, donde tendremos la oportunidad de hacer un recorrido por la </w:t>
      </w:r>
      <w:r w:rsidR="00977553" w:rsidRPr="00B20AA2">
        <w:rPr>
          <w:rFonts w:ascii="Arial Narrow" w:eastAsia="Arial Narrow" w:hAnsi="Arial Narrow" w:cs="Arial Narrow"/>
          <w:sz w:val="24"/>
        </w:rPr>
        <w:t>pequeña</w:t>
      </w:r>
      <w:r w:rsidRPr="00B20AA2">
        <w:rPr>
          <w:rFonts w:ascii="Arial Narrow" w:eastAsia="Arial Narrow" w:hAnsi="Arial Narrow" w:cs="Arial Narrow"/>
          <w:sz w:val="24"/>
        </w:rPr>
        <w:t xml:space="preserve"> isla conocida mundialmente al rodarse en ella escenas </w:t>
      </w:r>
      <w:r w:rsidR="00977553" w:rsidRPr="00B20AA2">
        <w:rPr>
          <w:rFonts w:ascii="Arial Narrow" w:eastAsia="Arial Narrow" w:hAnsi="Arial Narrow" w:cs="Arial Narrow"/>
          <w:sz w:val="24"/>
        </w:rPr>
        <w:t>míticas</w:t>
      </w:r>
      <w:r w:rsidRPr="00B20AA2">
        <w:rPr>
          <w:rFonts w:ascii="Arial Narrow" w:eastAsia="Arial Narrow" w:hAnsi="Arial Narrow" w:cs="Arial Narrow"/>
          <w:sz w:val="24"/>
        </w:rPr>
        <w:t xml:space="preserve"> del agente 007 en la </w:t>
      </w:r>
      <w:r w:rsidR="00977553" w:rsidRPr="00B20AA2">
        <w:rPr>
          <w:rFonts w:ascii="Arial Narrow" w:eastAsia="Arial Narrow" w:hAnsi="Arial Narrow" w:cs="Arial Narrow"/>
          <w:sz w:val="24"/>
        </w:rPr>
        <w:t>película</w:t>
      </w:r>
      <w:r w:rsidRPr="00B20AA2">
        <w:rPr>
          <w:rFonts w:ascii="Arial Narrow" w:eastAsia="Arial Narrow" w:hAnsi="Arial Narrow" w:cs="Arial Narrow"/>
          <w:sz w:val="24"/>
        </w:rPr>
        <w:t xml:space="preserve"> “El hombre de la pistola de oro”. Tiempo libre para descansar, </w:t>
      </w:r>
      <w:r w:rsidR="00977553" w:rsidRPr="00B20AA2">
        <w:rPr>
          <w:rFonts w:ascii="Arial Narrow" w:eastAsia="Arial Narrow" w:hAnsi="Arial Narrow" w:cs="Arial Narrow"/>
          <w:sz w:val="24"/>
        </w:rPr>
        <w:t>bañarnos</w:t>
      </w:r>
      <w:r w:rsidRPr="00B20AA2">
        <w:rPr>
          <w:rFonts w:ascii="Arial Narrow" w:eastAsia="Arial Narrow" w:hAnsi="Arial Narrow" w:cs="Arial Narrow"/>
          <w:sz w:val="24"/>
        </w:rPr>
        <w:t xml:space="preserve"> o dar un paseo por su </w:t>
      </w:r>
      <w:r w:rsidR="00977553" w:rsidRPr="00B20AA2">
        <w:rPr>
          <w:rFonts w:ascii="Arial Narrow" w:eastAsia="Arial Narrow" w:hAnsi="Arial Narrow" w:cs="Arial Narrow"/>
          <w:sz w:val="24"/>
        </w:rPr>
        <w:t>paradisiaca</w:t>
      </w:r>
      <w:r w:rsidRPr="00B20AA2">
        <w:rPr>
          <w:rFonts w:ascii="Arial Narrow" w:eastAsia="Arial Narrow" w:hAnsi="Arial Narrow" w:cs="Arial Narrow"/>
          <w:sz w:val="24"/>
        </w:rPr>
        <w:t xml:space="preserve"> playa. De camino a Phuket se realizará una última parada en Panak Island. Regreso al puerto en Phuket y traslado al hotel por tierra. </w:t>
      </w:r>
    </w:p>
    <w:p w14:paraId="1C15674A" w14:textId="77777777" w:rsidR="00B20AA2" w:rsidRDefault="00B20AA2" w:rsidP="00B20AA2">
      <w:pPr>
        <w:tabs>
          <w:tab w:val="left" w:pos="567"/>
          <w:tab w:val="left" w:pos="10065"/>
        </w:tabs>
        <w:spacing w:after="0"/>
        <w:jc w:val="both"/>
        <w:rPr>
          <w:rFonts w:ascii="Arial Narrow" w:eastAsia="Arial Narrow" w:hAnsi="Arial Narrow" w:cs="Arial Narrow"/>
          <w:sz w:val="24"/>
        </w:rPr>
      </w:pPr>
    </w:p>
    <w:p w14:paraId="062B0B36" w14:textId="31C40BDB" w:rsidR="00E30C98" w:rsidRPr="00B20AA2" w:rsidRDefault="00B20AA2" w:rsidP="00B20AA2">
      <w:pPr>
        <w:tabs>
          <w:tab w:val="left" w:pos="567"/>
          <w:tab w:val="left" w:pos="10065"/>
        </w:tabs>
        <w:spacing w:after="0"/>
        <w:jc w:val="both"/>
        <w:rPr>
          <w:rFonts w:ascii="Arial Narrow" w:eastAsia="Arial Narrow" w:hAnsi="Arial Narrow" w:cs="Arial Narrow"/>
          <w:b/>
          <w:bCs/>
          <w:sz w:val="20"/>
          <w:szCs w:val="18"/>
        </w:rPr>
      </w:pPr>
      <w:r w:rsidRPr="00B20AA2">
        <w:rPr>
          <w:rFonts w:ascii="Arial Narrow" w:eastAsia="Arial Narrow" w:hAnsi="Arial Narrow" w:cs="Arial Narrow"/>
          <w:b/>
          <w:bCs/>
          <w:sz w:val="20"/>
          <w:szCs w:val="18"/>
        </w:rPr>
        <w:t>NOTA: RECOMENDAMOS LLEVEN CONSIGO BAÑADOR, TOALLA Y CREMA SOLAR PROTECTORA PARA ESTA EXCURSIÓN. EL ITINERARIO PUEDE ALTERARSE O VARIAR SEGÚN EL ESTADO DEL MAR, LA MAREA Y LAS CONDICIONES CLIMATOLÓGICAS. BEBIDAS A BORDO INCLUIDAS</w:t>
      </w:r>
    </w:p>
    <w:p w14:paraId="75D3DA8E" w14:textId="77777777" w:rsidR="00B20AA2" w:rsidRDefault="00B20AA2" w:rsidP="00B20AA2">
      <w:pPr>
        <w:tabs>
          <w:tab w:val="left" w:pos="567"/>
          <w:tab w:val="left" w:pos="10065"/>
        </w:tabs>
        <w:spacing w:after="0"/>
        <w:jc w:val="both"/>
        <w:rPr>
          <w:rFonts w:ascii="Arial Narrow" w:eastAsia="Arial Narrow" w:hAnsi="Arial Narrow" w:cs="Arial Narrow"/>
          <w:b/>
          <w:color w:val="C00000"/>
          <w:sz w:val="24"/>
          <w:szCs w:val="24"/>
        </w:rPr>
      </w:pPr>
    </w:p>
    <w:p w14:paraId="6107814E" w14:textId="77777777" w:rsidR="00B20AA2" w:rsidRDefault="008E2B79" w:rsidP="00E30C98">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3 </w:t>
      </w:r>
      <w:r w:rsidR="00B9619B">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B20AA2" w:rsidRPr="00B20AA2">
        <w:rPr>
          <w:rFonts w:ascii="Arial Narrow" w:eastAsia="Arial Narrow" w:hAnsi="Arial Narrow" w:cs="Arial Narrow"/>
          <w:b/>
          <w:color w:val="C00000"/>
          <w:sz w:val="24"/>
          <w:szCs w:val="24"/>
        </w:rPr>
        <w:t xml:space="preserve">PHUKET </w:t>
      </w:r>
    </w:p>
    <w:p w14:paraId="50105DD1" w14:textId="2905AD71" w:rsidR="008225B3" w:rsidRDefault="00B20AA2" w:rsidP="00E30C98">
      <w:pPr>
        <w:tabs>
          <w:tab w:val="left" w:pos="567"/>
          <w:tab w:val="left" w:pos="10065"/>
        </w:tabs>
        <w:spacing w:after="0"/>
        <w:jc w:val="both"/>
        <w:rPr>
          <w:rFonts w:ascii="Arial Narrow" w:eastAsia="Arial Narrow" w:hAnsi="Arial Narrow" w:cs="Arial Narrow"/>
          <w:sz w:val="24"/>
        </w:rPr>
      </w:pPr>
      <w:r w:rsidRPr="00B20AA2">
        <w:rPr>
          <w:rFonts w:ascii="Arial Narrow" w:eastAsia="Arial Narrow" w:hAnsi="Arial Narrow" w:cs="Arial Narrow"/>
          <w:sz w:val="24"/>
        </w:rPr>
        <w:t>Desayuno. Tiempo libre para disfrutar la playa o contratar un tour opcional</w:t>
      </w:r>
      <w:r w:rsidR="00E30C98" w:rsidRPr="00E30C98">
        <w:rPr>
          <w:rFonts w:ascii="Arial Narrow" w:eastAsia="Arial Narrow" w:hAnsi="Arial Narrow" w:cs="Arial Narrow"/>
          <w:sz w:val="24"/>
        </w:rPr>
        <w:t>. Alojamiento.</w:t>
      </w:r>
      <w:r w:rsidR="008225B3" w:rsidRPr="00391E62">
        <w:rPr>
          <w:rFonts w:ascii="Arial Narrow" w:eastAsia="Arial Narrow" w:hAnsi="Arial Narrow" w:cs="Arial Narrow"/>
          <w:sz w:val="24"/>
        </w:rPr>
        <w:t xml:space="preserve"> </w:t>
      </w:r>
    </w:p>
    <w:p w14:paraId="1EEBEF5F" w14:textId="77777777" w:rsidR="00EC7E52" w:rsidRDefault="00EC7E52" w:rsidP="00EC7E52">
      <w:pPr>
        <w:tabs>
          <w:tab w:val="left" w:pos="567"/>
          <w:tab w:val="left" w:pos="10065"/>
        </w:tabs>
        <w:spacing w:after="0"/>
        <w:jc w:val="both"/>
        <w:rPr>
          <w:rFonts w:ascii="Arial Narrow" w:eastAsia="Arial Narrow" w:hAnsi="Arial Narrow" w:cs="Arial Narrow"/>
          <w:sz w:val="24"/>
        </w:rPr>
      </w:pPr>
    </w:p>
    <w:p w14:paraId="5C4ADE2F" w14:textId="650A7417" w:rsidR="00FA5232" w:rsidRPr="00F4388A" w:rsidRDefault="00F4388A" w:rsidP="00F4388A">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4</w:t>
      </w:r>
      <w:r w:rsidR="00FA5232" w:rsidRPr="008E2B79">
        <w:rPr>
          <w:rFonts w:ascii="Arial Narrow" w:eastAsia="Arial Narrow" w:hAnsi="Arial Narrow" w:cs="Arial Narrow"/>
          <w:b/>
          <w:color w:val="C00000"/>
          <w:sz w:val="24"/>
          <w:szCs w:val="24"/>
        </w:rPr>
        <w:t xml:space="preserve"> </w:t>
      </w:r>
      <w:r w:rsidR="00FA5232">
        <w:rPr>
          <w:rFonts w:ascii="Arial Narrow" w:eastAsia="Arial Narrow" w:hAnsi="Arial Narrow" w:cs="Arial Narrow"/>
          <w:b/>
          <w:color w:val="C00000"/>
          <w:sz w:val="24"/>
          <w:szCs w:val="24"/>
        </w:rPr>
        <w:t xml:space="preserve">– </w:t>
      </w:r>
      <w:r w:rsidR="0073664A" w:rsidRPr="0073664A">
        <w:rPr>
          <w:rFonts w:ascii="Arial Narrow" w:eastAsia="Arial Narrow" w:hAnsi="Arial Narrow" w:cs="Arial Narrow"/>
          <w:b/>
          <w:color w:val="C00000"/>
          <w:sz w:val="24"/>
          <w:szCs w:val="24"/>
        </w:rPr>
        <w:t>PHUKET – SALIDA</w:t>
      </w:r>
    </w:p>
    <w:p w14:paraId="481794D4" w14:textId="22B42F71" w:rsidR="00F4388A" w:rsidRDefault="00E30C98" w:rsidP="00E30C98">
      <w:pPr>
        <w:tabs>
          <w:tab w:val="left" w:pos="567"/>
          <w:tab w:val="left" w:pos="10065"/>
        </w:tabs>
        <w:spacing w:after="0"/>
        <w:jc w:val="both"/>
        <w:rPr>
          <w:rFonts w:ascii="Arial Narrow" w:eastAsia="Arial Narrow" w:hAnsi="Arial Narrow" w:cs="Arial Narrow"/>
          <w:sz w:val="24"/>
        </w:rPr>
      </w:pPr>
      <w:r w:rsidRPr="00E30C98">
        <w:rPr>
          <w:rFonts w:ascii="Arial Narrow" w:eastAsia="Arial Narrow" w:hAnsi="Arial Narrow" w:cs="Arial Narrow"/>
          <w:sz w:val="24"/>
        </w:rPr>
        <w:t>Desayuno. A la hora indicada, traslado al aeropuerto para tomar el vuelo de salida.</w:t>
      </w:r>
      <w:r>
        <w:rPr>
          <w:rFonts w:ascii="Arial Narrow" w:eastAsia="Arial Narrow" w:hAnsi="Arial Narrow" w:cs="Arial Narrow"/>
          <w:sz w:val="24"/>
        </w:rPr>
        <w:t xml:space="preserve"> </w:t>
      </w:r>
      <w:r w:rsidRPr="00E30C98">
        <w:rPr>
          <w:rFonts w:ascii="Arial Narrow" w:eastAsia="Arial Narrow" w:hAnsi="Arial Narrow" w:cs="Arial Narrow"/>
          <w:sz w:val="24"/>
        </w:rPr>
        <w:t xml:space="preserve">Nota: El horario de </w:t>
      </w:r>
      <w:proofErr w:type="spellStart"/>
      <w:r w:rsidRPr="00E30C98">
        <w:rPr>
          <w:rFonts w:ascii="Arial Narrow" w:eastAsia="Arial Narrow" w:hAnsi="Arial Narrow" w:cs="Arial Narrow"/>
          <w:sz w:val="24"/>
        </w:rPr>
        <w:t>check</w:t>
      </w:r>
      <w:proofErr w:type="spellEnd"/>
      <w:r w:rsidRPr="00E30C98">
        <w:rPr>
          <w:rFonts w:ascii="Arial Narrow" w:eastAsia="Arial Narrow" w:hAnsi="Arial Narrow" w:cs="Arial Narrow"/>
          <w:sz w:val="24"/>
        </w:rPr>
        <w:t xml:space="preserve"> </w:t>
      </w:r>
      <w:proofErr w:type="spellStart"/>
      <w:r w:rsidRPr="00E30C98">
        <w:rPr>
          <w:rFonts w:ascii="Arial Narrow" w:eastAsia="Arial Narrow" w:hAnsi="Arial Narrow" w:cs="Arial Narrow"/>
          <w:sz w:val="24"/>
        </w:rPr>
        <w:t>out</w:t>
      </w:r>
      <w:proofErr w:type="spellEnd"/>
      <w:r w:rsidRPr="00E30C98">
        <w:rPr>
          <w:rFonts w:ascii="Arial Narrow" w:eastAsia="Arial Narrow" w:hAnsi="Arial Narrow" w:cs="Arial Narrow"/>
          <w:sz w:val="24"/>
        </w:rPr>
        <w:t xml:space="preserve"> de hotel es a las 11.00.</w:t>
      </w:r>
    </w:p>
    <w:p w14:paraId="0A02AD33" w14:textId="77777777" w:rsidR="00F4388A" w:rsidRPr="00820679" w:rsidRDefault="00F4388A" w:rsidP="00F4388A">
      <w:pPr>
        <w:tabs>
          <w:tab w:val="left" w:pos="567"/>
          <w:tab w:val="left" w:pos="10065"/>
        </w:tabs>
        <w:spacing w:after="0"/>
        <w:jc w:val="both"/>
        <w:rPr>
          <w:rFonts w:ascii="Arial Narrow" w:eastAsia="Arial Narrow" w:hAnsi="Arial Narrow" w:cs="Arial Narrow"/>
          <w:sz w:val="24"/>
        </w:rPr>
      </w:pPr>
    </w:p>
    <w:p w14:paraId="23BB2444" w14:textId="77777777"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14:paraId="5D6B1B05" w14:textId="77777777" w:rsidR="00D36C3E" w:rsidRDefault="00D36C3E" w:rsidP="00DF5466">
      <w:pPr>
        <w:spacing w:after="0" w:line="240" w:lineRule="auto"/>
        <w:rPr>
          <w:rFonts w:ascii="Arial Narrow" w:eastAsia="Arial Narrow" w:hAnsi="Arial Narrow" w:cs="Arial Narrow"/>
          <w:b/>
          <w:color w:val="C00000"/>
          <w:sz w:val="24"/>
          <w:szCs w:val="24"/>
        </w:rPr>
      </w:pPr>
    </w:p>
    <w:p w14:paraId="70F8723E" w14:textId="77777777" w:rsidR="009865F4" w:rsidRDefault="009865F4" w:rsidP="00DF5466">
      <w:pPr>
        <w:spacing w:after="0" w:line="240" w:lineRule="auto"/>
        <w:rPr>
          <w:rFonts w:ascii="Arial Narrow" w:eastAsia="Arial Narrow" w:hAnsi="Arial Narrow" w:cs="Arial Narrow"/>
          <w:b/>
          <w:color w:val="C00000"/>
          <w:sz w:val="24"/>
          <w:szCs w:val="24"/>
        </w:rPr>
      </w:pPr>
    </w:p>
    <w:p w14:paraId="0643B627" w14:textId="77777777"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14:paraId="6EAFB2EF" w14:textId="77777777" w:rsidR="0082520A" w:rsidRDefault="0052699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Traslados de entrada y salida </w:t>
      </w:r>
    </w:p>
    <w:p w14:paraId="65706093" w14:textId="35A644FA" w:rsidR="00526995" w:rsidRDefault="00E30C98" w:rsidP="00526995">
      <w:pPr>
        <w:pStyle w:val="Prrafodelista"/>
        <w:numPr>
          <w:ilvl w:val="0"/>
          <w:numId w:val="1"/>
        </w:numPr>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3</w:t>
      </w:r>
      <w:r w:rsidR="00526995">
        <w:rPr>
          <w:rFonts w:ascii="Arial Narrow" w:eastAsia="Arial Narrow" w:hAnsi="Arial Narrow" w:cs="Arial Narrow"/>
          <w:color w:val="000000"/>
          <w:sz w:val="24"/>
          <w:szCs w:val="24"/>
        </w:rPr>
        <w:t xml:space="preserve"> noches de a</w:t>
      </w:r>
      <w:r w:rsidR="00526995" w:rsidRPr="00526995">
        <w:rPr>
          <w:rFonts w:ascii="Arial Narrow" w:eastAsia="Arial Narrow" w:hAnsi="Arial Narrow" w:cs="Arial Narrow"/>
          <w:color w:val="000000"/>
          <w:sz w:val="24"/>
          <w:szCs w:val="24"/>
        </w:rPr>
        <w:t xml:space="preserve">lojamiento en los hoteles previstos (o similares) con desayuno. </w:t>
      </w:r>
    </w:p>
    <w:p w14:paraId="2335DB05" w14:textId="77777777" w:rsidR="0060493E" w:rsidRPr="00526995" w:rsidRDefault="00526995" w:rsidP="00526995">
      <w:pPr>
        <w:pStyle w:val="Prrafodelista"/>
        <w:numPr>
          <w:ilvl w:val="0"/>
          <w:numId w:val="1"/>
        </w:numPr>
        <w:spacing w:after="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Desayuno diario a partir del día 2</w:t>
      </w:r>
    </w:p>
    <w:p w14:paraId="7312E638" w14:textId="77777777" w:rsidR="00E30C98" w:rsidRPr="00E30C98" w:rsidRDefault="00E30C98" w:rsidP="00E30C98">
      <w:pPr>
        <w:pStyle w:val="Prrafodelista"/>
        <w:numPr>
          <w:ilvl w:val="0"/>
          <w:numId w:val="1"/>
        </w:numPr>
        <w:rPr>
          <w:rFonts w:ascii="Arial Narrow" w:eastAsia="Arial Narrow" w:hAnsi="Arial Narrow" w:cs="Arial Narrow"/>
          <w:sz w:val="24"/>
          <w:szCs w:val="24"/>
        </w:rPr>
      </w:pPr>
      <w:r w:rsidRPr="00E30C98">
        <w:rPr>
          <w:rFonts w:ascii="Arial Narrow" w:eastAsia="Arial Narrow" w:hAnsi="Arial Narrow" w:cs="Arial Narrow"/>
          <w:sz w:val="24"/>
          <w:szCs w:val="24"/>
        </w:rPr>
        <w:t xml:space="preserve">Visitas según itinerario con guía local de habla hispana. </w:t>
      </w:r>
    </w:p>
    <w:p w14:paraId="5B8D4A24" w14:textId="77777777" w:rsidR="00E30C98" w:rsidRPr="00E30C98" w:rsidRDefault="00E30C98" w:rsidP="00E30C98">
      <w:pPr>
        <w:pStyle w:val="Prrafodelista"/>
        <w:numPr>
          <w:ilvl w:val="0"/>
          <w:numId w:val="1"/>
        </w:numPr>
        <w:rPr>
          <w:rFonts w:ascii="Arial Narrow" w:eastAsia="Arial Narrow" w:hAnsi="Arial Narrow" w:cs="Arial Narrow"/>
          <w:sz w:val="24"/>
          <w:szCs w:val="24"/>
        </w:rPr>
      </w:pPr>
      <w:r w:rsidRPr="00E30C98">
        <w:rPr>
          <w:rFonts w:ascii="Arial Narrow" w:eastAsia="Arial Narrow" w:hAnsi="Arial Narrow" w:cs="Arial Narrow"/>
          <w:sz w:val="24"/>
          <w:szCs w:val="24"/>
        </w:rPr>
        <w:t xml:space="preserve">Recorrido terrestre según programa en coche/furgoneta/bus con aire acondicionado. </w:t>
      </w:r>
    </w:p>
    <w:p w14:paraId="60BF3491" w14:textId="77777777" w:rsidR="00E30C98" w:rsidRPr="00E30C98" w:rsidRDefault="00E30C98" w:rsidP="00E30C98">
      <w:pPr>
        <w:pStyle w:val="Prrafodelista"/>
        <w:numPr>
          <w:ilvl w:val="0"/>
          <w:numId w:val="1"/>
        </w:numPr>
        <w:spacing w:after="0"/>
        <w:rPr>
          <w:rFonts w:ascii="Arial Narrow" w:eastAsia="Arial Narrow" w:hAnsi="Arial Narrow" w:cs="Arial Narrow"/>
          <w:sz w:val="24"/>
          <w:szCs w:val="24"/>
        </w:rPr>
      </w:pPr>
      <w:r w:rsidRPr="00E30C98">
        <w:rPr>
          <w:rFonts w:ascii="Arial Narrow" w:eastAsia="Arial Narrow" w:hAnsi="Arial Narrow" w:cs="Arial Narrow"/>
          <w:sz w:val="24"/>
          <w:szCs w:val="24"/>
        </w:rPr>
        <w:t>Todas entradas para los lugares de visita.</w:t>
      </w:r>
    </w:p>
    <w:p w14:paraId="47D1CAB7" w14:textId="28850BCD" w:rsidR="00E30C98" w:rsidRPr="00E30C98" w:rsidRDefault="00E30C98" w:rsidP="00E30C98">
      <w:pPr>
        <w:numPr>
          <w:ilvl w:val="0"/>
          <w:numId w:val="1"/>
        </w:numPr>
        <w:spacing w:after="0" w:line="240" w:lineRule="auto"/>
        <w:jc w:val="both"/>
        <w:rPr>
          <w:rFonts w:ascii="Arial Narrow" w:eastAsia="Arial Narrow" w:hAnsi="Arial Narrow" w:cs="Arial Narrow"/>
          <w:sz w:val="24"/>
          <w:szCs w:val="24"/>
        </w:rPr>
      </w:pPr>
      <w:r w:rsidRPr="00E30C98">
        <w:rPr>
          <w:rFonts w:ascii="Arial Narrow" w:eastAsia="Arial Narrow" w:hAnsi="Arial Narrow" w:cs="Arial Narrow"/>
          <w:sz w:val="24"/>
          <w:szCs w:val="24"/>
        </w:rPr>
        <w:t>Comidas mencionadas</w:t>
      </w:r>
    </w:p>
    <w:p w14:paraId="7A2D7C95" w14:textId="67CD3E09" w:rsidR="00162314" w:rsidRDefault="006C04F7" w:rsidP="00526995">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14:paraId="3E1146C8" w14:textId="77777777" w:rsidR="001A31F3" w:rsidRDefault="001A31F3" w:rsidP="00CE13FC">
      <w:pPr>
        <w:spacing w:after="0" w:line="240" w:lineRule="auto"/>
        <w:jc w:val="both"/>
        <w:rPr>
          <w:rFonts w:ascii="Arial Narrow" w:eastAsia="Arial Narrow" w:hAnsi="Arial Narrow" w:cs="Arial Narrow"/>
          <w:sz w:val="24"/>
          <w:szCs w:val="24"/>
        </w:rPr>
      </w:pPr>
    </w:p>
    <w:p w14:paraId="37D53ACD" w14:textId="77777777" w:rsidR="0079374C" w:rsidRDefault="0079374C">
      <w:pPr>
        <w:spacing w:after="0" w:line="240" w:lineRule="auto"/>
        <w:jc w:val="both"/>
        <w:rPr>
          <w:rFonts w:ascii="Arial Narrow" w:eastAsia="Arial Narrow" w:hAnsi="Arial Narrow" w:cs="Arial Narrow"/>
          <w:b/>
          <w:color w:val="C00000"/>
          <w:sz w:val="24"/>
          <w:szCs w:val="24"/>
        </w:rPr>
      </w:pPr>
    </w:p>
    <w:p w14:paraId="0A3DA3A4" w14:textId="77777777"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14:paraId="79BB83E5"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14:paraId="29BFE6AC"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14:paraId="42011F57" w14:textId="77777777" w:rsidR="00FB4C33" w:rsidRDefault="00FB4C33" w:rsidP="00FB4C33">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Tiquetes aéreos internacionales e internos.</w:t>
      </w:r>
    </w:p>
    <w:p w14:paraId="401C11B1" w14:textId="77777777" w:rsidR="00FB4C33" w:rsidRPr="00FB4C33" w:rsidRDefault="00FB4C33" w:rsidP="00FB4C33">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Tramites de visado </w:t>
      </w:r>
    </w:p>
    <w:p w14:paraId="0FDF78EA"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14:paraId="0B2E52AC"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14:paraId="0B2643AA" w14:textId="77777777" w:rsidR="003B5D64" w:rsidRPr="00B72F72" w:rsidRDefault="00B72F72" w:rsidP="00B72F7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 3%</w:t>
      </w:r>
    </w:p>
    <w:p w14:paraId="55FE868E" w14:textId="77777777" w:rsidR="008E1365" w:rsidRDefault="008E1365" w:rsidP="008E1365">
      <w:pPr>
        <w:shd w:val="clear" w:color="auto" w:fill="FFFFFF"/>
        <w:spacing w:after="0"/>
        <w:rPr>
          <w:rFonts w:ascii="Arial Narrow" w:eastAsia="Arial Narrow" w:hAnsi="Arial Narrow" w:cs="Arial Narrow"/>
          <w:b/>
          <w:color w:val="C00000"/>
          <w:sz w:val="24"/>
          <w:szCs w:val="24"/>
        </w:rPr>
      </w:pPr>
    </w:p>
    <w:p w14:paraId="71957E97" w14:textId="4A2F9588" w:rsidR="00FB4C33" w:rsidRDefault="00FB4C33" w:rsidP="008E1365">
      <w:pPr>
        <w:shd w:val="clear" w:color="auto" w:fill="FFFFFF"/>
        <w:spacing w:after="0"/>
        <w:rPr>
          <w:rFonts w:ascii="Arial Narrow" w:eastAsia="Arial Narrow" w:hAnsi="Arial Narrow" w:cs="Arial Narrow"/>
          <w:b/>
          <w:color w:val="C00000"/>
          <w:sz w:val="24"/>
          <w:szCs w:val="24"/>
        </w:rPr>
      </w:pPr>
    </w:p>
    <w:p w14:paraId="1E886CBB" w14:textId="72C0121B" w:rsidR="00E30C98" w:rsidRDefault="00E30C98" w:rsidP="008E1365">
      <w:pPr>
        <w:shd w:val="clear" w:color="auto" w:fill="FFFFFF"/>
        <w:spacing w:after="0"/>
        <w:rPr>
          <w:rFonts w:ascii="Arial Narrow" w:eastAsia="Arial Narrow" w:hAnsi="Arial Narrow" w:cs="Arial Narrow"/>
          <w:b/>
          <w:color w:val="C00000"/>
          <w:sz w:val="24"/>
          <w:szCs w:val="24"/>
        </w:rPr>
      </w:pPr>
    </w:p>
    <w:p w14:paraId="4D837D49" w14:textId="77777777" w:rsidR="00E30C98" w:rsidRDefault="00E30C98" w:rsidP="008E1365">
      <w:pPr>
        <w:shd w:val="clear" w:color="auto" w:fill="FFFFFF"/>
        <w:spacing w:after="0"/>
        <w:rPr>
          <w:rFonts w:ascii="Arial Narrow" w:eastAsia="Arial Narrow" w:hAnsi="Arial Narrow" w:cs="Arial Narrow"/>
          <w:b/>
          <w:color w:val="C00000"/>
          <w:sz w:val="24"/>
          <w:szCs w:val="24"/>
        </w:rPr>
      </w:pPr>
    </w:p>
    <w:tbl>
      <w:tblPr>
        <w:tblStyle w:val="a"/>
        <w:tblW w:w="988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7"/>
        <w:gridCol w:w="1910"/>
        <w:gridCol w:w="1910"/>
        <w:gridCol w:w="1912"/>
        <w:gridCol w:w="1912"/>
      </w:tblGrid>
      <w:tr w:rsidR="008670AB" w:rsidRPr="00A15638" w14:paraId="4F4C7C32" w14:textId="77777777" w:rsidTr="00ED5EAF">
        <w:trPr>
          <w:trHeight w:val="220"/>
          <w:jc w:val="center"/>
        </w:trPr>
        <w:tc>
          <w:tcPr>
            <w:tcW w:w="9881"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0F266710" w14:textId="77777777" w:rsidR="008670AB" w:rsidRPr="00A15638" w:rsidRDefault="008670AB" w:rsidP="00694074">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5B7902F0" w14:textId="77777777" w:rsidTr="00ED5EAF">
        <w:trPr>
          <w:trHeight w:val="452"/>
          <w:jc w:val="center"/>
        </w:trPr>
        <w:tc>
          <w:tcPr>
            <w:tcW w:w="223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44456A86" w14:textId="77777777" w:rsidR="008670AB" w:rsidRPr="00A15638"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361460C9" w14:textId="77777777" w:rsidR="008670AB"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46D1CB26" w14:textId="77777777" w:rsidR="008670AB" w:rsidRPr="00A15638"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796B3942" w14:textId="77777777" w:rsidR="008670AB" w:rsidRPr="00A15638" w:rsidRDefault="008670AB" w:rsidP="008670AB">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21808B9E" w14:textId="77777777" w:rsidR="008670AB" w:rsidRPr="00A15638" w:rsidRDefault="008670AB" w:rsidP="008670AB">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0A287D" w:rsidRPr="00A15638" w14:paraId="21D62D8F" w14:textId="77777777" w:rsidTr="00E8038B">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C72A986" w14:textId="5E54D087" w:rsidR="000A287D" w:rsidRPr="0073664A" w:rsidRDefault="000A287D" w:rsidP="000A287D">
            <w:pPr>
              <w:jc w:val="center"/>
              <w:rPr>
                <w:rFonts w:ascii="Arial Narrow" w:hAnsi="Arial Narrow" w:cs="Calibri"/>
                <w:b/>
                <w:bCs/>
                <w:color w:val="000000"/>
                <w:sz w:val="22"/>
                <w:szCs w:val="22"/>
              </w:rPr>
            </w:pPr>
            <w:r w:rsidRPr="0073664A">
              <w:rPr>
                <w:rFonts w:ascii="Arial Narrow" w:hAnsi="Arial Narrow" w:cs="Segoe UI"/>
                <w:b/>
                <w:bCs/>
                <w:color w:val="000000"/>
                <w:sz w:val="22"/>
                <w:szCs w:val="22"/>
              </w:rPr>
              <w:t>1 ABR – 30 ABR 2026</w:t>
            </w:r>
          </w:p>
        </w:tc>
        <w:tc>
          <w:tcPr>
            <w:tcW w:w="1910" w:type="dxa"/>
            <w:vMerge w:val="restart"/>
            <w:tcBorders>
              <w:top w:val="single" w:sz="4" w:space="0" w:color="auto"/>
              <w:left w:val="single" w:sz="4" w:space="0" w:color="auto"/>
              <w:right w:val="single" w:sz="4" w:space="0" w:color="auto"/>
            </w:tcBorders>
            <w:shd w:val="clear" w:color="auto" w:fill="FFFFFF"/>
            <w:vAlign w:val="center"/>
          </w:tcPr>
          <w:p w14:paraId="65DE4894" w14:textId="77777777" w:rsidR="000A287D" w:rsidRPr="008670AB" w:rsidRDefault="000A287D" w:rsidP="000A287D">
            <w:pPr>
              <w:jc w:val="center"/>
              <w:rPr>
                <w:rFonts w:ascii="Arial Narrow" w:hAnsi="Arial Narrow"/>
                <w:b/>
                <w:color w:val="000000"/>
              </w:rPr>
            </w:pPr>
            <w:r w:rsidRPr="008670AB">
              <w:rPr>
                <w:rFonts w:ascii="Arial Narrow" w:hAnsi="Arial Narrow"/>
                <w:b/>
                <w:color w:val="000000"/>
              </w:rPr>
              <w:t>ESTANDAR (3* - 4*)</w:t>
            </w:r>
          </w:p>
        </w:tc>
        <w:tc>
          <w:tcPr>
            <w:tcW w:w="1910" w:type="dxa"/>
            <w:tcBorders>
              <w:top w:val="single" w:sz="4" w:space="0" w:color="auto"/>
              <w:left w:val="single" w:sz="4" w:space="0" w:color="auto"/>
              <w:right w:val="single" w:sz="4" w:space="0" w:color="auto"/>
            </w:tcBorders>
            <w:shd w:val="clear" w:color="auto" w:fill="FFFFFF"/>
            <w:vAlign w:val="center"/>
          </w:tcPr>
          <w:p w14:paraId="1B9339DF" w14:textId="1738520D" w:rsidR="000A287D" w:rsidRDefault="000A287D" w:rsidP="000A287D">
            <w:pPr>
              <w:jc w:val="center"/>
              <w:rPr>
                <w:rFonts w:ascii="Arial Narrow" w:hAnsi="Arial Narrow" w:cs="Calibri"/>
                <w:color w:val="000000"/>
                <w:sz w:val="22"/>
                <w:szCs w:val="22"/>
              </w:rPr>
            </w:pPr>
            <w:r>
              <w:rPr>
                <w:rFonts w:ascii="Arial Narrow" w:hAnsi="Arial Narrow" w:cs="Calibri"/>
                <w:color w:val="000000"/>
                <w:sz w:val="22"/>
                <w:szCs w:val="22"/>
              </w:rPr>
              <w:t>340</w:t>
            </w:r>
          </w:p>
        </w:tc>
        <w:tc>
          <w:tcPr>
            <w:tcW w:w="1912" w:type="dxa"/>
            <w:tcBorders>
              <w:top w:val="single" w:sz="4" w:space="0" w:color="auto"/>
              <w:left w:val="single" w:sz="4" w:space="0" w:color="auto"/>
              <w:right w:val="single" w:sz="4" w:space="0" w:color="auto"/>
            </w:tcBorders>
            <w:shd w:val="clear" w:color="auto" w:fill="FFFFFF"/>
            <w:vAlign w:val="center"/>
          </w:tcPr>
          <w:p w14:paraId="7A1FED42" w14:textId="66B0790A" w:rsidR="000A287D" w:rsidRDefault="000A287D" w:rsidP="000A287D">
            <w:pPr>
              <w:jc w:val="center"/>
              <w:rPr>
                <w:rFonts w:ascii="Arial Narrow" w:hAnsi="Arial Narrow" w:cs="Calibri"/>
                <w:color w:val="000000"/>
                <w:sz w:val="22"/>
                <w:szCs w:val="22"/>
              </w:rPr>
            </w:pPr>
            <w:r>
              <w:rPr>
                <w:rFonts w:ascii="Arial Narrow" w:hAnsi="Arial Narrow" w:cs="Calibri"/>
                <w:color w:val="000000"/>
                <w:sz w:val="22"/>
                <w:szCs w:val="22"/>
              </w:rPr>
              <w:t>230</w:t>
            </w:r>
          </w:p>
        </w:tc>
        <w:tc>
          <w:tcPr>
            <w:tcW w:w="1912" w:type="dxa"/>
            <w:tcBorders>
              <w:top w:val="single" w:sz="4" w:space="0" w:color="auto"/>
              <w:left w:val="single" w:sz="4" w:space="0" w:color="auto"/>
              <w:right w:val="single" w:sz="4" w:space="0" w:color="auto"/>
            </w:tcBorders>
            <w:shd w:val="clear" w:color="auto" w:fill="FFFFFF"/>
            <w:vAlign w:val="center"/>
          </w:tcPr>
          <w:p w14:paraId="35DE0798" w14:textId="1B2056F1" w:rsidR="000A287D" w:rsidRDefault="000A287D" w:rsidP="000A287D">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0A287D" w:rsidRPr="00A15638" w14:paraId="71E0FA42" w14:textId="77777777" w:rsidTr="00E8038B">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1AF483A" w14:textId="76D0A208" w:rsidR="000A287D" w:rsidRPr="0073664A" w:rsidRDefault="000A287D" w:rsidP="000A287D">
            <w:pPr>
              <w:jc w:val="center"/>
              <w:rPr>
                <w:rFonts w:ascii="Arial Narrow" w:hAnsi="Arial Narrow"/>
                <w:b/>
                <w:bCs/>
                <w:color w:val="000000"/>
              </w:rPr>
            </w:pPr>
            <w:r w:rsidRPr="0073664A">
              <w:rPr>
                <w:rFonts w:ascii="Arial Narrow" w:hAnsi="Arial Narrow" w:cs="Segoe UI"/>
                <w:b/>
                <w:bCs/>
                <w:color w:val="000000"/>
                <w:sz w:val="22"/>
                <w:szCs w:val="22"/>
              </w:rPr>
              <w:t>1 MAY – 28 OCT 2026</w:t>
            </w:r>
          </w:p>
        </w:tc>
        <w:tc>
          <w:tcPr>
            <w:tcW w:w="1910" w:type="dxa"/>
            <w:vMerge/>
            <w:tcBorders>
              <w:top w:val="single" w:sz="4" w:space="0" w:color="auto"/>
              <w:left w:val="single" w:sz="4" w:space="0" w:color="auto"/>
              <w:right w:val="single" w:sz="4" w:space="0" w:color="auto"/>
            </w:tcBorders>
            <w:shd w:val="clear" w:color="auto" w:fill="FFFFFF"/>
            <w:vAlign w:val="center"/>
          </w:tcPr>
          <w:p w14:paraId="1C72CAF7" w14:textId="77777777" w:rsidR="000A287D" w:rsidRPr="008670AB" w:rsidRDefault="000A287D" w:rsidP="000A287D">
            <w:pPr>
              <w:jc w:val="center"/>
              <w:rPr>
                <w:rFonts w:ascii="Arial Narrow" w:hAnsi="Arial Narrow"/>
                <w:b/>
                <w:color w:val="000000"/>
              </w:rPr>
            </w:pPr>
          </w:p>
        </w:tc>
        <w:tc>
          <w:tcPr>
            <w:tcW w:w="1910" w:type="dxa"/>
            <w:tcBorders>
              <w:top w:val="single" w:sz="4" w:space="0" w:color="auto"/>
              <w:left w:val="single" w:sz="4" w:space="0" w:color="auto"/>
              <w:right w:val="single" w:sz="4" w:space="0" w:color="auto"/>
            </w:tcBorders>
            <w:shd w:val="clear" w:color="auto" w:fill="FFFFFF"/>
            <w:vAlign w:val="center"/>
          </w:tcPr>
          <w:p w14:paraId="7AE12843" w14:textId="42B41B04" w:rsidR="000A287D" w:rsidRDefault="000A287D" w:rsidP="000A287D">
            <w:pPr>
              <w:jc w:val="center"/>
              <w:rPr>
                <w:rFonts w:ascii="Arial Narrow" w:hAnsi="Arial Narrow"/>
                <w:color w:val="000000"/>
              </w:rPr>
            </w:pPr>
            <w:r>
              <w:rPr>
                <w:rFonts w:ascii="Arial Narrow" w:hAnsi="Arial Narrow" w:cs="Calibri"/>
                <w:color w:val="000000"/>
                <w:sz w:val="22"/>
                <w:szCs w:val="22"/>
              </w:rPr>
              <w:t>330</w:t>
            </w:r>
          </w:p>
        </w:tc>
        <w:tc>
          <w:tcPr>
            <w:tcW w:w="1912" w:type="dxa"/>
            <w:tcBorders>
              <w:top w:val="single" w:sz="4" w:space="0" w:color="auto"/>
              <w:left w:val="single" w:sz="4" w:space="0" w:color="auto"/>
              <w:right w:val="single" w:sz="4" w:space="0" w:color="auto"/>
            </w:tcBorders>
            <w:shd w:val="clear" w:color="auto" w:fill="FFFFFF"/>
            <w:vAlign w:val="center"/>
          </w:tcPr>
          <w:p w14:paraId="2AD29DEF" w14:textId="127D3C87" w:rsidR="000A287D" w:rsidRDefault="000A287D" w:rsidP="000A287D">
            <w:pPr>
              <w:jc w:val="center"/>
              <w:rPr>
                <w:rFonts w:ascii="Arial Narrow" w:hAnsi="Arial Narrow"/>
                <w:color w:val="000000"/>
              </w:rPr>
            </w:pPr>
            <w:r>
              <w:rPr>
                <w:rFonts w:ascii="Arial Narrow" w:hAnsi="Arial Narrow" w:cs="Calibri"/>
                <w:color w:val="000000"/>
                <w:sz w:val="22"/>
                <w:szCs w:val="22"/>
              </w:rPr>
              <w:t>220</w:t>
            </w:r>
          </w:p>
        </w:tc>
        <w:tc>
          <w:tcPr>
            <w:tcW w:w="1912" w:type="dxa"/>
            <w:tcBorders>
              <w:top w:val="single" w:sz="4" w:space="0" w:color="auto"/>
              <w:left w:val="single" w:sz="4" w:space="0" w:color="auto"/>
              <w:right w:val="single" w:sz="4" w:space="0" w:color="auto"/>
            </w:tcBorders>
            <w:shd w:val="clear" w:color="auto" w:fill="FFFFFF"/>
            <w:vAlign w:val="center"/>
          </w:tcPr>
          <w:p w14:paraId="6D019C95" w14:textId="6987B2E0" w:rsidR="000A287D" w:rsidRDefault="000A287D" w:rsidP="000A287D">
            <w:pPr>
              <w:jc w:val="center"/>
              <w:rPr>
                <w:rFonts w:ascii="Arial Narrow" w:hAnsi="Arial Narrow"/>
                <w:color w:val="000000"/>
              </w:rPr>
            </w:pPr>
            <w:r>
              <w:rPr>
                <w:rFonts w:ascii="Arial Narrow" w:hAnsi="Arial Narrow" w:cs="Calibri"/>
                <w:color w:val="000000"/>
                <w:sz w:val="22"/>
                <w:szCs w:val="22"/>
              </w:rPr>
              <w:t>N/A</w:t>
            </w:r>
          </w:p>
        </w:tc>
      </w:tr>
      <w:tr w:rsidR="000A287D" w:rsidRPr="00A15638" w14:paraId="317C3CBE" w14:textId="77777777" w:rsidTr="00E8038B">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FBA9AD8" w14:textId="3CE508B0" w:rsidR="000A287D" w:rsidRPr="0073664A" w:rsidRDefault="000A287D" w:rsidP="000A287D">
            <w:pPr>
              <w:jc w:val="center"/>
              <w:rPr>
                <w:rFonts w:ascii="Arial Narrow" w:hAnsi="Arial Narrow"/>
                <w:b/>
                <w:bCs/>
                <w:color w:val="000000"/>
              </w:rPr>
            </w:pPr>
            <w:r w:rsidRPr="0073664A">
              <w:rPr>
                <w:rFonts w:ascii="Arial Narrow" w:hAnsi="Arial Narrow" w:cs="Segoe UI"/>
                <w:b/>
                <w:bCs/>
                <w:color w:val="000000"/>
                <w:sz w:val="22"/>
                <w:szCs w:val="22"/>
              </w:rPr>
              <w:t>29 OCT – 18 DIC 2026</w:t>
            </w:r>
          </w:p>
        </w:tc>
        <w:tc>
          <w:tcPr>
            <w:tcW w:w="1910" w:type="dxa"/>
            <w:vMerge/>
            <w:tcBorders>
              <w:top w:val="single" w:sz="4" w:space="0" w:color="auto"/>
              <w:left w:val="single" w:sz="4" w:space="0" w:color="auto"/>
              <w:right w:val="single" w:sz="4" w:space="0" w:color="auto"/>
            </w:tcBorders>
            <w:shd w:val="clear" w:color="auto" w:fill="FFFFFF"/>
            <w:vAlign w:val="center"/>
          </w:tcPr>
          <w:p w14:paraId="74D32CDA" w14:textId="77777777" w:rsidR="000A287D" w:rsidRPr="008670AB" w:rsidRDefault="000A287D" w:rsidP="000A287D">
            <w:pPr>
              <w:jc w:val="center"/>
              <w:rPr>
                <w:rFonts w:ascii="Arial Narrow" w:hAnsi="Arial Narrow"/>
                <w:b/>
                <w:color w:val="000000"/>
              </w:rPr>
            </w:pPr>
          </w:p>
        </w:tc>
        <w:tc>
          <w:tcPr>
            <w:tcW w:w="1910" w:type="dxa"/>
            <w:tcBorders>
              <w:top w:val="single" w:sz="4" w:space="0" w:color="auto"/>
              <w:left w:val="single" w:sz="4" w:space="0" w:color="auto"/>
              <w:right w:val="single" w:sz="4" w:space="0" w:color="auto"/>
            </w:tcBorders>
            <w:shd w:val="clear" w:color="auto" w:fill="FFFFFF"/>
            <w:vAlign w:val="center"/>
          </w:tcPr>
          <w:p w14:paraId="646CA5F9" w14:textId="15E61F2F" w:rsidR="000A287D" w:rsidRDefault="000A287D" w:rsidP="000A287D">
            <w:pPr>
              <w:jc w:val="center"/>
              <w:rPr>
                <w:rFonts w:ascii="Arial Narrow" w:hAnsi="Arial Narrow"/>
                <w:color w:val="000000"/>
              </w:rPr>
            </w:pPr>
            <w:r>
              <w:rPr>
                <w:rFonts w:ascii="Arial Narrow" w:hAnsi="Arial Narrow" w:cs="Calibri"/>
                <w:color w:val="000000"/>
                <w:sz w:val="22"/>
                <w:szCs w:val="22"/>
              </w:rPr>
              <w:t>600</w:t>
            </w:r>
          </w:p>
        </w:tc>
        <w:tc>
          <w:tcPr>
            <w:tcW w:w="1912" w:type="dxa"/>
            <w:tcBorders>
              <w:top w:val="single" w:sz="4" w:space="0" w:color="auto"/>
              <w:left w:val="single" w:sz="4" w:space="0" w:color="auto"/>
              <w:right w:val="single" w:sz="4" w:space="0" w:color="auto"/>
            </w:tcBorders>
            <w:shd w:val="clear" w:color="auto" w:fill="FFFFFF"/>
            <w:vAlign w:val="center"/>
          </w:tcPr>
          <w:p w14:paraId="3728282F" w14:textId="3846FF74" w:rsidR="000A287D" w:rsidRDefault="000A287D" w:rsidP="000A287D">
            <w:pPr>
              <w:jc w:val="center"/>
              <w:rPr>
                <w:rFonts w:ascii="Arial Narrow" w:hAnsi="Arial Narrow"/>
                <w:color w:val="000000"/>
              </w:rPr>
            </w:pPr>
            <w:r>
              <w:rPr>
                <w:rFonts w:ascii="Arial Narrow" w:hAnsi="Arial Narrow" w:cs="Calibri"/>
                <w:color w:val="000000"/>
                <w:sz w:val="22"/>
                <w:szCs w:val="22"/>
              </w:rPr>
              <w:t>360</w:t>
            </w:r>
          </w:p>
        </w:tc>
        <w:tc>
          <w:tcPr>
            <w:tcW w:w="1912" w:type="dxa"/>
            <w:tcBorders>
              <w:top w:val="single" w:sz="4" w:space="0" w:color="auto"/>
              <w:left w:val="single" w:sz="4" w:space="0" w:color="auto"/>
              <w:right w:val="single" w:sz="4" w:space="0" w:color="auto"/>
            </w:tcBorders>
            <w:shd w:val="clear" w:color="auto" w:fill="FFFFFF"/>
            <w:vAlign w:val="center"/>
          </w:tcPr>
          <w:p w14:paraId="1A9A6E0A" w14:textId="16C2D385" w:rsidR="000A287D" w:rsidRDefault="000A287D" w:rsidP="000A287D">
            <w:pPr>
              <w:jc w:val="center"/>
              <w:rPr>
                <w:rFonts w:ascii="Arial Narrow" w:hAnsi="Arial Narrow"/>
                <w:color w:val="000000"/>
              </w:rPr>
            </w:pPr>
            <w:r>
              <w:rPr>
                <w:rFonts w:ascii="Arial Narrow" w:hAnsi="Arial Narrow" w:cs="Calibri"/>
                <w:color w:val="000000"/>
                <w:sz w:val="22"/>
                <w:szCs w:val="22"/>
              </w:rPr>
              <w:t>N/A</w:t>
            </w:r>
          </w:p>
        </w:tc>
      </w:tr>
      <w:tr w:rsidR="0073664A" w:rsidRPr="00A15638" w14:paraId="21F2B7CA" w14:textId="77777777" w:rsidTr="00DF2919">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CA1B5B4" w14:textId="398B247A" w:rsidR="0073664A" w:rsidRPr="0073664A" w:rsidRDefault="0073664A" w:rsidP="0073664A">
            <w:pPr>
              <w:jc w:val="center"/>
              <w:rPr>
                <w:rFonts w:ascii="Arial Narrow" w:hAnsi="Arial Narrow"/>
                <w:b/>
                <w:bCs/>
                <w:color w:val="000000"/>
              </w:rPr>
            </w:pPr>
            <w:r w:rsidRPr="0073664A">
              <w:rPr>
                <w:rFonts w:ascii="Arial Narrow" w:hAnsi="Arial Narrow" w:cs="Segoe UI"/>
                <w:b/>
                <w:bCs/>
                <w:color w:val="000000"/>
                <w:sz w:val="22"/>
                <w:szCs w:val="22"/>
              </w:rPr>
              <w:t>19 DIC 2026 – 10 ENE 2027</w:t>
            </w:r>
          </w:p>
        </w:tc>
        <w:tc>
          <w:tcPr>
            <w:tcW w:w="1910" w:type="dxa"/>
            <w:vMerge/>
            <w:tcBorders>
              <w:top w:val="single" w:sz="4" w:space="0" w:color="auto"/>
              <w:left w:val="single" w:sz="4" w:space="0" w:color="auto"/>
              <w:right w:val="single" w:sz="4" w:space="0" w:color="auto"/>
            </w:tcBorders>
            <w:shd w:val="clear" w:color="auto" w:fill="FFFFFF"/>
            <w:vAlign w:val="center"/>
          </w:tcPr>
          <w:p w14:paraId="02C47E6E" w14:textId="77777777" w:rsidR="0073664A" w:rsidRPr="008670AB" w:rsidRDefault="0073664A" w:rsidP="0073664A">
            <w:pPr>
              <w:jc w:val="center"/>
              <w:rPr>
                <w:rFonts w:ascii="Arial Narrow" w:hAnsi="Arial Narrow"/>
                <w:b/>
                <w:color w:val="000000"/>
              </w:rPr>
            </w:pPr>
          </w:p>
        </w:tc>
        <w:tc>
          <w:tcPr>
            <w:tcW w:w="5734" w:type="dxa"/>
            <w:gridSpan w:val="3"/>
            <w:tcBorders>
              <w:top w:val="single" w:sz="4" w:space="0" w:color="auto"/>
              <w:left w:val="single" w:sz="4" w:space="0" w:color="auto"/>
              <w:right w:val="single" w:sz="4" w:space="0" w:color="auto"/>
            </w:tcBorders>
            <w:shd w:val="clear" w:color="auto" w:fill="FFFFFF"/>
            <w:vAlign w:val="center"/>
          </w:tcPr>
          <w:p w14:paraId="28B424C1" w14:textId="09D42F17" w:rsidR="0073664A" w:rsidRDefault="000A287D" w:rsidP="0073664A">
            <w:pPr>
              <w:jc w:val="center"/>
              <w:rPr>
                <w:rFonts w:ascii="Arial Narrow" w:hAnsi="Arial Narrow"/>
                <w:color w:val="000000"/>
              </w:rPr>
            </w:pPr>
            <w:r>
              <w:rPr>
                <w:rFonts w:ascii="Arial Narrow" w:hAnsi="Arial Narrow"/>
                <w:color w:val="000000"/>
              </w:rPr>
              <w:t>CONSULTAR</w:t>
            </w:r>
          </w:p>
        </w:tc>
      </w:tr>
      <w:tr w:rsidR="000A287D" w:rsidRPr="00A15638" w14:paraId="72F388CC" w14:textId="77777777" w:rsidTr="00E8038B">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09E8A89" w14:textId="2A031C50" w:rsidR="000A287D" w:rsidRPr="0073664A" w:rsidRDefault="000A287D" w:rsidP="000A287D">
            <w:pPr>
              <w:jc w:val="center"/>
              <w:rPr>
                <w:rFonts w:ascii="Arial Narrow" w:hAnsi="Arial Narrow" w:cs="Calibri"/>
                <w:b/>
                <w:bCs/>
                <w:color w:val="000000"/>
                <w:sz w:val="22"/>
                <w:szCs w:val="22"/>
              </w:rPr>
            </w:pPr>
            <w:r w:rsidRPr="0073664A">
              <w:rPr>
                <w:rFonts w:ascii="Arial Narrow" w:hAnsi="Arial Narrow" w:cs="Segoe UI"/>
                <w:b/>
                <w:bCs/>
                <w:color w:val="000000"/>
                <w:sz w:val="22"/>
                <w:szCs w:val="22"/>
              </w:rPr>
              <w:t>11 ENE – 31 MAR 2027</w:t>
            </w:r>
          </w:p>
        </w:tc>
        <w:tc>
          <w:tcPr>
            <w:tcW w:w="1910" w:type="dxa"/>
            <w:vMerge/>
            <w:tcBorders>
              <w:left w:val="single" w:sz="4" w:space="0" w:color="auto"/>
              <w:right w:val="single" w:sz="4" w:space="0" w:color="auto"/>
            </w:tcBorders>
            <w:shd w:val="clear" w:color="auto" w:fill="FFFFFF"/>
            <w:vAlign w:val="center"/>
          </w:tcPr>
          <w:p w14:paraId="4D357D77" w14:textId="77777777" w:rsidR="000A287D" w:rsidRDefault="000A287D" w:rsidP="000A287D">
            <w:pPr>
              <w:jc w:val="center"/>
              <w:rPr>
                <w:rFonts w:ascii="Arial Narrow" w:hAnsi="Arial Narrow"/>
                <w:color w:val="000000"/>
              </w:rPr>
            </w:pPr>
          </w:p>
        </w:tc>
        <w:tc>
          <w:tcPr>
            <w:tcW w:w="1910" w:type="dxa"/>
            <w:tcBorders>
              <w:left w:val="single" w:sz="4" w:space="0" w:color="auto"/>
              <w:right w:val="single" w:sz="4" w:space="0" w:color="auto"/>
            </w:tcBorders>
            <w:shd w:val="clear" w:color="auto" w:fill="FFFFFF"/>
            <w:vAlign w:val="center"/>
          </w:tcPr>
          <w:p w14:paraId="181B13F4" w14:textId="78A6525A" w:rsidR="000A287D" w:rsidRDefault="000A287D" w:rsidP="000A287D">
            <w:pPr>
              <w:jc w:val="center"/>
              <w:rPr>
                <w:rFonts w:ascii="Arial Narrow" w:hAnsi="Arial Narrow" w:cs="Calibri"/>
                <w:color w:val="000000"/>
                <w:sz w:val="22"/>
                <w:szCs w:val="22"/>
              </w:rPr>
            </w:pPr>
            <w:r>
              <w:rPr>
                <w:rFonts w:ascii="Arial Narrow" w:hAnsi="Arial Narrow" w:cs="Calibri"/>
                <w:color w:val="000000"/>
                <w:sz w:val="22"/>
                <w:szCs w:val="22"/>
              </w:rPr>
              <w:t>750</w:t>
            </w:r>
          </w:p>
        </w:tc>
        <w:tc>
          <w:tcPr>
            <w:tcW w:w="1912" w:type="dxa"/>
            <w:tcBorders>
              <w:left w:val="single" w:sz="4" w:space="0" w:color="auto"/>
              <w:right w:val="single" w:sz="4" w:space="0" w:color="auto"/>
            </w:tcBorders>
            <w:shd w:val="clear" w:color="auto" w:fill="FFFFFF"/>
            <w:vAlign w:val="center"/>
          </w:tcPr>
          <w:p w14:paraId="61D92352" w14:textId="1FB24C98" w:rsidR="000A287D" w:rsidRDefault="000A287D" w:rsidP="000A287D">
            <w:pPr>
              <w:jc w:val="center"/>
              <w:rPr>
                <w:rFonts w:ascii="Arial Narrow" w:hAnsi="Arial Narrow" w:cs="Calibri"/>
                <w:color w:val="000000"/>
                <w:sz w:val="22"/>
                <w:szCs w:val="22"/>
              </w:rPr>
            </w:pPr>
            <w:r>
              <w:rPr>
                <w:rFonts w:ascii="Arial Narrow" w:hAnsi="Arial Narrow" w:cs="Calibri"/>
                <w:color w:val="000000"/>
                <w:sz w:val="22"/>
                <w:szCs w:val="22"/>
              </w:rPr>
              <w:t>550</w:t>
            </w:r>
          </w:p>
        </w:tc>
        <w:tc>
          <w:tcPr>
            <w:tcW w:w="1912" w:type="dxa"/>
            <w:tcBorders>
              <w:left w:val="single" w:sz="4" w:space="0" w:color="auto"/>
              <w:right w:val="single" w:sz="4" w:space="0" w:color="auto"/>
            </w:tcBorders>
            <w:shd w:val="clear" w:color="auto" w:fill="FFFFFF"/>
            <w:vAlign w:val="center"/>
          </w:tcPr>
          <w:p w14:paraId="622CFD05" w14:textId="16312D7A" w:rsidR="000A287D" w:rsidRDefault="000A287D" w:rsidP="000A287D">
            <w:pPr>
              <w:jc w:val="center"/>
              <w:rPr>
                <w:rFonts w:ascii="Arial Narrow" w:hAnsi="Arial Narrow" w:cs="Calibri"/>
                <w:color w:val="000000"/>
                <w:sz w:val="22"/>
                <w:szCs w:val="22"/>
              </w:rPr>
            </w:pPr>
            <w:r>
              <w:rPr>
                <w:rFonts w:ascii="Arial Narrow" w:hAnsi="Arial Narrow" w:cs="Calibri"/>
                <w:color w:val="000000"/>
                <w:sz w:val="22"/>
                <w:szCs w:val="22"/>
              </w:rPr>
              <w:t>N/A</w:t>
            </w:r>
          </w:p>
        </w:tc>
      </w:tr>
    </w:tbl>
    <w:p w14:paraId="589796A1" w14:textId="77777777" w:rsidR="008E1365" w:rsidRDefault="008E1365" w:rsidP="006C04F7">
      <w:pPr>
        <w:spacing w:after="0" w:line="240" w:lineRule="auto"/>
        <w:jc w:val="both"/>
        <w:rPr>
          <w:rFonts w:ascii="Arial Narrow" w:eastAsia="Adobe Fangsong Std R" w:hAnsi="Arial Narrow"/>
          <w:b/>
          <w:bCs/>
          <w:color w:val="C00000"/>
          <w:sz w:val="24"/>
          <w:szCs w:val="24"/>
        </w:rPr>
      </w:pPr>
    </w:p>
    <w:tbl>
      <w:tblPr>
        <w:tblStyle w:val="a"/>
        <w:tblW w:w="988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7"/>
        <w:gridCol w:w="1910"/>
        <w:gridCol w:w="1910"/>
        <w:gridCol w:w="1912"/>
        <w:gridCol w:w="1912"/>
      </w:tblGrid>
      <w:tr w:rsidR="008670AB" w:rsidRPr="00A15638" w14:paraId="58F68E36" w14:textId="77777777" w:rsidTr="00ED5EAF">
        <w:trPr>
          <w:trHeight w:val="207"/>
          <w:jc w:val="center"/>
        </w:trPr>
        <w:tc>
          <w:tcPr>
            <w:tcW w:w="9881"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4A7A82BE" w14:textId="77777777" w:rsidR="008670AB" w:rsidRPr="00A15638" w:rsidRDefault="008670AB" w:rsidP="00BF5B01">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20A0DC9C" w14:textId="77777777" w:rsidTr="00ED5EAF">
        <w:trPr>
          <w:trHeight w:val="424"/>
          <w:jc w:val="center"/>
        </w:trPr>
        <w:tc>
          <w:tcPr>
            <w:tcW w:w="223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05BA89A2"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603EC16C" w14:textId="77777777" w:rsidR="008670AB"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628F4791"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2DB95EC4"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3B755DEB"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0A287D" w:rsidRPr="00A15638" w14:paraId="557D1C55" w14:textId="77777777" w:rsidTr="007D34C5">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63C1726" w14:textId="7553D3BC" w:rsidR="000A287D" w:rsidRPr="000A287D" w:rsidRDefault="000A287D" w:rsidP="000A287D">
            <w:pPr>
              <w:jc w:val="center"/>
              <w:rPr>
                <w:rFonts w:ascii="Arial Narrow" w:hAnsi="Arial Narrow" w:cs="Calibri"/>
                <w:b/>
                <w:bCs/>
                <w:color w:val="000000"/>
                <w:sz w:val="22"/>
                <w:szCs w:val="22"/>
              </w:rPr>
            </w:pPr>
            <w:r w:rsidRPr="000A287D">
              <w:rPr>
                <w:rFonts w:ascii="Arial Narrow" w:hAnsi="Arial Narrow" w:cs="Segoe UI"/>
                <w:b/>
                <w:bCs/>
                <w:color w:val="000000"/>
                <w:sz w:val="22"/>
                <w:szCs w:val="22"/>
              </w:rPr>
              <w:t>1 ABR – 30 ABR 2026</w:t>
            </w:r>
          </w:p>
        </w:tc>
        <w:tc>
          <w:tcPr>
            <w:tcW w:w="1910" w:type="dxa"/>
            <w:vMerge w:val="restart"/>
            <w:tcBorders>
              <w:top w:val="single" w:sz="4" w:space="0" w:color="auto"/>
              <w:left w:val="single" w:sz="4" w:space="0" w:color="auto"/>
              <w:right w:val="single" w:sz="4" w:space="0" w:color="auto"/>
            </w:tcBorders>
            <w:shd w:val="clear" w:color="auto" w:fill="FFFFFF"/>
            <w:vAlign w:val="center"/>
          </w:tcPr>
          <w:p w14:paraId="5A50FBC6" w14:textId="77777777" w:rsidR="000A287D" w:rsidRPr="008670AB" w:rsidRDefault="000A287D" w:rsidP="000A287D">
            <w:pPr>
              <w:jc w:val="center"/>
              <w:rPr>
                <w:rFonts w:ascii="Arial Narrow" w:hAnsi="Arial Narrow"/>
                <w:b/>
                <w:color w:val="000000"/>
              </w:rPr>
            </w:pPr>
            <w:r w:rsidRPr="008670AB">
              <w:rPr>
                <w:rFonts w:ascii="Arial Narrow" w:hAnsi="Arial Narrow"/>
                <w:b/>
                <w:color w:val="000000"/>
              </w:rPr>
              <w:t>SUPERIOR 4**</w:t>
            </w:r>
          </w:p>
        </w:tc>
        <w:tc>
          <w:tcPr>
            <w:tcW w:w="1910" w:type="dxa"/>
            <w:vMerge w:val="restart"/>
            <w:tcBorders>
              <w:top w:val="single" w:sz="4" w:space="0" w:color="auto"/>
              <w:left w:val="single" w:sz="4" w:space="0" w:color="auto"/>
              <w:right w:val="single" w:sz="4" w:space="0" w:color="auto"/>
            </w:tcBorders>
            <w:shd w:val="clear" w:color="auto" w:fill="FFFFFF"/>
            <w:vAlign w:val="center"/>
          </w:tcPr>
          <w:p w14:paraId="6FD7B524" w14:textId="002C8042" w:rsidR="000A287D" w:rsidRPr="000A287D" w:rsidRDefault="000A287D" w:rsidP="000A287D">
            <w:pPr>
              <w:jc w:val="center"/>
              <w:rPr>
                <w:rFonts w:ascii="Arial Narrow" w:hAnsi="Arial Narrow" w:cs="Calibri"/>
                <w:color w:val="000000"/>
                <w:sz w:val="22"/>
                <w:szCs w:val="22"/>
              </w:rPr>
            </w:pPr>
            <w:r w:rsidRPr="000A287D">
              <w:rPr>
                <w:rFonts w:ascii="Arial Narrow" w:hAnsi="Arial Narrow" w:cs="Calibri"/>
                <w:color w:val="000000"/>
                <w:sz w:val="22"/>
                <w:szCs w:val="22"/>
              </w:rPr>
              <w:t>650</w:t>
            </w:r>
          </w:p>
        </w:tc>
        <w:tc>
          <w:tcPr>
            <w:tcW w:w="1912" w:type="dxa"/>
            <w:vMerge w:val="restart"/>
            <w:tcBorders>
              <w:top w:val="single" w:sz="4" w:space="0" w:color="auto"/>
              <w:left w:val="single" w:sz="4" w:space="0" w:color="auto"/>
              <w:right w:val="single" w:sz="4" w:space="0" w:color="auto"/>
            </w:tcBorders>
            <w:shd w:val="clear" w:color="auto" w:fill="FFFFFF"/>
            <w:vAlign w:val="center"/>
          </w:tcPr>
          <w:p w14:paraId="414D1A98" w14:textId="7BBC48B4" w:rsidR="000A287D" w:rsidRPr="000A287D" w:rsidRDefault="000A287D" w:rsidP="000A287D">
            <w:pPr>
              <w:jc w:val="center"/>
              <w:rPr>
                <w:rFonts w:ascii="Arial Narrow" w:hAnsi="Arial Narrow" w:cs="Calibri"/>
                <w:color w:val="000000"/>
                <w:sz w:val="22"/>
                <w:szCs w:val="22"/>
              </w:rPr>
            </w:pPr>
            <w:r w:rsidRPr="000A287D">
              <w:rPr>
                <w:rFonts w:ascii="Arial Narrow" w:hAnsi="Arial Narrow" w:cs="Calibri"/>
                <w:color w:val="000000"/>
                <w:sz w:val="22"/>
                <w:szCs w:val="22"/>
              </w:rPr>
              <w:t>390</w:t>
            </w:r>
          </w:p>
        </w:tc>
        <w:tc>
          <w:tcPr>
            <w:tcW w:w="1912" w:type="dxa"/>
            <w:vMerge w:val="restart"/>
            <w:tcBorders>
              <w:top w:val="single" w:sz="4" w:space="0" w:color="auto"/>
              <w:left w:val="single" w:sz="4" w:space="0" w:color="auto"/>
              <w:right w:val="single" w:sz="4" w:space="0" w:color="auto"/>
            </w:tcBorders>
            <w:shd w:val="clear" w:color="auto" w:fill="FFFFFF"/>
            <w:vAlign w:val="center"/>
          </w:tcPr>
          <w:p w14:paraId="4601FE14" w14:textId="1D9EFBD5" w:rsidR="000A287D" w:rsidRPr="000A287D" w:rsidRDefault="000A287D" w:rsidP="000A287D">
            <w:pPr>
              <w:jc w:val="center"/>
              <w:rPr>
                <w:rFonts w:ascii="Arial Narrow" w:hAnsi="Arial Narrow" w:cs="Calibri"/>
                <w:color w:val="000000"/>
                <w:sz w:val="22"/>
                <w:szCs w:val="22"/>
              </w:rPr>
            </w:pPr>
            <w:r w:rsidRPr="000A287D">
              <w:rPr>
                <w:rFonts w:ascii="Arial Narrow" w:hAnsi="Arial Narrow" w:cs="Calibri"/>
                <w:color w:val="000000"/>
                <w:sz w:val="22"/>
                <w:szCs w:val="22"/>
              </w:rPr>
              <w:t>N/A</w:t>
            </w:r>
          </w:p>
        </w:tc>
      </w:tr>
      <w:tr w:rsidR="000A287D" w:rsidRPr="00A15638" w14:paraId="5876FFE0" w14:textId="77777777" w:rsidTr="007D34C5">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BAC7B3C" w14:textId="2BEEC3D7" w:rsidR="000A287D" w:rsidRPr="000A287D" w:rsidRDefault="000A287D" w:rsidP="000A287D">
            <w:pPr>
              <w:jc w:val="center"/>
              <w:rPr>
                <w:rFonts w:ascii="Arial Narrow" w:hAnsi="Arial Narrow"/>
                <w:b/>
                <w:bCs/>
                <w:color w:val="000000"/>
              </w:rPr>
            </w:pPr>
            <w:r w:rsidRPr="000A287D">
              <w:rPr>
                <w:rFonts w:ascii="Arial Narrow" w:hAnsi="Arial Narrow" w:cs="Segoe UI"/>
                <w:b/>
                <w:bCs/>
                <w:color w:val="000000"/>
                <w:sz w:val="22"/>
                <w:szCs w:val="22"/>
              </w:rPr>
              <w:t>1 MAY – 28 OCT 2026</w:t>
            </w:r>
          </w:p>
        </w:tc>
        <w:tc>
          <w:tcPr>
            <w:tcW w:w="1910" w:type="dxa"/>
            <w:vMerge/>
            <w:tcBorders>
              <w:top w:val="single" w:sz="4" w:space="0" w:color="auto"/>
              <w:left w:val="single" w:sz="4" w:space="0" w:color="auto"/>
              <w:right w:val="single" w:sz="4" w:space="0" w:color="auto"/>
            </w:tcBorders>
            <w:shd w:val="clear" w:color="auto" w:fill="FFFFFF"/>
            <w:vAlign w:val="center"/>
          </w:tcPr>
          <w:p w14:paraId="63008D27" w14:textId="77777777" w:rsidR="000A287D" w:rsidRPr="008670AB" w:rsidRDefault="000A287D" w:rsidP="000A287D">
            <w:pPr>
              <w:jc w:val="center"/>
              <w:rPr>
                <w:rFonts w:ascii="Arial Narrow" w:hAnsi="Arial Narrow"/>
                <w:b/>
                <w:color w:val="000000"/>
              </w:rPr>
            </w:pPr>
          </w:p>
        </w:tc>
        <w:tc>
          <w:tcPr>
            <w:tcW w:w="1910" w:type="dxa"/>
            <w:vMerge/>
            <w:tcBorders>
              <w:left w:val="single" w:sz="4" w:space="0" w:color="auto"/>
              <w:bottom w:val="single" w:sz="4" w:space="0" w:color="auto"/>
              <w:right w:val="single" w:sz="4" w:space="0" w:color="auto"/>
            </w:tcBorders>
            <w:shd w:val="clear" w:color="auto" w:fill="FFFFFF"/>
            <w:vAlign w:val="center"/>
          </w:tcPr>
          <w:p w14:paraId="273401A3" w14:textId="77777777" w:rsidR="000A287D" w:rsidRPr="000A287D" w:rsidRDefault="000A287D" w:rsidP="000A287D">
            <w:pPr>
              <w:jc w:val="center"/>
              <w:rPr>
                <w:rFonts w:ascii="Arial Narrow" w:hAnsi="Arial Narrow"/>
                <w:color w:val="000000"/>
                <w:sz w:val="22"/>
                <w:szCs w:val="22"/>
              </w:rPr>
            </w:pPr>
          </w:p>
        </w:tc>
        <w:tc>
          <w:tcPr>
            <w:tcW w:w="1912" w:type="dxa"/>
            <w:vMerge/>
            <w:tcBorders>
              <w:left w:val="single" w:sz="4" w:space="0" w:color="auto"/>
              <w:bottom w:val="single" w:sz="4" w:space="0" w:color="auto"/>
              <w:right w:val="single" w:sz="4" w:space="0" w:color="auto"/>
            </w:tcBorders>
            <w:shd w:val="clear" w:color="auto" w:fill="FFFFFF"/>
            <w:vAlign w:val="center"/>
          </w:tcPr>
          <w:p w14:paraId="112F9658" w14:textId="77777777" w:rsidR="000A287D" w:rsidRPr="000A287D" w:rsidRDefault="000A287D" w:rsidP="000A287D">
            <w:pPr>
              <w:jc w:val="center"/>
              <w:rPr>
                <w:rFonts w:ascii="Arial Narrow" w:hAnsi="Arial Narrow"/>
                <w:color w:val="000000"/>
                <w:sz w:val="22"/>
                <w:szCs w:val="22"/>
              </w:rPr>
            </w:pPr>
          </w:p>
        </w:tc>
        <w:tc>
          <w:tcPr>
            <w:tcW w:w="1912" w:type="dxa"/>
            <w:vMerge/>
            <w:tcBorders>
              <w:left w:val="single" w:sz="4" w:space="0" w:color="auto"/>
              <w:bottom w:val="single" w:sz="4" w:space="0" w:color="auto"/>
              <w:right w:val="single" w:sz="4" w:space="0" w:color="auto"/>
            </w:tcBorders>
            <w:shd w:val="clear" w:color="auto" w:fill="FFFFFF"/>
            <w:vAlign w:val="center"/>
          </w:tcPr>
          <w:p w14:paraId="69A7766C" w14:textId="77777777" w:rsidR="000A287D" w:rsidRPr="000A287D" w:rsidRDefault="000A287D" w:rsidP="000A287D">
            <w:pPr>
              <w:jc w:val="center"/>
              <w:rPr>
                <w:rFonts w:ascii="Arial Narrow" w:hAnsi="Arial Narrow"/>
                <w:color w:val="000000"/>
                <w:sz w:val="22"/>
                <w:szCs w:val="22"/>
              </w:rPr>
            </w:pPr>
          </w:p>
        </w:tc>
      </w:tr>
      <w:tr w:rsidR="000A287D" w:rsidRPr="00A15638" w14:paraId="1BF0D531"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867DFFE" w14:textId="01DBE25B" w:rsidR="000A287D" w:rsidRPr="000A287D" w:rsidRDefault="000A287D" w:rsidP="000A287D">
            <w:pPr>
              <w:jc w:val="center"/>
              <w:rPr>
                <w:rFonts w:ascii="Arial Narrow" w:hAnsi="Arial Narrow"/>
                <w:b/>
                <w:bCs/>
                <w:color w:val="000000"/>
              </w:rPr>
            </w:pPr>
            <w:r w:rsidRPr="000A287D">
              <w:rPr>
                <w:rFonts w:ascii="Arial Narrow" w:hAnsi="Arial Narrow" w:cs="Segoe UI"/>
                <w:b/>
                <w:bCs/>
                <w:color w:val="000000"/>
                <w:sz w:val="22"/>
                <w:szCs w:val="22"/>
              </w:rPr>
              <w:t>29 OCT – 18 DIC 2026</w:t>
            </w:r>
          </w:p>
        </w:tc>
        <w:tc>
          <w:tcPr>
            <w:tcW w:w="1910" w:type="dxa"/>
            <w:vMerge/>
            <w:tcBorders>
              <w:top w:val="single" w:sz="4" w:space="0" w:color="auto"/>
              <w:left w:val="single" w:sz="4" w:space="0" w:color="auto"/>
              <w:right w:val="single" w:sz="4" w:space="0" w:color="auto"/>
            </w:tcBorders>
            <w:shd w:val="clear" w:color="auto" w:fill="FFFFFF"/>
            <w:vAlign w:val="center"/>
          </w:tcPr>
          <w:p w14:paraId="1408C09C" w14:textId="77777777" w:rsidR="000A287D" w:rsidRPr="008670AB" w:rsidRDefault="000A287D" w:rsidP="000A287D">
            <w:pPr>
              <w:jc w:val="center"/>
              <w:rPr>
                <w:rFonts w:ascii="Arial Narrow" w:hAnsi="Arial Narrow"/>
                <w:b/>
                <w:color w:val="000000"/>
              </w:rPr>
            </w:pPr>
          </w:p>
        </w:tc>
        <w:tc>
          <w:tcPr>
            <w:tcW w:w="1910" w:type="dxa"/>
            <w:tcBorders>
              <w:top w:val="single" w:sz="4" w:space="0" w:color="auto"/>
              <w:left w:val="single" w:sz="4" w:space="0" w:color="auto"/>
              <w:bottom w:val="single" w:sz="4" w:space="0" w:color="auto"/>
              <w:right w:val="single" w:sz="4" w:space="0" w:color="auto"/>
            </w:tcBorders>
            <w:shd w:val="clear" w:color="auto" w:fill="FFFFFF"/>
            <w:vAlign w:val="center"/>
          </w:tcPr>
          <w:p w14:paraId="2ED1D007" w14:textId="2D7C72E7" w:rsidR="000A287D" w:rsidRPr="000A287D" w:rsidRDefault="000A287D" w:rsidP="000A287D">
            <w:pPr>
              <w:jc w:val="center"/>
              <w:rPr>
                <w:rFonts w:ascii="Arial Narrow" w:hAnsi="Arial Narrow"/>
                <w:color w:val="000000"/>
                <w:sz w:val="22"/>
                <w:szCs w:val="22"/>
              </w:rPr>
            </w:pPr>
            <w:r w:rsidRPr="000A287D">
              <w:rPr>
                <w:rFonts w:ascii="Arial Narrow" w:hAnsi="Arial Narrow"/>
                <w:color w:val="000000"/>
                <w:sz w:val="22"/>
                <w:szCs w:val="22"/>
              </w:rPr>
              <w:t>750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42266E97" w14:textId="004D68E3" w:rsidR="000A287D" w:rsidRPr="000A287D" w:rsidRDefault="000A287D" w:rsidP="000A287D">
            <w:pPr>
              <w:jc w:val="center"/>
              <w:rPr>
                <w:rFonts w:ascii="Arial Narrow" w:hAnsi="Arial Narrow"/>
                <w:color w:val="000000"/>
                <w:sz w:val="22"/>
                <w:szCs w:val="22"/>
              </w:rPr>
            </w:pPr>
            <w:r w:rsidRPr="000A287D">
              <w:rPr>
                <w:rFonts w:ascii="Arial Narrow" w:hAnsi="Arial Narrow"/>
                <w:color w:val="000000"/>
                <w:sz w:val="22"/>
                <w:szCs w:val="22"/>
              </w:rPr>
              <w:t>440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576D6CB9" w14:textId="2FE6425D" w:rsidR="000A287D" w:rsidRPr="000A287D" w:rsidRDefault="000A287D" w:rsidP="000A287D">
            <w:pPr>
              <w:jc w:val="center"/>
              <w:rPr>
                <w:rFonts w:ascii="Arial Narrow" w:hAnsi="Arial Narrow"/>
                <w:color w:val="000000"/>
                <w:sz w:val="22"/>
                <w:szCs w:val="22"/>
              </w:rPr>
            </w:pPr>
            <w:r w:rsidRPr="000A287D">
              <w:rPr>
                <w:rFonts w:ascii="Arial Narrow" w:hAnsi="Arial Narrow"/>
                <w:color w:val="000000"/>
                <w:sz w:val="22"/>
                <w:szCs w:val="22"/>
              </w:rPr>
              <w:t>N/A</w:t>
            </w:r>
          </w:p>
        </w:tc>
      </w:tr>
      <w:tr w:rsidR="000A287D" w:rsidRPr="00A15638" w14:paraId="3CBDCC6B" w14:textId="77777777" w:rsidTr="00335B20">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4141E93" w14:textId="6B8768F7" w:rsidR="000A287D" w:rsidRPr="000A287D" w:rsidRDefault="000A287D" w:rsidP="000A287D">
            <w:pPr>
              <w:jc w:val="center"/>
              <w:rPr>
                <w:rFonts w:ascii="Arial Narrow" w:hAnsi="Arial Narrow"/>
                <w:b/>
                <w:bCs/>
                <w:color w:val="000000"/>
              </w:rPr>
            </w:pPr>
            <w:r w:rsidRPr="000A287D">
              <w:rPr>
                <w:rFonts w:ascii="Arial Narrow" w:hAnsi="Arial Narrow" w:cs="Segoe UI"/>
                <w:b/>
                <w:bCs/>
                <w:color w:val="000000"/>
                <w:sz w:val="22"/>
                <w:szCs w:val="22"/>
              </w:rPr>
              <w:t>19 DIC 2026 – 10 ENE 2027</w:t>
            </w:r>
          </w:p>
        </w:tc>
        <w:tc>
          <w:tcPr>
            <w:tcW w:w="1910" w:type="dxa"/>
            <w:vMerge/>
            <w:tcBorders>
              <w:top w:val="single" w:sz="4" w:space="0" w:color="auto"/>
              <w:left w:val="single" w:sz="4" w:space="0" w:color="auto"/>
              <w:right w:val="single" w:sz="4" w:space="0" w:color="auto"/>
            </w:tcBorders>
            <w:shd w:val="clear" w:color="auto" w:fill="FFFFFF"/>
            <w:vAlign w:val="center"/>
          </w:tcPr>
          <w:p w14:paraId="12E5AB72" w14:textId="77777777" w:rsidR="000A287D" w:rsidRPr="008670AB" w:rsidRDefault="000A287D" w:rsidP="000A287D">
            <w:pPr>
              <w:jc w:val="center"/>
              <w:rPr>
                <w:rFonts w:ascii="Arial Narrow" w:hAnsi="Arial Narrow"/>
                <w:b/>
                <w:color w:val="000000"/>
              </w:rPr>
            </w:pPr>
          </w:p>
        </w:tc>
        <w:tc>
          <w:tcPr>
            <w:tcW w:w="573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10D45497" w14:textId="43FF5E9F" w:rsidR="000A287D" w:rsidRPr="000A287D" w:rsidRDefault="000A287D" w:rsidP="000A287D">
            <w:pPr>
              <w:jc w:val="center"/>
              <w:rPr>
                <w:rFonts w:ascii="Arial Narrow" w:hAnsi="Arial Narrow"/>
                <w:color w:val="000000"/>
                <w:sz w:val="22"/>
                <w:szCs w:val="22"/>
              </w:rPr>
            </w:pPr>
            <w:r w:rsidRPr="000A287D">
              <w:rPr>
                <w:rFonts w:ascii="Arial Narrow" w:hAnsi="Arial Narrow"/>
                <w:color w:val="000000"/>
                <w:sz w:val="22"/>
                <w:szCs w:val="22"/>
              </w:rPr>
              <w:t>CONSULTAR</w:t>
            </w:r>
          </w:p>
        </w:tc>
      </w:tr>
      <w:tr w:rsidR="000A287D" w:rsidRPr="00A15638" w14:paraId="11583C2C"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BB4C544" w14:textId="44D2B681" w:rsidR="000A287D" w:rsidRPr="000A287D" w:rsidRDefault="000A287D" w:rsidP="000A287D">
            <w:pPr>
              <w:jc w:val="center"/>
              <w:rPr>
                <w:rFonts w:ascii="Arial Narrow" w:hAnsi="Arial Narrow" w:cs="Calibri"/>
                <w:b/>
                <w:bCs/>
                <w:color w:val="000000"/>
                <w:sz w:val="22"/>
                <w:szCs w:val="22"/>
              </w:rPr>
            </w:pPr>
            <w:r w:rsidRPr="000A287D">
              <w:rPr>
                <w:rFonts w:ascii="Arial Narrow" w:hAnsi="Arial Narrow" w:cs="Segoe UI"/>
                <w:b/>
                <w:bCs/>
                <w:color w:val="000000"/>
                <w:sz w:val="22"/>
                <w:szCs w:val="22"/>
              </w:rPr>
              <w:t>11 ENE – 31 MAR 2027</w:t>
            </w:r>
          </w:p>
        </w:tc>
        <w:tc>
          <w:tcPr>
            <w:tcW w:w="1910" w:type="dxa"/>
            <w:vMerge/>
            <w:tcBorders>
              <w:left w:val="single" w:sz="4" w:space="0" w:color="auto"/>
              <w:right w:val="single" w:sz="4" w:space="0" w:color="auto"/>
            </w:tcBorders>
            <w:shd w:val="clear" w:color="auto" w:fill="FFFFFF"/>
            <w:vAlign w:val="center"/>
          </w:tcPr>
          <w:p w14:paraId="21009A1F" w14:textId="77777777" w:rsidR="000A287D" w:rsidRDefault="000A287D" w:rsidP="000A287D">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14:paraId="2F2557A0" w14:textId="0A1F4AB2" w:rsidR="000A287D" w:rsidRPr="000A287D" w:rsidRDefault="000A287D" w:rsidP="000A287D">
            <w:pPr>
              <w:jc w:val="center"/>
              <w:rPr>
                <w:rFonts w:ascii="Arial Narrow" w:hAnsi="Arial Narrow" w:cs="Calibri"/>
                <w:color w:val="000000"/>
                <w:sz w:val="22"/>
                <w:szCs w:val="22"/>
              </w:rPr>
            </w:pPr>
            <w:r w:rsidRPr="000A287D">
              <w:rPr>
                <w:rFonts w:ascii="Arial Narrow" w:hAnsi="Arial Narrow" w:cs="Calibri"/>
                <w:color w:val="000000"/>
                <w:sz w:val="22"/>
                <w:szCs w:val="22"/>
              </w:rPr>
              <w:t>860</w:t>
            </w:r>
          </w:p>
        </w:tc>
        <w:tc>
          <w:tcPr>
            <w:tcW w:w="1912" w:type="dxa"/>
            <w:tcBorders>
              <w:top w:val="single" w:sz="4" w:space="0" w:color="auto"/>
              <w:left w:val="single" w:sz="4" w:space="0" w:color="auto"/>
              <w:right w:val="single" w:sz="4" w:space="0" w:color="auto"/>
            </w:tcBorders>
            <w:shd w:val="clear" w:color="auto" w:fill="FFFFFF"/>
            <w:vAlign w:val="center"/>
          </w:tcPr>
          <w:p w14:paraId="469F7016" w14:textId="6EB375B8" w:rsidR="000A287D" w:rsidRPr="000A287D" w:rsidRDefault="000A287D" w:rsidP="000A287D">
            <w:pPr>
              <w:jc w:val="center"/>
              <w:rPr>
                <w:rFonts w:ascii="Arial Narrow" w:hAnsi="Arial Narrow" w:cs="Calibri"/>
                <w:color w:val="000000"/>
                <w:sz w:val="22"/>
                <w:szCs w:val="22"/>
              </w:rPr>
            </w:pPr>
            <w:r w:rsidRPr="000A287D">
              <w:rPr>
                <w:rFonts w:ascii="Arial Narrow" w:hAnsi="Arial Narrow" w:cs="Calibri"/>
                <w:color w:val="000000"/>
                <w:sz w:val="22"/>
                <w:szCs w:val="22"/>
              </w:rPr>
              <w:t>490</w:t>
            </w:r>
          </w:p>
        </w:tc>
        <w:tc>
          <w:tcPr>
            <w:tcW w:w="1912" w:type="dxa"/>
            <w:tcBorders>
              <w:top w:val="single" w:sz="4" w:space="0" w:color="auto"/>
              <w:left w:val="single" w:sz="4" w:space="0" w:color="auto"/>
              <w:right w:val="single" w:sz="4" w:space="0" w:color="auto"/>
            </w:tcBorders>
            <w:shd w:val="clear" w:color="auto" w:fill="FFFFFF"/>
            <w:vAlign w:val="center"/>
          </w:tcPr>
          <w:p w14:paraId="6D9BE976" w14:textId="74F480E7" w:rsidR="000A287D" w:rsidRPr="000A287D" w:rsidRDefault="000A287D" w:rsidP="000A287D">
            <w:pPr>
              <w:jc w:val="center"/>
              <w:rPr>
                <w:rFonts w:ascii="Arial Narrow" w:hAnsi="Arial Narrow" w:cs="Calibri"/>
                <w:color w:val="000000"/>
                <w:sz w:val="22"/>
                <w:szCs w:val="22"/>
              </w:rPr>
            </w:pPr>
            <w:r w:rsidRPr="000A287D">
              <w:rPr>
                <w:rFonts w:ascii="Arial Narrow" w:hAnsi="Arial Narrow" w:cs="Calibri"/>
                <w:color w:val="000000"/>
                <w:sz w:val="22"/>
                <w:szCs w:val="22"/>
              </w:rPr>
              <w:t>N/A</w:t>
            </w:r>
          </w:p>
        </w:tc>
      </w:tr>
    </w:tbl>
    <w:p w14:paraId="4F0574FA" w14:textId="77777777" w:rsidR="008670AB" w:rsidRDefault="008670AB" w:rsidP="006C04F7">
      <w:pPr>
        <w:spacing w:after="0" w:line="240" w:lineRule="auto"/>
        <w:jc w:val="both"/>
        <w:rPr>
          <w:rFonts w:ascii="Arial Narrow" w:eastAsia="Adobe Fangsong Std R" w:hAnsi="Arial Narrow"/>
          <w:b/>
          <w:bCs/>
          <w:color w:val="C00000"/>
          <w:sz w:val="24"/>
          <w:szCs w:val="24"/>
        </w:rPr>
      </w:pPr>
    </w:p>
    <w:tbl>
      <w:tblPr>
        <w:tblStyle w:val="a"/>
        <w:tblW w:w="994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1"/>
        <w:gridCol w:w="1921"/>
        <w:gridCol w:w="1924"/>
        <w:gridCol w:w="1924"/>
        <w:gridCol w:w="1928"/>
      </w:tblGrid>
      <w:tr w:rsidR="008670AB" w:rsidRPr="00A15638" w14:paraId="14FC6941" w14:textId="77777777" w:rsidTr="00ED5EAF">
        <w:trPr>
          <w:trHeight w:val="215"/>
          <w:jc w:val="center"/>
        </w:trPr>
        <w:tc>
          <w:tcPr>
            <w:tcW w:w="9948"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1F658718" w14:textId="77777777" w:rsidR="008670AB" w:rsidRPr="00A15638" w:rsidRDefault="008670AB" w:rsidP="00BF5B01">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31197B3F" w14:textId="77777777" w:rsidTr="000A287D">
        <w:trPr>
          <w:trHeight w:val="442"/>
          <w:jc w:val="center"/>
        </w:trPr>
        <w:tc>
          <w:tcPr>
            <w:tcW w:w="2251"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325EABAB"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21" w:type="dxa"/>
            <w:tcBorders>
              <w:top w:val="single" w:sz="4" w:space="0" w:color="auto"/>
              <w:left w:val="single" w:sz="4" w:space="0" w:color="auto"/>
              <w:bottom w:val="single" w:sz="4" w:space="0" w:color="auto"/>
              <w:right w:val="single" w:sz="4" w:space="0" w:color="auto"/>
            </w:tcBorders>
            <w:shd w:val="clear" w:color="auto" w:fill="E7E6E6"/>
            <w:vAlign w:val="center"/>
          </w:tcPr>
          <w:p w14:paraId="74EC9CC7" w14:textId="77777777" w:rsidR="008670AB"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24" w:type="dxa"/>
            <w:tcBorders>
              <w:top w:val="single" w:sz="4" w:space="0" w:color="auto"/>
              <w:left w:val="single" w:sz="4" w:space="0" w:color="auto"/>
              <w:bottom w:val="single" w:sz="4" w:space="0" w:color="auto"/>
              <w:right w:val="single" w:sz="4" w:space="0" w:color="auto"/>
            </w:tcBorders>
            <w:shd w:val="clear" w:color="auto" w:fill="E7E6E6"/>
            <w:vAlign w:val="center"/>
          </w:tcPr>
          <w:p w14:paraId="34478072"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24" w:type="dxa"/>
            <w:tcBorders>
              <w:top w:val="single" w:sz="4" w:space="0" w:color="auto"/>
              <w:left w:val="single" w:sz="4" w:space="0" w:color="auto"/>
              <w:bottom w:val="single" w:sz="4" w:space="0" w:color="auto"/>
              <w:right w:val="single" w:sz="4" w:space="0" w:color="auto"/>
            </w:tcBorders>
            <w:shd w:val="clear" w:color="auto" w:fill="E7E6E6"/>
            <w:vAlign w:val="center"/>
          </w:tcPr>
          <w:p w14:paraId="36175C86"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28" w:type="dxa"/>
            <w:tcBorders>
              <w:top w:val="single" w:sz="4" w:space="0" w:color="auto"/>
              <w:left w:val="single" w:sz="4" w:space="0" w:color="auto"/>
              <w:bottom w:val="single" w:sz="4" w:space="0" w:color="auto"/>
              <w:right w:val="single" w:sz="4" w:space="0" w:color="auto"/>
            </w:tcBorders>
            <w:shd w:val="clear" w:color="auto" w:fill="E7E6E6"/>
            <w:vAlign w:val="center"/>
          </w:tcPr>
          <w:p w14:paraId="3945429E"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0A287D" w:rsidRPr="00A15638" w14:paraId="7A872AD8" w14:textId="77777777" w:rsidTr="000A287D">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999DD2E" w14:textId="7C0E8A60" w:rsidR="000A287D" w:rsidRPr="000A287D" w:rsidRDefault="000A287D" w:rsidP="000A287D">
            <w:pPr>
              <w:jc w:val="center"/>
              <w:rPr>
                <w:rFonts w:ascii="Arial Narrow" w:hAnsi="Arial Narrow" w:cs="Calibri"/>
                <w:b/>
                <w:bCs/>
                <w:color w:val="000000"/>
                <w:sz w:val="22"/>
                <w:szCs w:val="22"/>
              </w:rPr>
            </w:pPr>
            <w:r w:rsidRPr="000A287D">
              <w:rPr>
                <w:rFonts w:ascii="Arial Narrow" w:hAnsi="Arial Narrow" w:cs="Segoe UI"/>
                <w:b/>
                <w:bCs/>
                <w:color w:val="000000"/>
                <w:sz w:val="22"/>
                <w:szCs w:val="22"/>
              </w:rPr>
              <w:t>1 ABR – 30 ABR 2026</w:t>
            </w:r>
          </w:p>
        </w:tc>
        <w:tc>
          <w:tcPr>
            <w:tcW w:w="1921" w:type="dxa"/>
            <w:vMerge w:val="restart"/>
            <w:tcBorders>
              <w:top w:val="single" w:sz="4" w:space="0" w:color="auto"/>
              <w:left w:val="single" w:sz="4" w:space="0" w:color="auto"/>
              <w:right w:val="single" w:sz="4" w:space="0" w:color="auto"/>
            </w:tcBorders>
            <w:shd w:val="clear" w:color="auto" w:fill="FFFFFF"/>
            <w:vAlign w:val="center"/>
          </w:tcPr>
          <w:p w14:paraId="5EC6F784" w14:textId="77777777" w:rsidR="000A287D" w:rsidRPr="008670AB" w:rsidRDefault="000A287D" w:rsidP="000A287D">
            <w:pPr>
              <w:jc w:val="center"/>
              <w:rPr>
                <w:rFonts w:ascii="Arial Narrow" w:hAnsi="Arial Narrow"/>
                <w:b/>
                <w:color w:val="000000"/>
              </w:rPr>
            </w:pPr>
            <w:r w:rsidRPr="008670AB">
              <w:rPr>
                <w:rFonts w:ascii="Arial Narrow" w:hAnsi="Arial Narrow"/>
                <w:b/>
                <w:color w:val="000000"/>
              </w:rPr>
              <w:t>DELUXE 5*</w:t>
            </w:r>
          </w:p>
        </w:tc>
        <w:tc>
          <w:tcPr>
            <w:tcW w:w="1924" w:type="dxa"/>
            <w:vMerge w:val="restart"/>
            <w:tcBorders>
              <w:top w:val="single" w:sz="4" w:space="0" w:color="auto"/>
              <w:left w:val="single" w:sz="4" w:space="0" w:color="auto"/>
              <w:right w:val="single" w:sz="4" w:space="0" w:color="auto"/>
            </w:tcBorders>
            <w:shd w:val="clear" w:color="auto" w:fill="FFFFFF"/>
            <w:vAlign w:val="center"/>
          </w:tcPr>
          <w:p w14:paraId="12125993" w14:textId="6A92F8AE" w:rsidR="000A287D" w:rsidRPr="000A287D" w:rsidRDefault="000A287D" w:rsidP="000A287D">
            <w:pPr>
              <w:jc w:val="center"/>
              <w:rPr>
                <w:rFonts w:ascii="Arial Narrow" w:hAnsi="Arial Narrow" w:cs="Calibri"/>
                <w:color w:val="000000"/>
                <w:sz w:val="22"/>
                <w:szCs w:val="22"/>
              </w:rPr>
            </w:pPr>
            <w:r w:rsidRPr="000A287D">
              <w:rPr>
                <w:rFonts w:ascii="Arial Narrow" w:hAnsi="Arial Narrow" w:cs="Calibri"/>
                <w:color w:val="000000"/>
                <w:sz w:val="22"/>
                <w:szCs w:val="22"/>
              </w:rPr>
              <w:t>870</w:t>
            </w:r>
          </w:p>
        </w:tc>
        <w:tc>
          <w:tcPr>
            <w:tcW w:w="1924" w:type="dxa"/>
            <w:vMerge w:val="restart"/>
            <w:tcBorders>
              <w:top w:val="single" w:sz="4" w:space="0" w:color="auto"/>
              <w:left w:val="single" w:sz="4" w:space="0" w:color="auto"/>
              <w:right w:val="single" w:sz="4" w:space="0" w:color="auto"/>
            </w:tcBorders>
            <w:shd w:val="clear" w:color="auto" w:fill="FFFFFF"/>
            <w:vAlign w:val="center"/>
          </w:tcPr>
          <w:p w14:paraId="65030EFA" w14:textId="038286EC" w:rsidR="000A287D" w:rsidRPr="000A287D" w:rsidRDefault="000A287D" w:rsidP="000A287D">
            <w:pPr>
              <w:jc w:val="center"/>
              <w:rPr>
                <w:rFonts w:ascii="Arial Narrow" w:hAnsi="Arial Narrow" w:cs="Calibri"/>
                <w:color w:val="000000"/>
                <w:sz w:val="22"/>
                <w:szCs w:val="22"/>
              </w:rPr>
            </w:pPr>
            <w:r w:rsidRPr="000A287D">
              <w:rPr>
                <w:rFonts w:ascii="Arial Narrow" w:hAnsi="Arial Narrow" w:cs="Calibri"/>
                <w:color w:val="000000"/>
                <w:sz w:val="22"/>
                <w:szCs w:val="22"/>
              </w:rPr>
              <w:t>490</w:t>
            </w:r>
          </w:p>
        </w:tc>
        <w:tc>
          <w:tcPr>
            <w:tcW w:w="1928" w:type="dxa"/>
            <w:vMerge w:val="restart"/>
            <w:tcBorders>
              <w:top w:val="single" w:sz="4" w:space="0" w:color="auto"/>
              <w:left w:val="single" w:sz="4" w:space="0" w:color="auto"/>
              <w:right w:val="single" w:sz="4" w:space="0" w:color="auto"/>
            </w:tcBorders>
            <w:shd w:val="clear" w:color="auto" w:fill="FFFFFF"/>
            <w:vAlign w:val="center"/>
          </w:tcPr>
          <w:p w14:paraId="41627DF6" w14:textId="08FFC426" w:rsidR="000A287D" w:rsidRPr="000A287D" w:rsidRDefault="000A287D" w:rsidP="000A287D">
            <w:pPr>
              <w:jc w:val="center"/>
              <w:rPr>
                <w:rFonts w:ascii="Arial Narrow" w:hAnsi="Arial Narrow" w:cs="Calibri"/>
                <w:color w:val="000000"/>
                <w:sz w:val="22"/>
                <w:szCs w:val="22"/>
              </w:rPr>
            </w:pPr>
            <w:r w:rsidRPr="000A287D">
              <w:rPr>
                <w:rFonts w:ascii="Arial Narrow" w:hAnsi="Arial Narrow" w:cs="Calibri"/>
                <w:color w:val="000000"/>
                <w:sz w:val="22"/>
                <w:szCs w:val="22"/>
              </w:rPr>
              <w:t>N/A</w:t>
            </w:r>
          </w:p>
        </w:tc>
      </w:tr>
      <w:tr w:rsidR="000A287D" w:rsidRPr="00A15638" w14:paraId="7943D0BF" w14:textId="77777777" w:rsidTr="000A287D">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8F8EFD1" w14:textId="54DF7065" w:rsidR="000A287D" w:rsidRPr="000A287D" w:rsidRDefault="000A287D" w:rsidP="000A287D">
            <w:pPr>
              <w:jc w:val="center"/>
              <w:rPr>
                <w:rFonts w:ascii="Arial Narrow" w:hAnsi="Arial Narrow"/>
                <w:b/>
                <w:bCs/>
                <w:color w:val="000000"/>
              </w:rPr>
            </w:pPr>
            <w:r w:rsidRPr="000A287D">
              <w:rPr>
                <w:rFonts w:ascii="Arial Narrow" w:hAnsi="Arial Narrow" w:cs="Segoe UI"/>
                <w:b/>
                <w:bCs/>
                <w:color w:val="000000"/>
                <w:sz w:val="22"/>
                <w:szCs w:val="22"/>
              </w:rPr>
              <w:t>1 MAY – 28 OCT 2026</w:t>
            </w:r>
          </w:p>
        </w:tc>
        <w:tc>
          <w:tcPr>
            <w:tcW w:w="1921" w:type="dxa"/>
            <w:vMerge/>
            <w:tcBorders>
              <w:top w:val="single" w:sz="4" w:space="0" w:color="auto"/>
              <w:left w:val="single" w:sz="4" w:space="0" w:color="auto"/>
              <w:right w:val="single" w:sz="4" w:space="0" w:color="auto"/>
            </w:tcBorders>
            <w:shd w:val="clear" w:color="auto" w:fill="FFFFFF"/>
            <w:vAlign w:val="center"/>
          </w:tcPr>
          <w:p w14:paraId="5114CC6A" w14:textId="77777777" w:rsidR="000A287D" w:rsidRPr="008670AB" w:rsidRDefault="000A287D" w:rsidP="000A287D">
            <w:pPr>
              <w:jc w:val="center"/>
              <w:rPr>
                <w:rFonts w:ascii="Arial Narrow" w:hAnsi="Arial Narrow"/>
                <w:b/>
                <w:color w:val="000000"/>
              </w:rPr>
            </w:pPr>
          </w:p>
        </w:tc>
        <w:tc>
          <w:tcPr>
            <w:tcW w:w="1924" w:type="dxa"/>
            <w:vMerge/>
            <w:tcBorders>
              <w:left w:val="single" w:sz="4" w:space="0" w:color="auto"/>
              <w:bottom w:val="single" w:sz="4" w:space="0" w:color="auto"/>
              <w:right w:val="single" w:sz="4" w:space="0" w:color="auto"/>
            </w:tcBorders>
            <w:shd w:val="clear" w:color="auto" w:fill="FFFFFF"/>
            <w:vAlign w:val="center"/>
          </w:tcPr>
          <w:p w14:paraId="25F2CDC9" w14:textId="77777777" w:rsidR="000A287D" w:rsidRPr="000A287D" w:rsidRDefault="000A287D" w:rsidP="000A287D">
            <w:pPr>
              <w:jc w:val="center"/>
              <w:rPr>
                <w:rFonts w:ascii="Arial Narrow" w:hAnsi="Arial Narrow"/>
                <w:color w:val="000000"/>
                <w:sz w:val="22"/>
                <w:szCs w:val="22"/>
              </w:rPr>
            </w:pPr>
          </w:p>
        </w:tc>
        <w:tc>
          <w:tcPr>
            <w:tcW w:w="1924" w:type="dxa"/>
            <w:vMerge/>
            <w:tcBorders>
              <w:left w:val="single" w:sz="4" w:space="0" w:color="auto"/>
              <w:bottom w:val="single" w:sz="4" w:space="0" w:color="auto"/>
              <w:right w:val="single" w:sz="4" w:space="0" w:color="auto"/>
            </w:tcBorders>
            <w:shd w:val="clear" w:color="auto" w:fill="FFFFFF"/>
            <w:vAlign w:val="center"/>
          </w:tcPr>
          <w:p w14:paraId="6ECD523C" w14:textId="77777777" w:rsidR="000A287D" w:rsidRPr="000A287D" w:rsidRDefault="000A287D" w:rsidP="000A287D">
            <w:pPr>
              <w:jc w:val="center"/>
              <w:rPr>
                <w:rFonts w:ascii="Arial Narrow" w:hAnsi="Arial Narrow"/>
                <w:color w:val="000000"/>
                <w:sz w:val="22"/>
                <w:szCs w:val="22"/>
              </w:rPr>
            </w:pPr>
          </w:p>
        </w:tc>
        <w:tc>
          <w:tcPr>
            <w:tcW w:w="1928" w:type="dxa"/>
            <w:vMerge/>
            <w:tcBorders>
              <w:left w:val="single" w:sz="4" w:space="0" w:color="auto"/>
              <w:bottom w:val="single" w:sz="4" w:space="0" w:color="auto"/>
              <w:right w:val="single" w:sz="4" w:space="0" w:color="auto"/>
            </w:tcBorders>
            <w:shd w:val="clear" w:color="auto" w:fill="FFFFFF"/>
            <w:vAlign w:val="center"/>
          </w:tcPr>
          <w:p w14:paraId="55D8CD2B" w14:textId="77777777" w:rsidR="000A287D" w:rsidRPr="000A287D" w:rsidRDefault="000A287D" w:rsidP="000A287D">
            <w:pPr>
              <w:jc w:val="center"/>
              <w:rPr>
                <w:rFonts w:ascii="Arial Narrow" w:hAnsi="Arial Narrow"/>
                <w:color w:val="000000"/>
                <w:sz w:val="22"/>
                <w:szCs w:val="22"/>
              </w:rPr>
            </w:pPr>
          </w:p>
        </w:tc>
      </w:tr>
      <w:tr w:rsidR="000A287D" w:rsidRPr="00A15638" w14:paraId="7A300454" w14:textId="77777777" w:rsidTr="000A287D">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708BAEA" w14:textId="1AE7C5B5" w:rsidR="000A287D" w:rsidRPr="000A287D" w:rsidRDefault="000A287D" w:rsidP="000A287D">
            <w:pPr>
              <w:jc w:val="center"/>
              <w:rPr>
                <w:rFonts w:ascii="Arial Narrow" w:hAnsi="Arial Narrow"/>
                <w:b/>
                <w:bCs/>
                <w:color w:val="000000"/>
              </w:rPr>
            </w:pPr>
            <w:r w:rsidRPr="000A287D">
              <w:rPr>
                <w:rFonts w:ascii="Arial Narrow" w:hAnsi="Arial Narrow" w:cs="Segoe UI"/>
                <w:b/>
                <w:bCs/>
                <w:color w:val="000000"/>
                <w:sz w:val="22"/>
                <w:szCs w:val="22"/>
              </w:rPr>
              <w:t>29 OCT – 18 DIC 2026</w:t>
            </w:r>
          </w:p>
        </w:tc>
        <w:tc>
          <w:tcPr>
            <w:tcW w:w="1921" w:type="dxa"/>
            <w:vMerge/>
            <w:tcBorders>
              <w:top w:val="single" w:sz="4" w:space="0" w:color="auto"/>
              <w:left w:val="single" w:sz="4" w:space="0" w:color="auto"/>
              <w:right w:val="single" w:sz="4" w:space="0" w:color="auto"/>
            </w:tcBorders>
            <w:shd w:val="clear" w:color="auto" w:fill="FFFFFF"/>
            <w:vAlign w:val="center"/>
          </w:tcPr>
          <w:p w14:paraId="34F7732F" w14:textId="77777777" w:rsidR="000A287D" w:rsidRPr="008670AB" w:rsidRDefault="000A287D" w:rsidP="000A287D">
            <w:pPr>
              <w:jc w:val="center"/>
              <w:rPr>
                <w:rFonts w:ascii="Arial Narrow" w:hAnsi="Arial Narrow"/>
                <w:b/>
                <w:color w:val="000000"/>
              </w:rPr>
            </w:pPr>
          </w:p>
        </w:tc>
        <w:tc>
          <w:tcPr>
            <w:tcW w:w="1924" w:type="dxa"/>
            <w:tcBorders>
              <w:top w:val="single" w:sz="4" w:space="0" w:color="auto"/>
              <w:left w:val="single" w:sz="4" w:space="0" w:color="auto"/>
              <w:bottom w:val="single" w:sz="4" w:space="0" w:color="auto"/>
              <w:right w:val="single" w:sz="4" w:space="0" w:color="auto"/>
            </w:tcBorders>
            <w:shd w:val="clear" w:color="auto" w:fill="FFFFFF"/>
            <w:vAlign w:val="center"/>
          </w:tcPr>
          <w:p w14:paraId="140A9331" w14:textId="7A8A3FE3" w:rsidR="000A287D" w:rsidRPr="000A287D" w:rsidRDefault="000A287D" w:rsidP="000A287D">
            <w:pPr>
              <w:jc w:val="center"/>
              <w:rPr>
                <w:rFonts w:ascii="Arial Narrow" w:hAnsi="Arial Narrow"/>
                <w:color w:val="000000"/>
                <w:sz w:val="22"/>
                <w:szCs w:val="22"/>
              </w:rPr>
            </w:pPr>
            <w:r w:rsidRPr="000A287D">
              <w:rPr>
                <w:rFonts w:ascii="Arial Narrow" w:hAnsi="Arial Narrow"/>
                <w:color w:val="000000"/>
                <w:sz w:val="22"/>
                <w:szCs w:val="22"/>
              </w:rPr>
              <w:t>1.140</w:t>
            </w:r>
          </w:p>
        </w:tc>
        <w:tc>
          <w:tcPr>
            <w:tcW w:w="1924" w:type="dxa"/>
            <w:tcBorders>
              <w:top w:val="single" w:sz="4" w:space="0" w:color="auto"/>
              <w:left w:val="single" w:sz="4" w:space="0" w:color="auto"/>
              <w:bottom w:val="single" w:sz="4" w:space="0" w:color="auto"/>
              <w:right w:val="single" w:sz="4" w:space="0" w:color="auto"/>
            </w:tcBorders>
            <w:shd w:val="clear" w:color="auto" w:fill="FFFFFF"/>
            <w:vAlign w:val="center"/>
          </w:tcPr>
          <w:p w14:paraId="74BD6C5B" w14:textId="1A06975A" w:rsidR="000A287D" w:rsidRPr="000A287D" w:rsidRDefault="000A287D" w:rsidP="000A287D">
            <w:pPr>
              <w:jc w:val="center"/>
              <w:rPr>
                <w:rFonts w:ascii="Arial Narrow" w:hAnsi="Arial Narrow"/>
                <w:color w:val="000000"/>
                <w:sz w:val="22"/>
                <w:szCs w:val="22"/>
              </w:rPr>
            </w:pPr>
            <w:r w:rsidRPr="000A287D">
              <w:rPr>
                <w:rFonts w:ascii="Arial Narrow" w:hAnsi="Arial Narrow"/>
                <w:color w:val="000000"/>
                <w:sz w:val="22"/>
                <w:szCs w:val="22"/>
              </w:rPr>
              <w:t>630</w:t>
            </w:r>
          </w:p>
        </w:tc>
        <w:tc>
          <w:tcPr>
            <w:tcW w:w="1928" w:type="dxa"/>
            <w:tcBorders>
              <w:top w:val="single" w:sz="4" w:space="0" w:color="auto"/>
              <w:left w:val="single" w:sz="4" w:space="0" w:color="auto"/>
              <w:bottom w:val="single" w:sz="4" w:space="0" w:color="auto"/>
              <w:right w:val="single" w:sz="4" w:space="0" w:color="auto"/>
            </w:tcBorders>
            <w:shd w:val="clear" w:color="auto" w:fill="FFFFFF"/>
            <w:vAlign w:val="center"/>
          </w:tcPr>
          <w:p w14:paraId="21F2C9AF" w14:textId="3AD911D7" w:rsidR="000A287D" w:rsidRPr="000A287D" w:rsidRDefault="000A287D" w:rsidP="000A287D">
            <w:pPr>
              <w:jc w:val="center"/>
              <w:rPr>
                <w:rFonts w:ascii="Arial Narrow" w:hAnsi="Arial Narrow"/>
                <w:color w:val="000000"/>
                <w:sz w:val="22"/>
                <w:szCs w:val="22"/>
              </w:rPr>
            </w:pPr>
            <w:r w:rsidRPr="000A287D">
              <w:rPr>
                <w:rFonts w:ascii="Arial Narrow" w:hAnsi="Arial Narrow"/>
                <w:color w:val="000000"/>
                <w:sz w:val="22"/>
                <w:szCs w:val="22"/>
              </w:rPr>
              <w:t>N/A</w:t>
            </w:r>
          </w:p>
        </w:tc>
      </w:tr>
      <w:tr w:rsidR="000A287D" w:rsidRPr="00A15638" w14:paraId="68CCBD82" w14:textId="77777777" w:rsidTr="000A287D">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F62DEDB" w14:textId="489883A0" w:rsidR="000A287D" w:rsidRPr="000A287D" w:rsidRDefault="000A287D" w:rsidP="000A287D">
            <w:pPr>
              <w:jc w:val="center"/>
              <w:rPr>
                <w:rFonts w:ascii="Arial Narrow" w:hAnsi="Arial Narrow"/>
                <w:b/>
                <w:bCs/>
                <w:color w:val="000000"/>
              </w:rPr>
            </w:pPr>
            <w:r w:rsidRPr="000A287D">
              <w:rPr>
                <w:rFonts w:ascii="Arial Narrow" w:hAnsi="Arial Narrow" w:cs="Segoe UI"/>
                <w:b/>
                <w:bCs/>
                <w:color w:val="000000"/>
                <w:sz w:val="22"/>
                <w:szCs w:val="22"/>
              </w:rPr>
              <w:t>19 DIC 2026 – 10 ENE 2027</w:t>
            </w:r>
          </w:p>
        </w:tc>
        <w:tc>
          <w:tcPr>
            <w:tcW w:w="1921" w:type="dxa"/>
            <w:vMerge/>
            <w:tcBorders>
              <w:top w:val="single" w:sz="4" w:space="0" w:color="auto"/>
              <w:left w:val="single" w:sz="4" w:space="0" w:color="auto"/>
              <w:right w:val="single" w:sz="4" w:space="0" w:color="auto"/>
            </w:tcBorders>
            <w:shd w:val="clear" w:color="auto" w:fill="FFFFFF"/>
            <w:vAlign w:val="center"/>
          </w:tcPr>
          <w:p w14:paraId="6F0C6088" w14:textId="77777777" w:rsidR="000A287D" w:rsidRPr="008670AB" w:rsidRDefault="000A287D" w:rsidP="000A287D">
            <w:pPr>
              <w:jc w:val="center"/>
              <w:rPr>
                <w:rFonts w:ascii="Arial Narrow" w:hAnsi="Arial Narrow"/>
                <w:b/>
                <w:color w:val="000000"/>
              </w:rPr>
            </w:pPr>
          </w:p>
        </w:tc>
        <w:tc>
          <w:tcPr>
            <w:tcW w:w="57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1A4BCB8E" w14:textId="747A8386" w:rsidR="000A287D" w:rsidRPr="000A287D" w:rsidRDefault="000A287D" w:rsidP="000A287D">
            <w:pPr>
              <w:jc w:val="center"/>
              <w:rPr>
                <w:rFonts w:ascii="Arial Narrow" w:hAnsi="Arial Narrow"/>
                <w:color w:val="000000"/>
                <w:sz w:val="22"/>
                <w:szCs w:val="22"/>
              </w:rPr>
            </w:pPr>
            <w:r w:rsidRPr="000A287D">
              <w:rPr>
                <w:rFonts w:ascii="Arial Narrow" w:hAnsi="Arial Narrow"/>
                <w:color w:val="000000"/>
                <w:sz w:val="22"/>
                <w:szCs w:val="22"/>
              </w:rPr>
              <w:t>CONSULTAR</w:t>
            </w:r>
          </w:p>
        </w:tc>
      </w:tr>
      <w:tr w:rsidR="000A287D" w:rsidRPr="00A15638" w14:paraId="33041972" w14:textId="77777777" w:rsidTr="000A287D">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AEB4D08" w14:textId="1DFE66EC" w:rsidR="000A287D" w:rsidRPr="000A287D" w:rsidRDefault="000A287D" w:rsidP="000A287D">
            <w:pPr>
              <w:jc w:val="center"/>
              <w:rPr>
                <w:rFonts w:ascii="Arial Narrow" w:hAnsi="Arial Narrow"/>
                <w:b/>
                <w:bCs/>
                <w:color w:val="000000"/>
              </w:rPr>
            </w:pPr>
            <w:r w:rsidRPr="000A287D">
              <w:rPr>
                <w:rFonts w:ascii="Arial Narrow" w:hAnsi="Arial Narrow" w:cs="Segoe UI"/>
                <w:b/>
                <w:bCs/>
                <w:color w:val="000000"/>
                <w:sz w:val="22"/>
                <w:szCs w:val="22"/>
              </w:rPr>
              <w:t>11 ENE – 31 MAR 2027</w:t>
            </w:r>
          </w:p>
        </w:tc>
        <w:tc>
          <w:tcPr>
            <w:tcW w:w="1921" w:type="dxa"/>
            <w:vMerge/>
            <w:tcBorders>
              <w:top w:val="single" w:sz="4" w:space="0" w:color="auto"/>
              <w:left w:val="single" w:sz="4" w:space="0" w:color="auto"/>
              <w:right w:val="single" w:sz="4" w:space="0" w:color="auto"/>
            </w:tcBorders>
            <w:shd w:val="clear" w:color="auto" w:fill="FFFFFF"/>
            <w:vAlign w:val="center"/>
          </w:tcPr>
          <w:p w14:paraId="0FF701DA" w14:textId="77777777" w:rsidR="000A287D" w:rsidRPr="008670AB" w:rsidRDefault="000A287D" w:rsidP="000A287D">
            <w:pPr>
              <w:jc w:val="center"/>
              <w:rPr>
                <w:rFonts w:ascii="Arial Narrow" w:hAnsi="Arial Narrow"/>
                <w:b/>
                <w:color w:val="000000"/>
              </w:rPr>
            </w:pPr>
          </w:p>
        </w:tc>
        <w:tc>
          <w:tcPr>
            <w:tcW w:w="1924" w:type="dxa"/>
            <w:tcBorders>
              <w:top w:val="single" w:sz="4" w:space="0" w:color="auto"/>
              <w:left w:val="single" w:sz="4" w:space="0" w:color="auto"/>
              <w:bottom w:val="single" w:sz="4" w:space="0" w:color="auto"/>
              <w:right w:val="single" w:sz="4" w:space="0" w:color="auto"/>
            </w:tcBorders>
            <w:shd w:val="clear" w:color="auto" w:fill="FFFFFF"/>
            <w:vAlign w:val="center"/>
          </w:tcPr>
          <w:p w14:paraId="0B951B04" w14:textId="2B9892D6" w:rsidR="000A287D" w:rsidRPr="000A287D" w:rsidRDefault="000A287D" w:rsidP="000A287D">
            <w:pPr>
              <w:jc w:val="center"/>
              <w:rPr>
                <w:rFonts w:ascii="Arial Narrow" w:hAnsi="Arial Narrow"/>
                <w:color w:val="000000"/>
                <w:sz w:val="22"/>
                <w:szCs w:val="22"/>
              </w:rPr>
            </w:pPr>
            <w:r w:rsidRPr="000A287D">
              <w:rPr>
                <w:rFonts w:ascii="Arial Narrow" w:hAnsi="Arial Narrow" w:cs="Calibri"/>
                <w:color w:val="000000"/>
                <w:sz w:val="22"/>
                <w:szCs w:val="22"/>
              </w:rPr>
              <w:t>1.360</w:t>
            </w:r>
          </w:p>
        </w:tc>
        <w:tc>
          <w:tcPr>
            <w:tcW w:w="1924" w:type="dxa"/>
            <w:tcBorders>
              <w:top w:val="single" w:sz="4" w:space="0" w:color="auto"/>
              <w:left w:val="single" w:sz="4" w:space="0" w:color="auto"/>
              <w:bottom w:val="single" w:sz="4" w:space="0" w:color="auto"/>
              <w:right w:val="single" w:sz="4" w:space="0" w:color="auto"/>
            </w:tcBorders>
            <w:shd w:val="clear" w:color="auto" w:fill="FFFFFF"/>
            <w:vAlign w:val="center"/>
          </w:tcPr>
          <w:p w14:paraId="723A19FA" w14:textId="1745F788" w:rsidR="000A287D" w:rsidRPr="000A287D" w:rsidRDefault="000A287D" w:rsidP="000A287D">
            <w:pPr>
              <w:jc w:val="center"/>
              <w:rPr>
                <w:rFonts w:ascii="Arial Narrow" w:hAnsi="Arial Narrow"/>
                <w:color w:val="000000"/>
                <w:sz w:val="22"/>
                <w:szCs w:val="22"/>
              </w:rPr>
            </w:pPr>
            <w:r w:rsidRPr="000A287D">
              <w:rPr>
                <w:rFonts w:ascii="Arial Narrow" w:hAnsi="Arial Narrow" w:cs="Calibri"/>
                <w:color w:val="000000"/>
                <w:sz w:val="22"/>
                <w:szCs w:val="22"/>
              </w:rPr>
              <w:t>740</w:t>
            </w:r>
          </w:p>
        </w:tc>
        <w:tc>
          <w:tcPr>
            <w:tcW w:w="1928" w:type="dxa"/>
            <w:tcBorders>
              <w:top w:val="single" w:sz="4" w:space="0" w:color="auto"/>
              <w:left w:val="single" w:sz="4" w:space="0" w:color="auto"/>
              <w:bottom w:val="single" w:sz="4" w:space="0" w:color="auto"/>
              <w:right w:val="single" w:sz="4" w:space="0" w:color="auto"/>
            </w:tcBorders>
            <w:shd w:val="clear" w:color="auto" w:fill="FFFFFF"/>
            <w:vAlign w:val="center"/>
          </w:tcPr>
          <w:p w14:paraId="276A45CA" w14:textId="7235E36F" w:rsidR="000A287D" w:rsidRPr="000A287D" w:rsidRDefault="000A287D" w:rsidP="000A287D">
            <w:pPr>
              <w:jc w:val="center"/>
              <w:rPr>
                <w:rFonts w:ascii="Arial Narrow" w:hAnsi="Arial Narrow"/>
                <w:color w:val="000000"/>
                <w:sz w:val="22"/>
                <w:szCs w:val="22"/>
              </w:rPr>
            </w:pPr>
            <w:r w:rsidRPr="000A287D">
              <w:rPr>
                <w:rFonts w:ascii="Arial Narrow" w:hAnsi="Arial Narrow" w:cs="Calibri"/>
                <w:color w:val="000000"/>
                <w:sz w:val="22"/>
                <w:szCs w:val="22"/>
              </w:rPr>
              <w:t>N/A</w:t>
            </w:r>
          </w:p>
        </w:tc>
      </w:tr>
    </w:tbl>
    <w:p w14:paraId="09871C57" w14:textId="77777777" w:rsidR="008670AB" w:rsidRDefault="008670AB" w:rsidP="006C04F7">
      <w:pPr>
        <w:spacing w:after="0" w:line="240" w:lineRule="auto"/>
        <w:jc w:val="both"/>
        <w:rPr>
          <w:rFonts w:ascii="Arial Narrow" w:eastAsia="Adobe Fangsong Std R" w:hAnsi="Arial Narrow"/>
          <w:b/>
          <w:bCs/>
          <w:color w:val="C00000"/>
          <w:sz w:val="24"/>
          <w:szCs w:val="24"/>
        </w:rPr>
      </w:pPr>
    </w:p>
    <w:p w14:paraId="1F56FE70" w14:textId="77777777" w:rsidR="008670AB" w:rsidRDefault="008670AB" w:rsidP="006C04F7">
      <w:pPr>
        <w:spacing w:after="0" w:line="240" w:lineRule="auto"/>
        <w:jc w:val="both"/>
        <w:rPr>
          <w:rFonts w:ascii="Arial Narrow" w:eastAsia="Adobe Fangsong Std R" w:hAnsi="Arial Narrow"/>
          <w:b/>
          <w:bCs/>
          <w:color w:val="C00000"/>
          <w:sz w:val="24"/>
          <w:szCs w:val="24"/>
        </w:rPr>
      </w:pPr>
    </w:p>
    <w:tbl>
      <w:tblPr>
        <w:tblStyle w:val="a"/>
        <w:tblW w:w="995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3"/>
        <w:gridCol w:w="2385"/>
        <w:gridCol w:w="2385"/>
        <w:gridCol w:w="2387"/>
      </w:tblGrid>
      <w:tr w:rsidR="00ED5EAF" w:rsidRPr="00A15638" w14:paraId="1D3C7ACD" w14:textId="77777777" w:rsidTr="00EC340D">
        <w:trPr>
          <w:trHeight w:val="238"/>
          <w:jc w:val="center"/>
        </w:trPr>
        <w:tc>
          <w:tcPr>
            <w:tcW w:w="2793" w:type="dxa"/>
            <w:vMerge w:val="restart"/>
            <w:tcBorders>
              <w:top w:val="single" w:sz="4" w:space="0" w:color="auto"/>
              <w:left w:val="single" w:sz="4" w:space="0" w:color="auto"/>
              <w:right w:val="single" w:sz="4" w:space="0" w:color="auto"/>
            </w:tcBorders>
            <w:shd w:val="clear" w:color="auto" w:fill="E7E6E6"/>
            <w:tcMar>
              <w:top w:w="0" w:type="dxa"/>
              <w:left w:w="108" w:type="dxa"/>
              <w:bottom w:w="0" w:type="dxa"/>
              <w:right w:w="108" w:type="dxa"/>
            </w:tcMar>
            <w:vAlign w:val="center"/>
          </w:tcPr>
          <w:p w14:paraId="676BD771" w14:textId="77777777" w:rsidR="00ED5EAF" w:rsidRPr="00A15638"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CIUDAD</w:t>
            </w:r>
          </w:p>
        </w:tc>
        <w:tc>
          <w:tcPr>
            <w:tcW w:w="7157" w:type="dxa"/>
            <w:gridSpan w:val="3"/>
            <w:tcBorders>
              <w:top w:val="single" w:sz="4" w:space="0" w:color="auto"/>
              <w:left w:val="single" w:sz="4" w:space="0" w:color="auto"/>
              <w:bottom w:val="single" w:sz="4" w:space="0" w:color="auto"/>
              <w:right w:val="single" w:sz="4" w:space="0" w:color="auto"/>
            </w:tcBorders>
            <w:shd w:val="clear" w:color="auto" w:fill="E7E6E6"/>
            <w:vAlign w:val="center"/>
          </w:tcPr>
          <w:p w14:paraId="2F34F234"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p>
        </w:tc>
      </w:tr>
      <w:tr w:rsidR="00ED5EAF" w:rsidRPr="00A15638" w14:paraId="2B15E704" w14:textId="77777777" w:rsidTr="00EC340D">
        <w:trPr>
          <w:trHeight w:val="238"/>
          <w:jc w:val="center"/>
        </w:trPr>
        <w:tc>
          <w:tcPr>
            <w:tcW w:w="2793" w:type="dxa"/>
            <w:vMerge/>
            <w:tcBorders>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343FD002" w14:textId="77777777" w:rsidR="00ED5EAF" w:rsidRDefault="00ED5EAF" w:rsidP="00752CF9">
            <w:pPr>
              <w:jc w:val="center"/>
              <w:rPr>
                <w:rFonts w:ascii="Arial Narrow" w:eastAsia="Arial Narrow" w:hAnsi="Arial Narrow" w:cs="Arial Narrow"/>
                <w:b/>
                <w:color w:val="C00000"/>
                <w:sz w:val="24"/>
                <w:szCs w:val="24"/>
              </w:rPr>
            </w:pPr>
          </w:p>
        </w:tc>
        <w:tc>
          <w:tcPr>
            <w:tcW w:w="2385" w:type="dxa"/>
            <w:tcBorders>
              <w:top w:val="single" w:sz="4" w:space="0" w:color="auto"/>
              <w:left w:val="single" w:sz="4" w:space="0" w:color="auto"/>
              <w:bottom w:val="single" w:sz="4" w:space="0" w:color="auto"/>
              <w:right w:val="single" w:sz="4" w:space="0" w:color="auto"/>
            </w:tcBorders>
            <w:shd w:val="clear" w:color="auto" w:fill="E7E6E6"/>
            <w:vAlign w:val="center"/>
          </w:tcPr>
          <w:p w14:paraId="0F1BA5C9"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TURISTA</w:t>
            </w:r>
          </w:p>
        </w:tc>
        <w:tc>
          <w:tcPr>
            <w:tcW w:w="2385" w:type="dxa"/>
            <w:tcBorders>
              <w:top w:val="single" w:sz="4" w:space="0" w:color="auto"/>
              <w:left w:val="single" w:sz="4" w:space="0" w:color="auto"/>
              <w:bottom w:val="single" w:sz="4" w:space="0" w:color="auto"/>
              <w:right w:val="single" w:sz="4" w:space="0" w:color="auto"/>
            </w:tcBorders>
            <w:shd w:val="clear" w:color="auto" w:fill="E7E6E6"/>
            <w:vAlign w:val="center"/>
          </w:tcPr>
          <w:p w14:paraId="32B3C751"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PRIMERA</w:t>
            </w:r>
          </w:p>
        </w:tc>
        <w:tc>
          <w:tcPr>
            <w:tcW w:w="2387" w:type="dxa"/>
            <w:tcBorders>
              <w:top w:val="single" w:sz="4" w:space="0" w:color="auto"/>
              <w:left w:val="single" w:sz="4" w:space="0" w:color="auto"/>
              <w:bottom w:val="single" w:sz="4" w:space="0" w:color="auto"/>
              <w:right w:val="single" w:sz="4" w:space="0" w:color="auto"/>
            </w:tcBorders>
            <w:shd w:val="clear" w:color="auto" w:fill="E7E6E6"/>
            <w:vAlign w:val="center"/>
          </w:tcPr>
          <w:p w14:paraId="35F24A37"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SUPERIOR</w:t>
            </w:r>
          </w:p>
        </w:tc>
      </w:tr>
      <w:tr w:rsidR="00EC340D" w14:paraId="698D6FAD" w14:textId="77777777" w:rsidTr="00EC340D">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24C3F6D" w14:textId="6AA3C297" w:rsidR="00EC340D" w:rsidRPr="00EC340D" w:rsidRDefault="00EC340D" w:rsidP="00EC340D">
            <w:pPr>
              <w:jc w:val="center"/>
              <w:rPr>
                <w:rFonts w:ascii="Arial Narrow" w:hAnsi="Arial Narrow" w:cs="Segoe UI"/>
                <w:b/>
                <w:bCs/>
                <w:sz w:val="22"/>
                <w:szCs w:val="22"/>
              </w:rPr>
            </w:pPr>
            <w:r w:rsidRPr="00EC340D">
              <w:rPr>
                <w:rFonts w:ascii="Arial Narrow" w:hAnsi="Arial Narrow" w:cs="Segoe UI"/>
                <w:b/>
                <w:sz w:val="22"/>
                <w:szCs w:val="22"/>
                <w:lang w:eastAsia="de-DE"/>
              </w:rPr>
              <w:t>PHUKET</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1FE4BDED" w14:textId="77777777" w:rsidR="00EC340D" w:rsidRPr="00EC340D" w:rsidRDefault="00EC340D" w:rsidP="00EC340D">
            <w:pPr>
              <w:jc w:val="center"/>
              <w:rPr>
                <w:rFonts w:ascii="Arial Narrow" w:eastAsia="Calibri" w:hAnsi="Arial Narrow" w:cs="Segoe UI"/>
                <w:b/>
                <w:color w:val="000000"/>
                <w:sz w:val="22"/>
                <w:szCs w:val="22"/>
                <w:lang w:val="vi-VN"/>
              </w:rPr>
            </w:pPr>
            <w:r w:rsidRPr="00EC340D">
              <w:rPr>
                <w:rFonts w:ascii="Arial Narrow" w:eastAsia="Calibri" w:hAnsi="Arial Narrow" w:cs="Segoe UI"/>
                <w:b/>
                <w:color w:val="000000"/>
                <w:sz w:val="22"/>
                <w:szCs w:val="22"/>
                <w:lang w:val="pt-PT"/>
              </w:rPr>
              <w:t>SUGAR MARINA ART KARON BEACH – Hab. Deluxe</w:t>
            </w:r>
          </w:p>
          <w:p w14:paraId="7855AE86" w14:textId="2556E6CB" w:rsidR="00EC340D" w:rsidRPr="00EC340D" w:rsidRDefault="00EC340D" w:rsidP="00EC340D">
            <w:pPr>
              <w:jc w:val="center"/>
              <w:rPr>
                <w:rFonts w:ascii="Arial Narrow" w:hAnsi="Arial Narrow" w:cs="Segoe UI"/>
                <w:bCs/>
                <w:color w:val="000000"/>
                <w:sz w:val="22"/>
                <w:szCs w:val="22"/>
                <w:lang w:val="vi-VN"/>
              </w:rPr>
            </w:pPr>
            <w:r w:rsidRPr="00EC340D">
              <w:rPr>
                <w:rFonts w:ascii="Arial Narrow" w:eastAsia="Calibri" w:hAnsi="Arial Narrow" w:cs="Segoe UI"/>
                <w:bCs/>
                <w:color w:val="000000"/>
                <w:sz w:val="22"/>
                <w:szCs w:val="22"/>
                <w:lang w:val="vi-VN"/>
              </w:rPr>
              <w:t>O similar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7858BC37" w14:textId="77777777" w:rsidR="00EC340D" w:rsidRPr="00EC340D" w:rsidRDefault="00EC340D" w:rsidP="00EC340D">
            <w:pPr>
              <w:jc w:val="center"/>
              <w:rPr>
                <w:rFonts w:ascii="Arial Narrow" w:eastAsia="Calibri" w:hAnsi="Arial Narrow" w:cs="Segoe UI"/>
                <w:b/>
                <w:color w:val="000000"/>
                <w:sz w:val="22"/>
                <w:szCs w:val="22"/>
                <w:lang w:val="vi-VN"/>
              </w:rPr>
            </w:pPr>
            <w:r w:rsidRPr="00EC340D">
              <w:rPr>
                <w:rFonts w:ascii="Arial Narrow" w:eastAsia="Calibri" w:hAnsi="Arial Narrow" w:cs="Segoe UI"/>
                <w:b/>
                <w:color w:val="000000"/>
                <w:sz w:val="22"/>
                <w:szCs w:val="22"/>
                <w:lang w:val="pt-PT"/>
              </w:rPr>
              <w:t>DEW</w:t>
            </w:r>
            <w:r w:rsidRPr="00EC340D">
              <w:rPr>
                <w:rFonts w:ascii="Arial Narrow" w:eastAsia="Calibri" w:hAnsi="Arial Narrow" w:cs="Segoe UI"/>
                <w:b/>
                <w:color w:val="000000"/>
                <w:sz w:val="22"/>
                <w:szCs w:val="22"/>
                <w:lang w:val="vi-VN"/>
              </w:rPr>
              <w:t>A PHUKET RESORT &amp; VILLAS</w:t>
            </w:r>
            <w:r w:rsidRPr="00EC340D">
              <w:rPr>
                <w:rFonts w:ascii="Arial Narrow" w:eastAsia="Calibri" w:hAnsi="Arial Narrow" w:cs="Segoe UI"/>
                <w:b/>
                <w:color w:val="000000"/>
                <w:sz w:val="22"/>
                <w:szCs w:val="22"/>
                <w:lang w:val="pt-PT"/>
              </w:rPr>
              <w:t xml:space="preserve"> – Hab. Deluxe</w:t>
            </w:r>
          </w:p>
          <w:p w14:paraId="1200DBED" w14:textId="7F39774C" w:rsidR="00EC340D" w:rsidRPr="00EC340D" w:rsidRDefault="00EC340D" w:rsidP="00EC340D">
            <w:pPr>
              <w:jc w:val="center"/>
              <w:rPr>
                <w:rFonts w:ascii="Arial Narrow" w:hAnsi="Arial Narrow" w:cs="Segoe UI"/>
                <w:bCs/>
                <w:color w:val="000000"/>
                <w:sz w:val="22"/>
                <w:szCs w:val="22"/>
                <w:lang w:val="vi-VN"/>
              </w:rPr>
            </w:pPr>
            <w:r w:rsidRPr="00EC340D">
              <w:rPr>
                <w:rFonts w:ascii="Arial Narrow" w:eastAsia="Calibri" w:hAnsi="Arial Narrow" w:cs="Segoe UI"/>
                <w:bCs/>
                <w:color w:val="000000"/>
                <w:sz w:val="22"/>
                <w:szCs w:val="22"/>
                <w:lang w:val="vi-VN"/>
              </w:rPr>
              <w:t>O similar</w:t>
            </w:r>
          </w:p>
        </w:tc>
        <w:tc>
          <w:tcPr>
            <w:tcW w:w="2387" w:type="dxa"/>
            <w:tcBorders>
              <w:top w:val="single" w:sz="4" w:space="0" w:color="auto"/>
              <w:left w:val="single" w:sz="4" w:space="0" w:color="auto"/>
              <w:bottom w:val="single" w:sz="4" w:space="0" w:color="auto"/>
              <w:right w:val="single" w:sz="4" w:space="0" w:color="auto"/>
            </w:tcBorders>
            <w:shd w:val="clear" w:color="auto" w:fill="FFFFFF"/>
            <w:vAlign w:val="center"/>
          </w:tcPr>
          <w:p w14:paraId="2BCA6247" w14:textId="77777777" w:rsidR="00EC340D" w:rsidRPr="00EC340D" w:rsidRDefault="00EC340D" w:rsidP="00EC340D">
            <w:pPr>
              <w:jc w:val="center"/>
              <w:rPr>
                <w:rFonts w:ascii="Arial Narrow" w:eastAsia="Calibri" w:hAnsi="Arial Narrow" w:cs="Segoe UI"/>
                <w:b/>
                <w:color w:val="000000"/>
                <w:sz w:val="22"/>
                <w:szCs w:val="22"/>
                <w:lang w:val="vi-VN"/>
              </w:rPr>
            </w:pPr>
            <w:r w:rsidRPr="00EC340D">
              <w:rPr>
                <w:rFonts w:ascii="Arial Narrow" w:eastAsia="Calibri" w:hAnsi="Arial Narrow" w:cs="Segoe UI"/>
                <w:b/>
                <w:color w:val="000000"/>
                <w:sz w:val="22"/>
                <w:szCs w:val="22"/>
                <w:lang w:val="pt-PT"/>
              </w:rPr>
              <w:t>KATA THANI – Hab. Deluxe</w:t>
            </w:r>
          </w:p>
          <w:p w14:paraId="6BD1C55D" w14:textId="0E28FD30" w:rsidR="00EC340D" w:rsidRPr="00EC340D" w:rsidRDefault="00EC340D" w:rsidP="00EC340D">
            <w:pPr>
              <w:jc w:val="center"/>
              <w:rPr>
                <w:rFonts w:ascii="Arial Narrow" w:hAnsi="Arial Narrow" w:cs="Segoe UI"/>
                <w:bCs/>
                <w:color w:val="000000"/>
                <w:sz w:val="22"/>
                <w:szCs w:val="22"/>
                <w:lang w:val="vi-VN"/>
              </w:rPr>
            </w:pPr>
            <w:r w:rsidRPr="00EC340D">
              <w:rPr>
                <w:rFonts w:ascii="Arial Narrow" w:eastAsia="Calibri" w:hAnsi="Arial Narrow" w:cs="Segoe UI"/>
                <w:bCs/>
                <w:color w:val="000000"/>
                <w:sz w:val="22"/>
                <w:szCs w:val="22"/>
                <w:lang w:val="vi-VN"/>
              </w:rPr>
              <w:t>O similar</w:t>
            </w:r>
          </w:p>
        </w:tc>
      </w:tr>
    </w:tbl>
    <w:p w14:paraId="5199BD90" w14:textId="77777777" w:rsidR="0082520A" w:rsidRDefault="0082520A">
      <w:pPr>
        <w:pBdr>
          <w:top w:val="nil"/>
          <w:left w:val="nil"/>
          <w:bottom w:val="nil"/>
          <w:right w:val="nil"/>
          <w:between w:val="nil"/>
        </w:pBdr>
        <w:spacing w:after="5"/>
        <w:rPr>
          <w:rFonts w:ascii="Arial Narrow" w:eastAsia="Arial Narrow" w:hAnsi="Arial Narrow" w:cs="Arial Narrow"/>
          <w:color w:val="000000"/>
        </w:rPr>
      </w:pPr>
    </w:p>
    <w:p w14:paraId="120A302E" w14:textId="77777777" w:rsidR="00CE1EA7" w:rsidRDefault="00CE1EA7">
      <w:pPr>
        <w:pBdr>
          <w:top w:val="nil"/>
          <w:left w:val="nil"/>
          <w:bottom w:val="nil"/>
          <w:right w:val="nil"/>
          <w:between w:val="nil"/>
        </w:pBdr>
        <w:spacing w:after="5"/>
        <w:rPr>
          <w:rFonts w:ascii="Arial Narrow" w:eastAsia="Arial Narrow" w:hAnsi="Arial Narrow" w:cs="Arial Narrow"/>
          <w:color w:val="000000"/>
        </w:rPr>
      </w:pPr>
    </w:p>
    <w:p w14:paraId="1897008C" w14:textId="77777777" w:rsidR="00EC340D" w:rsidRDefault="00EC340D">
      <w:pPr>
        <w:rPr>
          <w:rFonts w:ascii="Arial Narrow" w:eastAsia="Arial Narrow" w:hAnsi="Arial Narrow" w:cs="Arial Narrow"/>
          <w:b/>
          <w:color w:val="C00000"/>
          <w:sz w:val="24"/>
          <w:szCs w:val="24"/>
        </w:rPr>
      </w:pPr>
    </w:p>
    <w:p w14:paraId="2BE719A6" w14:textId="03DB8C03"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lastRenderedPageBreak/>
        <w:t>CONDICIONES GENERALES</w:t>
      </w:r>
    </w:p>
    <w:p w14:paraId="5BCFACFA" w14:textId="77777777"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14:paraId="492BCB16"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301AE3C9"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12A152DD"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51F4AEA4" w14:textId="77777777"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32DCB8EC"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58AF0C6D"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4E7C9181"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1BE6EEE3"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056738F5"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6400D536"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0F005A07"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1B8A771E"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2A0872B2"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2124E45E" w14:textId="77777777"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14:paraId="1F59AB7D"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4E149CDF" w14:textId="77777777" w:rsidR="00907F07" w:rsidRPr="00ED5EAF" w:rsidRDefault="006C04F7" w:rsidP="00ED5EAF">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F80D0B5" w14:textId="77777777" w:rsidR="00B20AA2" w:rsidRDefault="00B20AA2">
      <w:pPr>
        <w:spacing w:after="0"/>
        <w:jc w:val="center"/>
        <w:rPr>
          <w:rFonts w:ascii="Arial Narrow" w:eastAsia="Arial Narrow" w:hAnsi="Arial Narrow" w:cs="Arial Narrow"/>
          <w:b/>
          <w:color w:val="C00000"/>
          <w:sz w:val="24"/>
          <w:szCs w:val="24"/>
        </w:rPr>
      </w:pPr>
    </w:p>
    <w:p w14:paraId="52DE5E14" w14:textId="77777777" w:rsidR="00B20AA2" w:rsidRDefault="00B20AA2">
      <w:pPr>
        <w:spacing w:after="0"/>
        <w:jc w:val="center"/>
        <w:rPr>
          <w:rFonts w:ascii="Arial Narrow" w:eastAsia="Arial Narrow" w:hAnsi="Arial Narrow" w:cs="Arial Narrow"/>
          <w:b/>
          <w:color w:val="C00000"/>
          <w:sz w:val="24"/>
          <w:szCs w:val="24"/>
        </w:rPr>
      </w:pPr>
    </w:p>
    <w:p w14:paraId="289ED9A1" w14:textId="77777777" w:rsidR="00B20AA2" w:rsidRDefault="00B20AA2">
      <w:pPr>
        <w:spacing w:after="0"/>
        <w:jc w:val="center"/>
        <w:rPr>
          <w:rFonts w:ascii="Arial Narrow" w:eastAsia="Arial Narrow" w:hAnsi="Arial Narrow" w:cs="Arial Narrow"/>
          <w:b/>
          <w:color w:val="C00000"/>
          <w:sz w:val="24"/>
          <w:szCs w:val="24"/>
        </w:rPr>
      </w:pPr>
    </w:p>
    <w:p w14:paraId="0283E9E1" w14:textId="77777777" w:rsidR="00B20AA2" w:rsidRDefault="00B20AA2">
      <w:pPr>
        <w:spacing w:after="0"/>
        <w:jc w:val="center"/>
        <w:rPr>
          <w:rFonts w:ascii="Arial Narrow" w:eastAsia="Arial Narrow" w:hAnsi="Arial Narrow" w:cs="Arial Narrow"/>
          <w:b/>
          <w:color w:val="C00000"/>
          <w:sz w:val="24"/>
          <w:szCs w:val="24"/>
        </w:rPr>
      </w:pPr>
    </w:p>
    <w:p w14:paraId="07D2F546" w14:textId="710FB447"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14:paraId="4318453D" w14:textId="77777777" w:rsidR="0082520A" w:rsidRDefault="0082520A">
      <w:pPr>
        <w:spacing w:after="0"/>
        <w:jc w:val="center"/>
        <w:rPr>
          <w:rFonts w:ascii="Arial Narrow" w:eastAsia="Arial Narrow" w:hAnsi="Arial Narrow" w:cs="Arial Narrow"/>
          <w:b/>
          <w:sz w:val="24"/>
          <w:szCs w:val="24"/>
        </w:rPr>
      </w:pPr>
    </w:p>
    <w:p w14:paraId="15250197" w14:textId="77777777"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47BABBD2" w14:textId="77777777" w:rsidR="00E96498" w:rsidRDefault="00E96498" w:rsidP="00E96498">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w:t>
      </w:r>
      <w:r>
        <w:rPr>
          <w:rFonts w:ascii="Arial Narrow" w:hAnsi="Arial Narrow"/>
        </w:rPr>
        <w:lastRenderedPageBreak/>
        <w:t>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61C44972" w14:textId="77777777"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242724E" w14:textId="77777777"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A27F6A7" w14:textId="77777777" w:rsidR="00E96498" w:rsidRDefault="00E96498" w:rsidP="00E9649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3A2E0FC1" w14:textId="77777777"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141F239A" w14:textId="77777777"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16628E" w14:textId="77777777" w:rsidR="00723B68" w:rsidRDefault="00723B68">
      <w:pPr>
        <w:spacing w:after="0" w:line="240" w:lineRule="auto"/>
      </w:pPr>
      <w:r>
        <w:separator/>
      </w:r>
    </w:p>
  </w:endnote>
  <w:endnote w:type="continuationSeparator" w:id="0">
    <w:p w14:paraId="209FA257" w14:textId="77777777" w:rsidR="00723B68" w:rsidRDefault="00723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A57F2D" w14:textId="77777777" w:rsidR="00723B68" w:rsidRDefault="00723B68">
      <w:pPr>
        <w:spacing w:after="0" w:line="240" w:lineRule="auto"/>
      </w:pPr>
      <w:r>
        <w:separator/>
      </w:r>
    </w:p>
  </w:footnote>
  <w:footnote w:type="continuationSeparator" w:id="0">
    <w:p w14:paraId="546EAE94" w14:textId="77777777" w:rsidR="00723B68" w:rsidRDefault="00723B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77754" w14:textId="77777777" w:rsidR="0082520A" w:rsidRDefault="006C04F7">
    <w:r>
      <w:rPr>
        <w:noProof/>
        <w:lang w:val="es-CO"/>
      </w:rPr>
      <w:drawing>
        <wp:anchor distT="0" distB="0" distL="0" distR="0" simplePos="0" relativeHeight="251658240" behindDoc="1" locked="0" layoutInCell="1" hidden="0" allowOverlap="1" wp14:anchorId="59253861" wp14:editId="03F0D9CD">
          <wp:simplePos x="0" y="0"/>
          <wp:positionH relativeFrom="leftMargin">
            <wp:align>right</wp:align>
          </wp:positionH>
          <wp:positionV relativeFrom="paragraph">
            <wp:posOffset>-361867</wp:posOffset>
          </wp:positionV>
          <wp:extent cx="1113155" cy="907415"/>
          <wp:effectExtent l="0" t="0" r="0" b="6985"/>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26160"/>
    <w:multiLevelType w:val="hybridMultilevel"/>
    <w:tmpl w:val="69E4ECFA"/>
    <w:lvl w:ilvl="0" w:tplc="EC4E3482">
      <w:start w:val="1"/>
      <w:numFmt w:val="decimal"/>
      <w:lvlText w:val="%1."/>
      <w:lvlJc w:val="left"/>
      <w:pPr>
        <w:ind w:left="785" w:hanging="360"/>
      </w:pPr>
      <w:rPr>
        <w:rFonts w:hint="default"/>
        <w:b/>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4852089"/>
    <w:multiLevelType w:val="multilevel"/>
    <w:tmpl w:val="D974F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3E043C"/>
    <w:multiLevelType w:val="hybridMultilevel"/>
    <w:tmpl w:val="3EAEFD10"/>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7F69CF"/>
    <w:multiLevelType w:val="multilevel"/>
    <w:tmpl w:val="F1F60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FFB7BDF"/>
    <w:multiLevelType w:val="hybridMultilevel"/>
    <w:tmpl w:val="E692EF50"/>
    <w:lvl w:ilvl="0" w:tplc="6A72379C">
      <w:start w:val="1"/>
      <w:numFmt w:val="decimal"/>
      <w:lvlText w:val="%1."/>
      <w:lvlJc w:val="left"/>
      <w:pPr>
        <w:ind w:left="720" w:hanging="360"/>
      </w:pPr>
      <w:rPr>
        <w:rFonts w:hint="default"/>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3FF6CC9"/>
    <w:multiLevelType w:val="hybridMultilevel"/>
    <w:tmpl w:val="4D482D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3412557C"/>
    <w:multiLevelType w:val="hybridMultilevel"/>
    <w:tmpl w:val="CC184E0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52767A9"/>
    <w:multiLevelType w:val="multilevel"/>
    <w:tmpl w:val="2C1A4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49B43A80"/>
    <w:multiLevelType w:val="hybridMultilevel"/>
    <w:tmpl w:val="234A56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B7C0AE1"/>
    <w:multiLevelType w:val="hybridMultilevel"/>
    <w:tmpl w:val="0CFCA5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8" w15:restartNumberingAfterBreak="0">
    <w:nsid w:val="5E605F11"/>
    <w:multiLevelType w:val="hybridMultilevel"/>
    <w:tmpl w:val="99F287A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64AA21DE"/>
    <w:multiLevelType w:val="multilevel"/>
    <w:tmpl w:val="DF765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6BD93E8F"/>
    <w:multiLevelType w:val="hybridMultilevel"/>
    <w:tmpl w:val="8E282B54"/>
    <w:lvl w:ilvl="0" w:tplc="6AC0D5DA">
      <w:start w:val="3"/>
      <w:numFmt w:val="bullet"/>
      <w:lvlText w:val="-"/>
      <w:lvlJc w:val="left"/>
      <w:pPr>
        <w:tabs>
          <w:tab w:val="num" w:pos="720"/>
        </w:tabs>
        <w:ind w:left="720" w:hanging="360"/>
      </w:pPr>
      <w:rPr>
        <w:rFonts w:ascii="Trebuchet MS" w:eastAsia="Times New Roman" w:hAnsi="Trebuchet MS"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3"/>
  </w:num>
  <w:num w:numId="3">
    <w:abstractNumId w:val="4"/>
  </w:num>
  <w:num w:numId="4">
    <w:abstractNumId w:val="5"/>
  </w:num>
  <w:num w:numId="5">
    <w:abstractNumId w:val="17"/>
  </w:num>
  <w:num w:numId="6">
    <w:abstractNumId w:val="15"/>
  </w:num>
  <w:num w:numId="7">
    <w:abstractNumId w:val="8"/>
  </w:num>
  <w:num w:numId="8">
    <w:abstractNumId w:val="20"/>
  </w:num>
  <w:num w:numId="9">
    <w:abstractNumId w:val="22"/>
  </w:num>
  <w:num w:numId="10">
    <w:abstractNumId w:val="6"/>
  </w:num>
  <w:num w:numId="11">
    <w:abstractNumId w:val="1"/>
  </w:num>
  <w:num w:numId="12">
    <w:abstractNumId w:val="7"/>
  </w:num>
  <w:num w:numId="13">
    <w:abstractNumId w:val="12"/>
  </w:num>
  <w:num w:numId="14">
    <w:abstractNumId w:val="19"/>
  </w:num>
  <w:num w:numId="15">
    <w:abstractNumId w:val="11"/>
  </w:num>
  <w:num w:numId="16">
    <w:abstractNumId w:val="0"/>
  </w:num>
  <w:num w:numId="17">
    <w:abstractNumId w:val="18"/>
  </w:num>
  <w:num w:numId="18">
    <w:abstractNumId w:val="10"/>
  </w:num>
  <w:num w:numId="19">
    <w:abstractNumId w:val="16"/>
  </w:num>
  <w:num w:numId="20">
    <w:abstractNumId w:val="2"/>
  </w:num>
  <w:num w:numId="21">
    <w:abstractNumId w:val="9"/>
  </w:num>
  <w:num w:numId="22">
    <w:abstractNumId w:val="14"/>
  </w:num>
  <w:num w:numId="2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20A"/>
    <w:rsid w:val="0002573F"/>
    <w:rsid w:val="000277C7"/>
    <w:rsid w:val="00062C42"/>
    <w:rsid w:val="00080BF9"/>
    <w:rsid w:val="00083AA2"/>
    <w:rsid w:val="000A287D"/>
    <w:rsid w:val="000A44C2"/>
    <w:rsid w:val="000B5B45"/>
    <w:rsid w:val="000C47F6"/>
    <w:rsid w:val="000D49E6"/>
    <w:rsid w:val="000E759D"/>
    <w:rsid w:val="000F3056"/>
    <w:rsid w:val="001510B6"/>
    <w:rsid w:val="00162314"/>
    <w:rsid w:val="00167581"/>
    <w:rsid w:val="00170E3D"/>
    <w:rsid w:val="00181C96"/>
    <w:rsid w:val="00192C0B"/>
    <w:rsid w:val="00193FBE"/>
    <w:rsid w:val="001A31F3"/>
    <w:rsid w:val="001A3512"/>
    <w:rsid w:val="00203830"/>
    <w:rsid w:val="00217AFC"/>
    <w:rsid w:val="00220C1B"/>
    <w:rsid w:val="002248A6"/>
    <w:rsid w:val="002358FB"/>
    <w:rsid w:val="00240940"/>
    <w:rsid w:val="00246C7A"/>
    <w:rsid w:val="00250A2F"/>
    <w:rsid w:val="00267622"/>
    <w:rsid w:val="002716FC"/>
    <w:rsid w:val="002A0090"/>
    <w:rsid w:val="002A4A15"/>
    <w:rsid w:val="002A75EA"/>
    <w:rsid w:val="002B0878"/>
    <w:rsid w:val="002B67A8"/>
    <w:rsid w:val="002E4CF4"/>
    <w:rsid w:val="0032232A"/>
    <w:rsid w:val="00324837"/>
    <w:rsid w:val="00351005"/>
    <w:rsid w:val="003632AE"/>
    <w:rsid w:val="00375177"/>
    <w:rsid w:val="00391E62"/>
    <w:rsid w:val="003A4D2F"/>
    <w:rsid w:val="003B5D64"/>
    <w:rsid w:val="003C0A02"/>
    <w:rsid w:val="003C0A76"/>
    <w:rsid w:val="003E272D"/>
    <w:rsid w:val="003F54E2"/>
    <w:rsid w:val="004057E8"/>
    <w:rsid w:val="00425656"/>
    <w:rsid w:val="00434DB5"/>
    <w:rsid w:val="00435350"/>
    <w:rsid w:val="00452C06"/>
    <w:rsid w:val="0046006A"/>
    <w:rsid w:val="00476AE0"/>
    <w:rsid w:val="004A0DE3"/>
    <w:rsid w:val="004B5757"/>
    <w:rsid w:val="004F2966"/>
    <w:rsid w:val="00521B7F"/>
    <w:rsid w:val="00526995"/>
    <w:rsid w:val="005304A8"/>
    <w:rsid w:val="00530B9E"/>
    <w:rsid w:val="00531292"/>
    <w:rsid w:val="00532983"/>
    <w:rsid w:val="00565F0A"/>
    <w:rsid w:val="00576B54"/>
    <w:rsid w:val="00584290"/>
    <w:rsid w:val="00594F70"/>
    <w:rsid w:val="00594FDD"/>
    <w:rsid w:val="005969C8"/>
    <w:rsid w:val="005B7900"/>
    <w:rsid w:val="005D16A8"/>
    <w:rsid w:val="005E432A"/>
    <w:rsid w:val="005F190C"/>
    <w:rsid w:val="005F5AE0"/>
    <w:rsid w:val="0060493E"/>
    <w:rsid w:val="00623645"/>
    <w:rsid w:val="006256F8"/>
    <w:rsid w:val="00662002"/>
    <w:rsid w:val="00677CB1"/>
    <w:rsid w:val="006807DB"/>
    <w:rsid w:val="00694074"/>
    <w:rsid w:val="006A4464"/>
    <w:rsid w:val="006A6F46"/>
    <w:rsid w:val="006C04F7"/>
    <w:rsid w:val="006C2C8E"/>
    <w:rsid w:val="006E0996"/>
    <w:rsid w:val="006F01B5"/>
    <w:rsid w:val="006F04A3"/>
    <w:rsid w:val="007029FE"/>
    <w:rsid w:val="00722EB5"/>
    <w:rsid w:val="00723B68"/>
    <w:rsid w:val="0073664A"/>
    <w:rsid w:val="00752497"/>
    <w:rsid w:val="00755369"/>
    <w:rsid w:val="007848F3"/>
    <w:rsid w:val="00787EEA"/>
    <w:rsid w:val="00793488"/>
    <w:rsid w:val="00793622"/>
    <w:rsid w:val="00793723"/>
    <w:rsid w:val="0079374C"/>
    <w:rsid w:val="007B60AC"/>
    <w:rsid w:val="0080423B"/>
    <w:rsid w:val="00820679"/>
    <w:rsid w:val="008225B3"/>
    <w:rsid w:val="0082520A"/>
    <w:rsid w:val="008354C7"/>
    <w:rsid w:val="008463DD"/>
    <w:rsid w:val="008468D3"/>
    <w:rsid w:val="008553AC"/>
    <w:rsid w:val="008670AB"/>
    <w:rsid w:val="00890821"/>
    <w:rsid w:val="00892FF6"/>
    <w:rsid w:val="00893CC4"/>
    <w:rsid w:val="008A1DFE"/>
    <w:rsid w:val="008A2187"/>
    <w:rsid w:val="008D40D3"/>
    <w:rsid w:val="008D6363"/>
    <w:rsid w:val="008E1365"/>
    <w:rsid w:val="008E2B79"/>
    <w:rsid w:val="008E5238"/>
    <w:rsid w:val="00907F07"/>
    <w:rsid w:val="0091198B"/>
    <w:rsid w:val="009203B1"/>
    <w:rsid w:val="009230F2"/>
    <w:rsid w:val="00936D6C"/>
    <w:rsid w:val="0094507A"/>
    <w:rsid w:val="00970D6F"/>
    <w:rsid w:val="00974349"/>
    <w:rsid w:val="00976F0A"/>
    <w:rsid w:val="00977553"/>
    <w:rsid w:val="00981EF8"/>
    <w:rsid w:val="0098550E"/>
    <w:rsid w:val="009865F4"/>
    <w:rsid w:val="009917D0"/>
    <w:rsid w:val="00995EA6"/>
    <w:rsid w:val="009C00F7"/>
    <w:rsid w:val="009D3C3E"/>
    <w:rsid w:val="009E66AC"/>
    <w:rsid w:val="00A13494"/>
    <w:rsid w:val="00A15638"/>
    <w:rsid w:val="00A26820"/>
    <w:rsid w:val="00A433EE"/>
    <w:rsid w:val="00A56EA9"/>
    <w:rsid w:val="00A8402E"/>
    <w:rsid w:val="00A90A7D"/>
    <w:rsid w:val="00AE60FB"/>
    <w:rsid w:val="00B047AF"/>
    <w:rsid w:val="00B1044E"/>
    <w:rsid w:val="00B14AA3"/>
    <w:rsid w:val="00B20AA2"/>
    <w:rsid w:val="00B72F72"/>
    <w:rsid w:val="00B909BE"/>
    <w:rsid w:val="00B9619B"/>
    <w:rsid w:val="00BE31B0"/>
    <w:rsid w:val="00BE76B6"/>
    <w:rsid w:val="00C078C3"/>
    <w:rsid w:val="00C20D0B"/>
    <w:rsid w:val="00C24F54"/>
    <w:rsid w:val="00C36EA6"/>
    <w:rsid w:val="00C45383"/>
    <w:rsid w:val="00C45F8C"/>
    <w:rsid w:val="00C46208"/>
    <w:rsid w:val="00C6198C"/>
    <w:rsid w:val="00C64939"/>
    <w:rsid w:val="00C82854"/>
    <w:rsid w:val="00CA2E91"/>
    <w:rsid w:val="00CE0605"/>
    <w:rsid w:val="00CE13FC"/>
    <w:rsid w:val="00CE1EA7"/>
    <w:rsid w:val="00CE7098"/>
    <w:rsid w:val="00CF698C"/>
    <w:rsid w:val="00D03976"/>
    <w:rsid w:val="00D24544"/>
    <w:rsid w:val="00D36C3E"/>
    <w:rsid w:val="00D406CB"/>
    <w:rsid w:val="00D42A6B"/>
    <w:rsid w:val="00D56FA3"/>
    <w:rsid w:val="00D62ED4"/>
    <w:rsid w:val="00D75B1B"/>
    <w:rsid w:val="00D937ED"/>
    <w:rsid w:val="00DA63E4"/>
    <w:rsid w:val="00DB7D94"/>
    <w:rsid w:val="00DD69F2"/>
    <w:rsid w:val="00DE1200"/>
    <w:rsid w:val="00DF1968"/>
    <w:rsid w:val="00DF52D6"/>
    <w:rsid w:val="00DF5466"/>
    <w:rsid w:val="00E125AC"/>
    <w:rsid w:val="00E30C98"/>
    <w:rsid w:val="00E32774"/>
    <w:rsid w:val="00E4523B"/>
    <w:rsid w:val="00E63F22"/>
    <w:rsid w:val="00E90869"/>
    <w:rsid w:val="00E96498"/>
    <w:rsid w:val="00EA28D2"/>
    <w:rsid w:val="00EB64E4"/>
    <w:rsid w:val="00EC340D"/>
    <w:rsid w:val="00EC5467"/>
    <w:rsid w:val="00EC7C00"/>
    <w:rsid w:val="00EC7E52"/>
    <w:rsid w:val="00ED5EAF"/>
    <w:rsid w:val="00EE4803"/>
    <w:rsid w:val="00EF5D05"/>
    <w:rsid w:val="00F4388A"/>
    <w:rsid w:val="00F44B12"/>
    <w:rsid w:val="00F96AF0"/>
    <w:rsid w:val="00F97133"/>
    <w:rsid w:val="00FA5232"/>
    <w:rsid w:val="00FB0730"/>
    <w:rsid w:val="00FB4C33"/>
    <w:rsid w:val="00FB58E6"/>
    <w:rsid w:val="00FC0571"/>
    <w:rsid w:val="00FC2855"/>
    <w:rsid w:val="00FD478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3CA6CAC0"/>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638195114">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732582239">
      <w:bodyDiv w:val="1"/>
      <w:marLeft w:val="0"/>
      <w:marRight w:val="0"/>
      <w:marTop w:val="0"/>
      <w:marBottom w:val="0"/>
      <w:divBdr>
        <w:top w:val="none" w:sz="0" w:space="0" w:color="auto"/>
        <w:left w:val="none" w:sz="0" w:space="0" w:color="auto"/>
        <w:bottom w:val="none" w:sz="0" w:space="0" w:color="auto"/>
        <w:right w:val="none" w:sz="0" w:space="0" w:color="auto"/>
      </w:divBdr>
    </w:div>
    <w:div w:id="744717219">
      <w:bodyDiv w:val="1"/>
      <w:marLeft w:val="0"/>
      <w:marRight w:val="0"/>
      <w:marTop w:val="0"/>
      <w:marBottom w:val="0"/>
      <w:divBdr>
        <w:top w:val="none" w:sz="0" w:space="0" w:color="auto"/>
        <w:left w:val="none" w:sz="0" w:space="0" w:color="auto"/>
        <w:bottom w:val="none" w:sz="0" w:space="0" w:color="auto"/>
        <w:right w:val="none" w:sz="0" w:space="0" w:color="auto"/>
      </w:divBdr>
    </w:div>
    <w:div w:id="796266301">
      <w:bodyDiv w:val="1"/>
      <w:marLeft w:val="0"/>
      <w:marRight w:val="0"/>
      <w:marTop w:val="0"/>
      <w:marBottom w:val="0"/>
      <w:divBdr>
        <w:top w:val="none" w:sz="0" w:space="0" w:color="auto"/>
        <w:left w:val="none" w:sz="0" w:space="0" w:color="auto"/>
        <w:bottom w:val="none" w:sz="0" w:space="0" w:color="auto"/>
        <w:right w:val="none" w:sz="0" w:space="0" w:color="auto"/>
      </w:divBdr>
    </w:div>
    <w:div w:id="828642128">
      <w:bodyDiv w:val="1"/>
      <w:marLeft w:val="0"/>
      <w:marRight w:val="0"/>
      <w:marTop w:val="0"/>
      <w:marBottom w:val="0"/>
      <w:divBdr>
        <w:top w:val="none" w:sz="0" w:space="0" w:color="auto"/>
        <w:left w:val="none" w:sz="0" w:space="0" w:color="auto"/>
        <w:bottom w:val="none" w:sz="0" w:space="0" w:color="auto"/>
        <w:right w:val="none" w:sz="0" w:space="0" w:color="auto"/>
      </w:divBdr>
    </w:div>
    <w:div w:id="1078092512">
      <w:bodyDiv w:val="1"/>
      <w:marLeft w:val="0"/>
      <w:marRight w:val="0"/>
      <w:marTop w:val="0"/>
      <w:marBottom w:val="0"/>
      <w:divBdr>
        <w:top w:val="none" w:sz="0" w:space="0" w:color="auto"/>
        <w:left w:val="none" w:sz="0" w:space="0" w:color="auto"/>
        <w:bottom w:val="none" w:sz="0" w:space="0" w:color="auto"/>
        <w:right w:val="none" w:sz="0" w:space="0" w:color="auto"/>
      </w:divBdr>
    </w:div>
    <w:div w:id="1474904155">
      <w:bodyDiv w:val="1"/>
      <w:marLeft w:val="0"/>
      <w:marRight w:val="0"/>
      <w:marTop w:val="0"/>
      <w:marBottom w:val="0"/>
      <w:divBdr>
        <w:top w:val="none" w:sz="0" w:space="0" w:color="auto"/>
        <w:left w:val="none" w:sz="0" w:space="0" w:color="auto"/>
        <w:bottom w:val="none" w:sz="0" w:space="0" w:color="auto"/>
        <w:right w:val="none" w:sz="0" w:space="0" w:color="auto"/>
      </w:divBdr>
    </w:div>
    <w:div w:id="1554849977">
      <w:bodyDiv w:val="1"/>
      <w:marLeft w:val="0"/>
      <w:marRight w:val="0"/>
      <w:marTop w:val="0"/>
      <w:marBottom w:val="0"/>
      <w:divBdr>
        <w:top w:val="none" w:sz="0" w:space="0" w:color="auto"/>
        <w:left w:val="none" w:sz="0" w:space="0" w:color="auto"/>
        <w:bottom w:val="none" w:sz="0" w:space="0" w:color="auto"/>
        <w:right w:val="none" w:sz="0" w:space="0" w:color="auto"/>
      </w:divBdr>
    </w:div>
    <w:div w:id="1588615636">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712849913">
      <w:bodyDiv w:val="1"/>
      <w:marLeft w:val="0"/>
      <w:marRight w:val="0"/>
      <w:marTop w:val="0"/>
      <w:marBottom w:val="0"/>
      <w:divBdr>
        <w:top w:val="none" w:sz="0" w:space="0" w:color="auto"/>
        <w:left w:val="none" w:sz="0" w:space="0" w:color="auto"/>
        <w:bottom w:val="none" w:sz="0" w:space="0" w:color="auto"/>
        <w:right w:val="none" w:sz="0" w:space="0" w:color="auto"/>
      </w:divBdr>
    </w:div>
    <w:div w:id="1796951101">
      <w:bodyDiv w:val="1"/>
      <w:marLeft w:val="0"/>
      <w:marRight w:val="0"/>
      <w:marTop w:val="0"/>
      <w:marBottom w:val="0"/>
      <w:divBdr>
        <w:top w:val="none" w:sz="0" w:space="0" w:color="auto"/>
        <w:left w:val="none" w:sz="0" w:space="0" w:color="auto"/>
        <w:bottom w:val="none" w:sz="0" w:space="0" w:color="auto"/>
        <w:right w:val="none" w:sz="0" w:space="0" w:color="auto"/>
      </w:divBdr>
    </w:div>
    <w:div w:id="1821338811">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1950161899">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 w:id="21334712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450</TotalTime>
  <Pages>5</Pages>
  <Words>2149</Words>
  <Characters>11822</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62</cp:revision>
  <dcterms:created xsi:type="dcterms:W3CDTF">2024-05-24T15:59:00Z</dcterms:created>
  <dcterms:modified xsi:type="dcterms:W3CDTF">2026-04-13T23:35:00Z</dcterms:modified>
</cp:coreProperties>
</file>