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DD5C7" w14:textId="77777777" w:rsidR="00C3666E" w:rsidRDefault="00692749" w:rsidP="008772D4">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FATIMA Y CAMINOS DE </w:t>
      </w:r>
      <w:r w:rsidR="001B1BEE">
        <w:rPr>
          <w:rFonts w:ascii="Arial Narrow" w:hAnsi="Arial Narrow"/>
          <w:b/>
          <w:color w:val="C00000"/>
          <w:sz w:val="36"/>
          <w:szCs w:val="28"/>
        </w:rPr>
        <w:t>S</w:t>
      </w:r>
      <w:r>
        <w:rPr>
          <w:rFonts w:ascii="Arial Narrow" w:hAnsi="Arial Narrow"/>
          <w:b/>
          <w:color w:val="C00000"/>
          <w:sz w:val="36"/>
          <w:szCs w:val="28"/>
        </w:rPr>
        <w:t>ANTIAGO</w:t>
      </w:r>
    </w:p>
    <w:p w14:paraId="07BEFFA6" w14:textId="77777777" w:rsidR="001B1BEE" w:rsidRPr="008772D4" w:rsidRDefault="00B20079" w:rsidP="00B20079">
      <w:pPr>
        <w:spacing w:after="0" w:line="240" w:lineRule="auto"/>
        <w:jc w:val="center"/>
        <w:rPr>
          <w:rFonts w:ascii="Arial Narrow" w:hAnsi="Arial Narrow"/>
          <w:b/>
          <w:color w:val="C00000"/>
          <w:sz w:val="36"/>
          <w:szCs w:val="28"/>
        </w:rPr>
      </w:pPr>
      <w:r>
        <w:rPr>
          <w:rFonts w:ascii="Arial Narrow" w:eastAsia="Arial Narrow" w:hAnsi="Arial Narrow" w:cs="Arial Narrow"/>
          <w:b/>
          <w:color w:val="C00000"/>
          <w:sz w:val="20"/>
          <w:lang w:val="es-ES" w:eastAsia="es-CO"/>
        </w:rPr>
        <w:t xml:space="preserve">Lisboa – Fátima – Coimbra – Braga – Valenca – Santiago De Compostela - </w:t>
      </w:r>
      <w:r w:rsidR="008B09B2">
        <w:rPr>
          <w:rFonts w:ascii="Arial Narrow" w:eastAsia="Arial Narrow" w:hAnsi="Arial Narrow" w:cs="Arial Narrow"/>
          <w:b/>
          <w:color w:val="C00000"/>
          <w:sz w:val="20"/>
          <w:lang w:val="es-ES" w:eastAsia="es-CO"/>
        </w:rPr>
        <w:t>Oporto</w:t>
      </w:r>
    </w:p>
    <w:p w14:paraId="45623A4D" w14:textId="77777777" w:rsidR="00B93D06" w:rsidRPr="00823434" w:rsidRDefault="008772D4"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14:paraId="6463823F" w14:textId="77777777" w:rsidR="0078754C" w:rsidRPr="00823434" w:rsidRDefault="0078754C" w:rsidP="00471853">
      <w:pPr>
        <w:spacing w:after="0" w:line="240" w:lineRule="auto"/>
        <w:jc w:val="center"/>
        <w:rPr>
          <w:rFonts w:ascii="Arial Narrow" w:hAnsi="Arial Narrow"/>
          <w:sz w:val="24"/>
          <w:szCs w:val="24"/>
        </w:rPr>
      </w:pPr>
    </w:p>
    <w:p w14:paraId="5888A8C4" w14:textId="77777777" w:rsidR="00731B1B" w:rsidRDefault="00731B1B" w:rsidP="000D69AF">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0DBF470A" w14:textId="77777777" w:rsidR="000D69AF" w:rsidRPr="000D69AF" w:rsidRDefault="000D69AF" w:rsidP="000D69AF">
      <w:pPr>
        <w:spacing w:after="0" w:line="240" w:lineRule="auto"/>
        <w:jc w:val="center"/>
        <w:rPr>
          <w:rFonts w:ascii="Arial Narrow" w:eastAsia="Adobe Fangsong Std R" w:hAnsi="Arial Narrow"/>
          <w:b/>
          <w:bCs/>
          <w:color w:val="C00000"/>
          <w:sz w:val="24"/>
          <w:szCs w:val="24"/>
        </w:rPr>
      </w:pPr>
    </w:p>
    <w:p w14:paraId="7E150A52" w14:textId="77777777" w:rsidR="001B1BEE" w:rsidRPr="00B20079" w:rsidRDefault="00B20079" w:rsidP="00B20079">
      <w:pPr>
        <w:spacing w:after="0" w:line="240" w:lineRule="auto"/>
        <w:rPr>
          <w:rFonts w:ascii="Arial Narrow" w:eastAsia="Adobe Fangsong Std R" w:hAnsi="Arial Narrow"/>
          <w:b/>
          <w:bCs/>
          <w:color w:val="C00000"/>
          <w:sz w:val="20"/>
          <w:szCs w:val="24"/>
        </w:rPr>
      </w:pPr>
      <w:r>
        <w:rPr>
          <w:rFonts w:ascii="Arial Narrow" w:eastAsia="Adobe Fangsong Std R" w:hAnsi="Arial Narrow"/>
          <w:b/>
          <w:bCs/>
          <w:color w:val="C00000"/>
          <w:sz w:val="20"/>
          <w:szCs w:val="24"/>
        </w:rPr>
        <w:t>Salidas especiales</w:t>
      </w:r>
    </w:p>
    <w:p w14:paraId="0839D4C4" w14:textId="77777777" w:rsidR="001B1BEE" w:rsidRPr="00823434" w:rsidRDefault="001B1BEE" w:rsidP="00366EE5">
      <w:pPr>
        <w:spacing w:after="0" w:line="240" w:lineRule="auto"/>
        <w:jc w:val="both"/>
        <w:rPr>
          <w:rFonts w:ascii="Arial Narrow" w:hAnsi="Arial Narrow"/>
          <w:b/>
          <w:bCs/>
          <w:sz w:val="24"/>
          <w:szCs w:val="24"/>
        </w:rPr>
      </w:pPr>
    </w:p>
    <w:p w14:paraId="2DA4291D" w14:textId="77777777" w:rsidR="00823434" w:rsidRDefault="00823434" w:rsidP="00C128B6">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w:t>
      </w:r>
      <w:r w:rsidR="008772D4">
        <w:rPr>
          <w:rFonts w:ascii="Arial Narrow" w:eastAsia="Adobe Fangsong Std R" w:hAnsi="Arial Narrow" w:cstheme="minorBidi"/>
          <w:b/>
          <w:bCs/>
          <w:color w:val="C00000"/>
          <w:kern w:val="0"/>
          <w:sz w:val="24"/>
          <w:szCs w:val="24"/>
          <w:lang w:val="es-CO" w:eastAsia="en-US"/>
        </w:rPr>
        <w:t xml:space="preserve">1 – </w:t>
      </w:r>
      <w:r w:rsidR="00692749" w:rsidRPr="00692749">
        <w:rPr>
          <w:rFonts w:ascii="Arial Narrow" w:eastAsia="Adobe Fangsong Std R" w:hAnsi="Arial Narrow" w:cstheme="minorBidi"/>
          <w:b/>
          <w:bCs/>
          <w:color w:val="C00000"/>
          <w:kern w:val="0"/>
          <w:sz w:val="24"/>
          <w:szCs w:val="24"/>
          <w:lang w:val="es-CO" w:eastAsia="en-US"/>
        </w:rPr>
        <w:t>(</w:t>
      </w:r>
      <w:r w:rsidR="000E68C6">
        <w:rPr>
          <w:rFonts w:ascii="Arial Narrow" w:eastAsia="Adobe Fangsong Std R" w:hAnsi="Arial Narrow" w:cstheme="minorBidi"/>
          <w:b/>
          <w:bCs/>
          <w:color w:val="C00000"/>
          <w:kern w:val="0"/>
          <w:sz w:val="24"/>
          <w:szCs w:val="24"/>
          <w:lang w:val="es-CO" w:eastAsia="en-US"/>
        </w:rPr>
        <w:t>MARTES</w:t>
      </w:r>
      <w:r w:rsidR="00692749" w:rsidRPr="00692749">
        <w:rPr>
          <w:rFonts w:ascii="Arial Narrow" w:eastAsia="Adobe Fangsong Std R" w:hAnsi="Arial Narrow" w:cstheme="minorBidi"/>
          <w:b/>
          <w:bCs/>
          <w:color w:val="C00000"/>
          <w:kern w:val="0"/>
          <w:sz w:val="24"/>
          <w:szCs w:val="24"/>
          <w:lang w:val="es-CO" w:eastAsia="en-US"/>
        </w:rPr>
        <w:t>) LISBOA</w:t>
      </w:r>
    </w:p>
    <w:p w14:paraId="0DCA0312" w14:textId="77777777" w:rsidR="00692749" w:rsidRPr="000E68C6" w:rsidRDefault="000E68C6" w:rsidP="00692749">
      <w:pPr>
        <w:pStyle w:val="western"/>
        <w:jc w:val="both"/>
        <w:rPr>
          <w:rFonts w:ascii="Arial Narrow" w:hAnsi="Arial Narrow" w:cs="Arial"/>
          <w:bCs/>
          <w:color w:val="000000"/>
          <w:sz w:val="24"/>
          <w:szCs w:val="20"/>
          <w:lang w:val="es-CO"/>
        </w:rPr>
      </w:pPr>
      <w:r w:rsidRPr="000E68C6">
        <w:rPr>
          <w:rFonts w:ascii="Arial Narrow" w:hAnsi="Arial Narrow" w:cs="Arial"/>
          <w:bCs/>
          <w:color w:val="000000"/>
          <w:sz w:val="24"/>
          <w:szCs w:val="20"/>
          <w:lang w:val="es-CO"/>
        </w:rPr>
        <w:t>Llegada al aeropuerto de Lisboa y traslado al hotel. A las 19.30 hrs, tendrá lugar la reunión con el guía en la recepción del hotel donde conoceremos al resto de participantes. Alojamiento.</w:t>
      </w:r>
    </w:p>
    <w:p w14:paraId="19E49299" w14:textId="77777777" w:rsidR="000E68C6" w:rsidRPr="000E68C6" w:rsidRDefault="000E68C6" w:rsidP="00692749">
      <w:pPr>
        <w:pStyle w:val="western"/>
        <w:jc w:val="both"/>
        <w:rPr>
          <w:rFonts w:ascii="Arial Narrow" w:eastAsia="Adobe Fangsong Std R" w:hAnsi="Arial Narrow" w:cstheme="minorBidi"/>
          <w:bCs/>
          <w:kern w:val="0"/>
          <w:sz w:val="24"/>
          <w:szCs w:val="24"/>
          <w:lang w:val="es-ES" w:eastAsia="en-US"/>
        </w:rPr>
      </w:pPr>
    </w:p>
    <w:p w14:paraId="70D8AEE0" w14:textId="77777777" w:rsidR="00C128B6" w:rsidRDefault="00401BF2" w:rsidP="00C128B6">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692749" w:rsidRPr="00692749">
        <w:rPr>
          <w:rFonts w:ascii="Arial Narrow" w:eastAsia="Adobe Fangsong Std R" w:hAnsi="Arial Narrow" w:cstheme="minorBidi"/>
          <w:b/>
          <w:bCs/>
          <w:color w:val="C00000"/>
          <w:kern w:val="0"/>
          <w:sz w:val="24"/>
          <w:szCs w:val="24"/>
          <w:lang w:val="es-CO" w:eastAsia="en-US"/>
        </w:rPr>
        <w:t>(</w:t>
      </w:r>
      <w:r w:rsidR="000E68C6" w:rsidRPr="000E68C6">
        <w:rPr>
          <w:rFonts w:ascii="Arial Narrow" w:eastAsia="Adobe Fangsong Std R" w:hAnsi="Arial Narrow" w:cstheme="minorBidi"/>
          <w:b/>
          <w:bCs/>
          <w:color w:val="C00000"/>
          <w:kern w:val="0"/>
          <w:sz w:val="24"/>
          <w:szCs w:val="24"/>
          <w:lang w:val="es-CO" w:eastAsia="en-US"/>
        </w:rPr>
        <w:t>MIÉRCOLES</w:t>
      </w:r>
      <w:r w:rsidR="00692749" w:rsidRPr="00692749">
        <w:rPr>
          <w:rFonts w:ascii="Arial Narrow" w:eastAsia="Adobe Fangsong Std R" w:hAnsi="Arial Narrow" w:cstheme="minorBidi"/>
          <w:b/>
          <w:bCs/>
          <w:color w:val="C00000"/>
          <w:kern w:val="0"/>
          <w:sz w:val="24"/>
          <w:szCs w:val="24"/>
          <w:lang w:val="es-CO" w:eastAsia="en-US"/>
        </w:rPr>
        <w:t>) LISBOA – FÁTIMA</w:t>
      </w:r>
    </w:p>
    <w:p w14:paraId="43B9C987" w14:textId="77777777" w:rsidR="00C128B6" w:rsidRDefault="000E68C6" w:rsidP="00366EE5">
      <w:pPr>
        <w:pStyle w:val="western"/>
        <w:jc w:val="both"/>
        <w:rPr>
          <w:rFonts w:ascii="Arial Narrow" w:hAnsi="Arial Narrow" w:cs="Arial"/>
          <w:bCs/>
          <w:color w:val="000000"/>
          <w:sz w:val="24"/>
          <w:szCs w:val="24"/>
          <w:lang w:val="es-CO"/>
        </w:rPr>
      </w:pPr>
      <w:r w:rsidRPr="000E68C6">
        <w:rPr>
          <w:rFonts w:ascii="Arial Narrow" w:hAnsi="Arial Narrow" w:cs="Arial"/>
          <w:bCs/>
          <w:color w:val="000000"/>
          <w:sz w:val="24"/>
          <w:szCs w:val="24"/>
          <w:lang w:val="es-CO"/>
        </w:rPr>
        <w:t xml:space="preserve">Desayuno. Salida para una visita panorámica de la ciudad, para conocer el exterior de los principales puntos turísticos como la Torre de Belém, el Monasterio de los Jerónimos con tiempo para degustar, opcionalmente, de los famosos pasteles de Belém y también pasaremos por varios puntos del centro de la ciudad. Por la tarde salida hacia Fátima. Visita a </w:t>
      </w:r>
      <w:proofErr w:type="spellStart"/>
      <w:r w:rsidRPr="000E68C6">
        <w:rPr>
          <w:rFonts w:ascii="Arial Narrow" w:hAnsi="Arial Narrow" w:cs="Arial"/>
          <w:bCs/>
          <w:color w:val="000000"/>
          <w:sz w:val="24"/>
          <w:szCs w:val="24"/>
          <w:lang w:val="es-CO"/>
        </w:rPr>
        <w:t>Valinhos</w:t>
      </w:r>
      <w:proofErr w:type="spellEnd"/>
      <w:r w:rsidRPr="000E68C6">
        <w:rPr>
          <w:rFonts w:ascii="Arial Narrow" w:hAnsi="Arial Narrow" w:cs="Arial"/>
          <w:bCs/>
          <w:color w:val="000000"/>
          <w:sz w:val="24"/>
          <w:szCs w:val="24"/>
          <w:lang w:val="es-CO"/>
        </w:rPr>
        <w:t xml:space="preserve"> y Casa dos </w:t>
      </w:r>
      <w:proofErr w:type="spellStart"/>
      <w:r w:rsidRPr="000E68C6">
        <w:rPr>
          <w:rFonts w:ascii="Arial Narrow" w:hAnsi="Arial Narrow" w:cs="Arial"/>
          <w:bCs/>
          <w:color w:val="000000"/>
          <w:sz w:val="24"/>
          <w:szCs w:val="24"/>
          <w:lang w:val="es-CO"/>
        </w:rPr>
        <w:t>Pastorinhos</w:t>
      </w:r>
      <w:proofErr w:type="spellEnd"/>
      <w:r w:rsidRPr="000E68C6">
        <w:rPr>
          <w:rFonts w:ascii="Arial Narrow" w:hAnsi="Arial Narrow" w:cs="Arial"/>
          <w:bCs/>
          <w:color w:val="000000"/>
          <w:sz w:val="24"/>
          <w:szCs w:val="24"/>
          <w:lang w:val="es-CO"/>
        </w:rPr>
        <w:t>, lugares de culto y al Santuario, destacando la Capilla de las Apariciones y la Basílica donde se encuentran las tumbas de Lucía, Jacinta y Francisco. Posibilidad de asistir a la misa vespertina y por la noche aconsejamos no perderse la procesión de velas (recomendamos consultar el programa del Santuario para confirmar ceremonias y horarios). Alojamiento.</w:t>
      </w:r>
    </w:p>
    <w:p w14:paraId="49750726" w14:textId="77777777" w:rsidR="000E68C6" w:rsidRPr="000E68C6" w:rsidRDefault="000E68C6" w:rsidP="00366EE5">
      <w:pPr>
        <w:pStyle w:val="western"/>
        <w:jc w:val="both"/>
        <w:rPr>
          <w:rFonts w:ascii="Arial Narrow" w:hAnsi="Arial Narrow" w:cs="Arial"/>
          <w:bCs/>
          <w:color w:val="000000"/>
          <w:sz w:val="24"/>
          <w:szCs w:val="24"/>
          <w:lang w:val="es-CO"/>
        </w:rPr>
      </w:pPr>
    </w:p>
    <w:p w14:paraId="29A0251B" w14:textId="77777777" w:rsidR="00692749" w:rsidRDefault="00016580" w:rsidP="00692749">
      <w:pPr>
        <w:pStyle w:val="western"/>
        <w:jc w:val="both"/>
        <w:rPr>
          <w:rFonts w:ascii="Arial Narrow" w:eastAsia="Adobe Fangsong Std R" w:hAnsi="Arial Narrow" w:cstheme="minorBidi"/>
          <w:b/>
          <w:bCs/>
          <w:color w:val="C00000"/>
          <w:kern w:val="0"/>
          <w:sz w:val="24"/>
          <w:szCs w:val="24"/>
          <w:lang w:val="es-CO" w:eastAsia="en-US"/>
        </w:rPr>
      </w:pPr>
      <w:r w:rsidRPr="00DB5ECE">
        <w:rPr>
          <w:rFonts w:ascii="Arial Narrow" w:eastAsia="Adobe Fangsong Std R" w:hAnsi="Arial Narrow" w:cstheme="minorBidi"/>
          <w:b/>
          <w:bCs/>
          <w:color w:val="C00000"/>
          <w:kern w:val="0"/>
          <w:sz w:val="24"/>
          <w:szCs w:val="24"/>
          <w:lang w:val="es-CO" w:eastAsia="en-US"/>
        </w:rPr>
        <w:t xml:space="preserve">Día 3 – </w:t>
      </w:r>
      <w:r w:rsidR="00692749">
        <w:rPr>
          <w:rFonts w:ascii="Arial Narrow" w:eastAsia="Adobe Fangsong Std R" w:hAnsi="Arial Narrow" w:cstheme="minorBidi"/>
          <w:b/>
          <w:bCs/>
          <w:color w:val="C00000"/>
          <w:kern w:val="0"/>
          <w:sz w:val="24"/>
          <w:szCs w:val="24"/>
          <w:lang w:val="es-CO" w:eastAsia="en-US"/>
        </w:rPr>
        <w:t>(</w:t>
      </w:r>
      <w:r w:rsidR="000E68C6" w:rsidRPr="000E68C6">
        <w:rPr>
          <w:rFonts w:ascii="Arial Narrow" w:eastAsia="Adobe Fangsong Std R" w:hAnsi="Arial Narrow" w:cstheme="minorBidi"/>
          <w:b/>
          <w:bCs/>
          <w:color w:val="C00000"/>
          <w:kern w:val="0"/>
          <w:sz w:val="24"/>
          <w:szCs w:val="24"/>
          <w:lang w:val="es-CO" w:eastAsia="en-US"/>
        </w:rPr>
        <w:t>JUEVES</w:t>
      </w:r>
      <w:r w:rsidR="00692749">
        <w:rPr>
          <w:rFonts w:ascii="Arial Narrow" w:eastAsia="Adobe Fangsong Std R" w:hAnsi="Arial Narrow" w:cstheme="minorBidi"/>
          <w:b/>
          <w:bCs/>
          <w:color w:val="C00000"/>
          <w:kern w:val="0"/>
          <w:sz w:val="24"/>
          <w:szCs w:val="24"/>
          <w:lang w:val="es-CO" w:eastAsia="en-US"/>
        </w:rPr>
        <w:t xml:space="preserve">) FÁTIMA – </w:t>
      </w:r>
      <w:r w:rsidR="00901C7D" w:rsidRPr="00692749">
        <w:rPr>
          <w:rFonts w:ascii="Arial Narrow" w:eastAsia="Adobe Fangsong Std R" w:hAnsi="Arial Narrow" w:cstheme="minorBidi"/>
          <w:b/>
          <w:bCs/>
          <w:color w:val="C00000"/>
          <w:kern w:val="0"/>
          <w:sz w:val="24"/>
          <w:szCs w:val="24"/>
          <w:lang w:val="es-CO" w:eastAsia="en-US"/>
        </w:rPr>
        <w:t>SANTIAGO DE COMPOSTELA</w:t>
      </w:r>
    </w:p>
    <w:p w14:paraId="7FBC50A6" w14:textId="77777777" w:rsidR="00692749" w:rsidRPr="00901C7D" w:rsidRDefault="00901C7D" w:rsidP="00692749">
      <w:pPr>
        <w:pStyle w:val="western"/>
        <w:jc w:val="both"/>
        <w:rPr>
          <w:rFonts w:ascii="Arial Narrow" w:hAnsi="Arial Narrow" w:cs="Arial"/>
          <w:bCs/>
          <w:color w:val="000000"/>
          <w:sz w:val="24"/>
          <w:szCs w:val="24"/>
          <w:lang w:val="es-CO"/>
        </w:rPr>
      </w:pPr>
      <w:r w:rsidRPr="00901C7D">
        <w:rPr>
          <w:rFonts w:ascii="Arial Narrow" w:hAnsi="Arial Narrow" w:cs="Arial"/>
          <w:bCs/>
          <w:color w:val="000000"/>
          <w:sz w:val="24"/>
          <w:szCs w:val="24"/>
          <w:lang w:val="es-CO"/>
        </w:rPr>
        <w:t>Desayuno. Salida hacia Santiago de Compostela por carretera siguiendo el Camino Portugués. Llegada a Santiago y visita del centro histórico turístico y religioso, donde destaca la fachada exterior de la Catedral de Santiago en la Plaza del Obradoiro, la plaza donde acuden diariamente numerosos peregrinos. Llegada al hotel y resto del día libre. Alojamiento</w:t>
      </w:r>
    </w:p>
    <w:p w14:paraId="766EFA52" w14:textId="77777777" w:rsidR="00901C7D" w:rsidRPr="00692749" w:rsidRDefault="00901C7D" w:rsidP="00692749">
      <w:pPr>
        <w:pStyle w:val="western"/>
        <w:jc w:val="both"/>
        <w:rPr>
          <w:rFonts w:ascii="Arial Narrow" w:hAnsi="Arial Narrow" w:cs="Arial"/>
          <w:bCs/>
          <w:color w:val="000000"/>
          <w:sz w:val="24"/>
          <w:szCs w:val="24"/>
          <w:lang w:val="es-CO"/>
        </w:rPr>
      </w:pPr>
    </w:p>
    <w:p w14:paraId="1A860C1C" w14:textId="77777777" w:rsidR="005957E7" w:rsidRPr="006A6EEF" w:rsidRDefault="00BA360B" w:rsidP="0069274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005957E7" w:rsidRPr="00DB5ECE">
        <w:rPr>
          <w:rFonts w:ascii="Arial Narrow" w:eastAsia="Adobe Fangsong Std R" w:hAnsi="Arial Narrow" w:cstheme="minorBidi"/>
          <w:b/>
          <w:bCs/>
          <w:color w:val="C00000"/>
          <w:kern w:val="0"/>
          <w:sz w:val="24"/>
          <w:szCs w:val="24"/>
          <w:lang w:val="es-CO" w:eastAsia="en-US"/>
        </w:rPr>
        <w:t xml:space="preserve"> – </w:t>
      </w:r>
      <w:r w:rsidR="00692749">
        <w:rPr>
          <w:rFonts w:ascii="Arial Narrow" w:eastAsia="Adobe Fangsong Std R" w:hAnsi="Arial Narrow" w:cstheme="minorBidi"/>
          <w:b/>
          <w:bCs/>
          <w:color w:val="C00000"/>
          <w:kern w:val="0"/>
          <w:sz w:val="24"/>
          <w:szCs w:val="24"/>
          <w:lang w:val="es-CO" w:eastAsia="en-US"/>
        </w:rPr>
        <w:t>(</w:t>
      </w:r>
      <w:r w:rsidR="00901C7D">
        <w:rPr>
          <w:rFonts w:ascii="Arial Narrow" w:eastAsia="Adobe Fangsong Std R" w:hAnsi="Arial Narrow" w:cstheme="minorBidi"/>
          <w:b/>
          <w:bCs/>
          <w:color w:val="C00000"/>
          <w:kern w:val="0"/>
          <w:sz w:val="24"/>
          <w:szCs w:val="24"/>
          <w:lang w:val="es-CO" w:eastAsia="en-US"/>
        </w:rPr>
        <w:t>VIERNES</w:t>
      </w:r>
      <w:r w:rsidR="00692749">
        <w:rPr>
          <w:rFonts w:ascii="Arial Narrow" w:eastAsia="Adobe Fangsong Std R" w:hAnsi="Arial Narrow" w:cstheme="minorBidi"/>
          <w:b/>
          <w:bCs/>
          <w:color w:val="C00000"/>
          <w:kern w:val="0"/>
          <w:sz w:val="24"/>
          <w:szCs w:val="24"/>
          <w:lang w:val="es-CO" w:eastAsia="en-US"/>
        </w:rPr>
        <w:t xml:space="preserve">) </w:t>
      </w:r>
      <w:r w:rsidR="00901C7D" w:rsidRPr="00901C7D">
        <w:rPr>
          <w:rFonts w:ascii="Arial Narrow" w:eastAsia="Adobe Fangsong Std R" w:hAnsi="Arial Narrow" w:cstheme="minorBidi"/>
          <w:b/>
          <w:bCs/>
          <w:color w:val="C00000"/>
          <w:kern w:val="0"/>
          <w:sz w:val="24"/>
          <w:szCs w:val="24"/>
          <w:lang w:val="es-CO" w:eastAsia="en-US"/>
        </w:rPr>
        <w:t>SANTIAGO DE COMPOSTELA – PONTE DE LIMA – BRAGA</w:t>
      </w:r>
    </w:p>
    <w:p w14:paraId="238B4C70" w14:textId="77777777" w:rsidR="0006295C" w:rsidRPr="00901C7D" w:rsidRDefault="00901C7D" w:rsidP="00692749">
      <w:pPr>
        <w:spacing w:after="0" w:line="240" w:lineRule="auto"/>
        <w:jc w:val="both"/>
        <w:rPr>
          <w:rFonts w:ascii="Arial Narrow" w:eastAsia="SimSun" w:hAnsi="Arial Narrow" w:cs="Arial"/>
          <w:bCs/>
          <w:color w:val="000000"/>
          <w:kern w:val="2"/>
          <w:sz w:val="24"/>
          <w:szCs w:val="24"/>
          <w:lang w:eastAsia="zh-CN"/>
        </w:rPr>
      </w:pPr>
      <w:r w:rsidRPr="00901C7D">
        <w:rPr>
          <w:rFonts w:ascii="Arial Narrow" w:eastAsia="SimSun" w:hAnsi="Arial Narrow" w:cs="Arial"/>
          <w:bCs/>
          <w:color w:val="000000"/>
          <w:kern w:val="2"/>
          <w:sz w:val="24"/>
          <w:szCs w:val="24"/>
          <w:lang w:eastAsia="zh-CN"/>
        </w:rPr>
        <w:t xml:space="preserve">Desayuno. Tiempo libre para seguir descubriendo esta ciudad o acudir a algún compromiso religioso. A la hora convenida, regreso a Portugal por la villa de Ponte de Lima, donde tendremos tiempo libre para compras. Continuación a Braga donde realizaremos una panorámica destacando el exterior de la catedral, la más antigua de Portugal, y después, visita al santuario </w:t>
      </w:r>
      <w:proofErr w:type="spellStart"/>
      <w:r w:rsidRPr="00901C7D">
        <w:rPr>
          <w:rFonts w:ascii="Arial Narrow" w:eastAsia="SimSun" w:hAnsi="Arial Narrow" w:cs="Arial"/>
          <w:bCs/>
          <w:color w:val="000000"/>
          <w:kern w:val="2"/>
          <w:sz w:val="24"/>
          <w:szCs w:val="24"/>
          <w:lang w:eastAsia="zh-CN"/>
        </w:rPr>
        <w:t>Bom</w:t>
      </w:r>
      <w:proofErr w:type="spellEnd"/>
      <w:r w:rsidRPr="00901C7D">
        <w:rPr>
          <w:rFonts w:ascii="Arial Narrow" w:eastAsia="SimSun" w:hAnsi="Arial Narrow" w:cs="Arial"/>
          <w:bCs/>
          <w:color w:val="000000"/>
          <w:kern w:val="2"/>
          <w:sz w:val="24"/>
          <w:szCs w:val="24"/>
          <w:lang w:eastAsia="zh-CN"/>
        </w:rPr>
        <w:t xml:space="preserve"> </w:t>
      </w:r>
      <w:proofErr w:type="spellStart"/>
      <w:r w:rsidRPr="00901C7D">
        <w:rPr>
          <w:rFonts w:ascii="Arial Narrow" w:eastAsia="SimSun" w:hAnsi="Arial Narrow" w:cs="Arial"/>
          <w:bCs/>
          <w:color w:val="000000"/>
          <w:kern w:val="2"/>
          <w:sz w:val="24"/>
          <w:szCs w:val="24"/>
          <w:lang w:eastAsia="zh-CN"/>
        </w:rPr>
        <w:t>Jesus</w:t>
      </w:r>
      <w:proofErr w:type="spellEnd"/>
      <w:r w:rsidRPr="00901C7D">
        <w:rPr>
          <w:rFonts w:ascii="Arial Narrow" w:eastAsia="SimSun" w:hAnsi="Arial Narrow" w:cs="Arial"/>
          <w:bCs/>
          <w:color w:val="000000"/>
          <w:kern w:val="2"/>
          <w:sz w:val="24"/>
          <w:szCs w:val="24"/>
          <w:lang w:eastAsia="zh-CN"/>
        </w:rPr>
        <w:t>. Llegada al hotel. Alojamiento.</w:t>
      </w:r>
    </w:p>
    <w:p w14:paraId="32003C5B" w14:textId="77777777" w:rsidR="00692749" w:rsidRDefault="00692749" w:rsidP="00692749">
      <w:pPr>
        <w:spacing w:after="0" w:line="240" w:lineRule="auto"/>
        <w:jc w:val="both"/>
        <w:rPr>
          <w:rFonts w:ascii="Arial Narrow" w:eastAsia="Times New Roman" w:hAnsi="Arial Narrow" w:cs="Arial"/>
          <w:bCs/>
          <w:color w:val="000000"/>
          <w:sz w:val="24"/>
          <w:szCs w:val="20"/>
          <w:lang w:val="es-ES"/>
        </w:rPr>
      </w:pPr>
    </w:p>
    <w:p w14:paraId="4E183677" w14:textId="77777777" w:rsidR="00692749" w:rsidRDefault="00955687" w:rsidP="0069274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DB5ECE">
        <w:rPr>
          <w:rFonts w:ascii="Arial Narrow" w:eastAsia="Adobe Fangsong Std R" w:hAnsi="Arial Narrow" w:cstheme="minorBidi"/>
          <w:b/>
          <w:bCs/>
          <w:color w:val="C00000"/>
          <w:kern w:val="0"/>
          <w:sz w:val="24"/>
          <w:szCs w:val="24"/>
          <w:lang w:val="es-CO" w:eastAsia="en-US"/>
        </w:rPr>
        <w:t xml:space="preserve"> – </w:t>
      </w:r>
      <w:r w:rsidR="00692749">
        <w:rPr>
          <w:rFonts w:ascii="Arial Narrow" w:eastAsia="Adobe Fangsong Std R" w:hAnsi="Arial Narrow" w:cstheme="minorBidi"/>
          <w:b/>
          <w:bCs/>
          <w:color w:val="C00000"/>
          <w:kern w:val="0"/>
          <w:sz w:val="24"/>
          <w:szCs w:val="24"/>
          <w:lang w:val="es-CO" w:eastAsia="en-US"/>
        </w:rPr>
        <w:t>(</w:t>
      </w:r>
      <w:r w:rsidR="00901C7D">
        <w:rPr>
          <w:rFonts w:ascii="Arial Narrow" w:eastAsia="Adobe Fangsong Std R" w:hAnsi="Arial Narrow" w:cstheme="minorBidi"/>
          <w:b/>
          <w:bCs/>
          <w:color w:val="C00000"/>
          <w:kern w:val="0"/>
          <w:sz w:val="24"/>
          <w:szCs w:val="24"/>
          <w:lang w:val="es-CO" w:eastAsia="en-US"/>
        </w:rPr>
        <w:t>SABADO</w:t>
      </w:r>
      <w:r w:rsidR="00692749">
        <w:rPr>
          <w:rFonts w:ascii="Arial Narrow" w:eastAsia="Adobe Fangsong Std R" w:hAnsi="Arial Narrow" w:cstheme="minorBidi"/>
          <w:b/>
          <w:bCs/>
          <w:color w:val="C00000"/>
          <w:kern w:val="0"/>
          <w:sz w:val="24"/>
          <w:szCs w:val="24"/>
          <w:lang w:val="es-CO" w:eastAsia="en-US"/>
        </w:rPr>
        <w:t xml:space="preserve">) </w:t>
      </w:r>
      <w:r w:rsidR="00901C7D" w:rsidRPr="00901C7D">
        <w:rPr>
          <w:rFonts w:ascii="Arial Narrow" w:eastAsia="Adobe Fangsong Std R" w:hAnsi="Arial Narrow" w:cstheme="minorBidi"/>
          <w:b/>
          <w:bCs/>
          <w:color w:val="C00000"/>
          <w:kern w:val="0"/>
          <w:sz w:val="24"/>
          <w:szCs w:val="24"/>
          <w:lang w:val="es-CO" w:eastAsia="en-US"/>
        </w:rPr>
        <w:t>BRAGA – GUIMARES – BRAGA</w:t>
      </w:r>
    </w:p>
    <w:p w14:paraId="11EE510B" w14:textId="77777777" w:rsidR="00692749" w:rsidRPr="0012018D" w:rsidRDefault="0012018D" w:rsidP="0006295C">
      <w:pPr>
        <w:pStyle w:val="western"/>
        <w:jc w:val="both"/>
        <w:rPr>
          <w:rFonts w:ascii="Arial Narrow" w:hAnsi="Arial Narrow" w:cs="Arial"/>
          <w:bCs/>
          <w:color w:val="000000"/>
          <w:sz w:val="24"/>
          <w:szCs w:val="24"/>
          <w:lang w:val="es-CO"/>
        </w:rPr>
      </w:pPr>
      <w:r w:rsidRPr="0012018D">
        <w:rPr>
          <w:rFonts w:ascii="Arial Narrow" w:hAnsi="Arial Narrow" w:cs="Arial"/>
          <w:bCs/>
          <w:color w:val="000000"/>
          <w:sz w:val="24"/>
          <w:szCs w:val="24"/>
          <w:lang w:val="es-CO"/>
        </w:rPr>
        <w:t xml:space="preserve">Desayuno. Salida hacia Guimarães, cuna de la nacionalidad portuguesa. Visita a pie del centro histórico de la ciudad, donde se pueden admirar sus antiguas murallas, calles estrechas, casas palaciegas, una foto del exterior del castillo y la estatua del fundador D. </w:t>
      </w:r>
      <w:proofErr w:type="spellStart"/>
      <w:r w:rsidRPr="0012018D">
        <w:rPr>
          <w:rFonts w:ascii="Arial Narrow" w:hAnsi="Arial Narrow" w:cs="Arial"/>
          <w:bCs/>
          <w:color w:val="000000"/>
          <w:sz w:val="24"/>
          <w:szCs w:val="24"/>
          <w:lang w:val="es-CO"/>
        </w:rPr>
        <w:t>Afonso</w:t>
      </w:r>
      <w:proofErr w:type="spellEnd"/>
      <w:r w:rsidRPr="0012018D">
        <w:rPr>
          <w:rFonts w:ascii="Arial Narrow" w:hAnsi="Arial Narrow" w:cs="Arial"/>
          <w:bCs/>
          <w:color w:val="000000"/>
          <w:sz w:val="24"/>
          <w:szCs w:val="24"/>
          <w:lang w:val="es-CO"/>
        </w:rPr>
        <w:t xml:space="preserve"> </w:t>
      </w:r>
      <w:proofErr w:type="spellStart"/>
      <w:r w:rsidRPr="0012018D">
        <w:rPr>
          <w:rFonts w:ascii="Arial Narrow" w:hAnsi="Arial Narrow" w:cs="Arial"/>
          <w:bCs/>
          <w:color w:val="000000"/>
          <w:sz w:val="24"/>
          <w:szCs w:val="24"/>
          <w:lang w:val="es-CO"/>
        </w:rPr>
        <w:t>Henriques</w:t>
      </w:r>
      <w:proofErr w:type="spellEnd"/>
      <w:r w:rsidRPr="0012018D">
        <w:rPr>
          <w:rFonts w:ascii="Arial Narrow" w:hAnsi="Arial Narrow" w:cs="Arial"/>
          <w:bCs/>
          <w:color w:val="000000"/>
          <w:sz w:val="24"/>
          <w:szCs w:val="24"/>
          <w:lang w:val="es-CO"/>
        </w:rPr>
        <w:t xml:space="preserve">. Salida para </w:t>
      </w:r>
      <w:proofErr w:type="spellStart"/>
      <w:r w:rsidRPr="0012018D">
        <w:rPr>
          <w:rFonts w:ascii="Arial Narrow" w:hAnsi="Arial Narrow" w:cs="Arial"/>
          <w:bCs/>
          <w:color w:val="000000"/>
          <w:sz w:val="24"/>
          <w:szCs w:val="24"/>
          <w:lang w:val="es-CO"/>
        </w:rPr>
        <w:t>Barcelos</w:t>
      </w:r>
      <w:proofErr w:type="spellEnd"/>
      <w:r w:rsidRPr="0012018D">
        <w:rPr>
          <w:rFonts w:ascii="Arial Narrow" w:hAnsi="Arial Narrow" w:cs="Arial"/>
          <w:bCs/>
          <w:color w:val="000000"/>
          <w:sz w:val="24"/>
          <w:szCs w:val="24"/>
          <w:lang w:val="es-CO"/>
        </w:rPr>
        <w:t xml:space="preserve">. Visita con puntos destacados como la iglesia de </w:t>
      </w:r>
      <w:proofErr w:type="spellStart"/>
      <w:r w:rsidRPr="0012018D">
        <w:rPr>
          <w:rFonts w:ascii="Arial Narrow" w:hAnsi="Arial Narrow" w:cs="Arial"/>
          <w:bCs/>
          <w:color w:val="000000"/>
          <w:sz w:val="24"/>
          <w:szCs w:val="24"/>
          <w:lang w:val="es-CO"/>
        </w:rPr>
        <w:t>Bom</w:t>
      </w:r>
      <w:proofErr w:type="spellEnd"/>
      <w:r w:rsidRPr="0012018D">
        <w:rPr>
          <w:rFonts w:ascii="Arial Narrow" w:hAnsi="Arial Narrow" w:cs="Arial"/>
          <w:bCs/>
          <w:color w:val="000000"/>
          <w:sz w:val="24"/>
          <w:szCs w:val="24"/>
          <w:lang w:val="es-CO"/>
        </w:rPr>
        <w:t xml:space="preserve"> </w:t>
      </w:r>
      <w:proofErr w:type="spellStart"/>
      <w:r w:rsidRPr="0012018D">
        <w:rPr>
          <w:rFonts w:ascii="Arial Narrow" w:hAnsi="Arial Narrow" w:cs="Arial"/>
          <w:bCs/>
          <w:color w:val="000000"/>
          <w:sz w:val="24"/>
          <w:szCs w:val="24"/>
          <w:lang w:val="es-CO"/>
        </w:rPr>
        <w:t>Jesus</w:t>
      </w:r>
      <w:proofErr w:type="spellEnd"/>
      <w:r w:rsidRPr="0012018D">
        <w:rPr>
          <w:rFonts w:ascii="Arial Narrow" w:hAnsi="Arial Narrow" w:cs="Arial"/>
          <w:bCs/>
          <w:color w:val="000000"/>
          <w:sz w:val="24"/>
          <w:szCs w:val="24"/>
          <w:lang w:val="es-CO"/>
        </w:rPr>
        <w:t xml:space="preserve"> da Cruz, el centro histórico con la Iglesia Matriz y el puente gótico. Tiempo libre para compras. Regreso a Braga. Llegada al hotel. Alojamiento.</w:t>
      </w:r>
    </w:p>
    <w:p w14:paraId="7EA7D65A" w14:textId="77777777" w:rsidR="00692749" w:rsidRDefault="00692749" w:rsidP="0006295C">
      <w:pPr>
        <w:pStyle w:val="western"/>
        <w:jc w:val="both"/>
        <w:rPr>
          <w:rFonts w:ascii="Arial Narrow" w:eastAsia="Adobe Fangsong Std R" w:hAnsi="Arial Narrow" w:cstheme="minorBidi"/>
          <w:b/>
          <w:bCs/>
          <w:color w:val="C00000"/>
          <w:kern w:val="0"/>
          <w:sz w:val="24"/>
          <w:szCs w:val="24"/>
          <w:lang w:val="es-CO" w:eastAsia="en-US"/>
        </w:rPr>
      </w:pPr>
    </w:p>
    <w:p w14:paraId="07D74637" w14:textId="77777777" w:rsidR="0006295C" w:rsidRDefault="00EA6D73" w:rsidP="0006295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DB5ECE">
        <w:rPr>
          <w:rFonts w:ascii="Arial Narrow" w:eastAsia="Adobe Fangsong Std R" w:hAnsi="Arial Narrow" w:cstheme="minorBidi"/>
          <w:b/>
          <w:bCs/>
          <w:color w:val="C00000"/>
          <w:kern w:val="0"/>
          <w:sz w:val="24"/>
          <w:szCs w:val="24"/>
          <w:lang w:val="es-CO" w:eastAsia="en-US"/>
        </w:rPr>
        <w:t xml:space="preserve"> – </w:t>
      </w:r>
      <w:r w:rsidR="00692749" w:rsidRPr="00692749">
        <w:rPr>
          <w:rFonts w:ascii="Arial Narrow" w:eastAsia="Adobe Fangsong Std R" w:hAnsi="Arial Narrow" w:cstheme="minorBidi"/>
          <w:b/>
          <w:bCs/>
          <w:color w:val="C00000"/>
          <w:kern w:val="0"/>
          <w:sz w:val="24"/>
          <w:szCs w:val="24"/>
          <w:lang w:val="es-CO" w:eastAsia="en-US"/>
        </w:rPr>
        <w:t>(</w:t>
      </w:r>
      <w:r w:rsidR="0012018D" w:rsidRPr="0012018D">
        <w:rPr>
          <w:rFonts w:ascii="Arial Narrow" w:eastAsia="Adobe Fangsong Std R" w:hAnsi="Arial Narrow" w:cstheme="minorBidi"/>
          <w:b/>
          <w:bCs/>
          <w:color w:val="C00000"/>
          <w:kern w:val="0"/>
          <w:sz w:val="24"/>
          <w:szCs w:val="24"/>
          <w:lang w:val="es-CO" w:eastAsia="en-US"/>
        </w:rPr>
        <w:t>DOMINGO</w:t>
      </w:r>
      <w:r w:rsidR="00692749" w:rsidRPr="00692749">
        <w:rPr>
          <w:rFonts w:ascii="Arial Narrow" w:eastAsia="Adobe Fangsong Std R" w:hAnsi="Arial Narrow" w:cstheme="minorBidi"/>
          <w:b/>
          <w:bCs/>
          <w:color w:val="C00000"/>
          <w:kern w:val="0"/>
          <w:sz w:val="24"/>
          <w:szCs w:val="24"/>
          <w:lang w:val="es-CO" w:eastAsia="en-US"/>
        </w:rPr>
        <w:t xml:space="preserve">) </w:t>
      </w:r>
      <w:r w:rsidR="0012018D" w:rsidRPr="0012018D">
        <w:rPr>
          <w:rFonts w:ascii="Arial Narrow" w:eastAsia="Adobe Fangsong Std R" w:hAnsi="Arial Narrow" w:cstheme="minorBidi"/>
          <w:b/>
          <w:bCs/>
          <w:color w:val="C00000"/>
          <w:kern w:val="0"/>
          <w:sz w:val="24"/>
          <w:szCs w:val="24"/>
          <w:lang w:val="es-CO" w:eastAsia="en-US"/>
        </w:rPr>
        <w:t>BRAGA – OPORTO – LISBOA</w:t>
      </w:r>
    </w:p>
    <w:p w14:paraId="68AD67D9" w14:textId="77777777" w:rsidR="00692749" w:rsidRDefault="00412E61" w:rsidP="0006295C">
      <w:pPr>
        <w:pStyle w:val="western"/>
        <w:jc w:val="both"/>
        <w:rPr>
          <w:rFonts w:ascii="Arial Narrow" w:eastAsia="Adobe Fangsong Std R" w:hAnsi="Arial Narrow" w:cstheme="minorBidi"/>
          <w:bCs/>
          <w:kern w:val="0"/>
          <w:sz w:val="24"/>
          <w:szCs w:val="24"/>
          <w:lang w:val="es-CO" w:eastAsia="en-US"/>
        </w:rPr>
      </w:pPr>
      <w:r w:rsidRPr="00412E61">
        <w:rPr>
          <w:rFonts w:ascii="Arial Narrow" w:eastAsia="Adobe Fangsong Std R" w:hAnsi="Arial Narrow" w:cstheme="minorBidi"/>
          <w:bCs/>
          <w:kern w:val="0"/>
          <w:sz w:val="24"/>
          <w:szCs w:val="24"/>
          <w:lang w:val="es-CO" w:eastAsia="en-US"/>
        </w:rPr>
        <w:t xml:space="preserve">Desayuno Salida hacia Oporto. Vista panorámica de Gaia y del rio Duero. Crucero en barco turístico por el río Duero, admirando los barrios típicos y el centro histórico declarado Patrimonio de la </w:t>
      </w:r>
      <w:r w:rsidRPr="00412E61">
        <w:rPr>
          <w:rFonts w:ascii="Arial Narrow" w:eastAsia="Adobe Fangsong Std R" w:hAnsi="Arial Narrow" w:cstheme="minorBidi"/>
          <w:bCs/>
          <w:kern w:val="0"/>
          <w:sz w:val="24"/>
          <w:szCs w:val="24"/>
          <w:lang w:val="es-CO" w:eastAsia="en-US"/>
        </w:rPr>
        <w:lastRenderedPageBreak/>
        <w:t>Humanidad por la Unesco. Después, tiempo libre. Por la tarde, salida de regreso a Lisboa. Llegada y alojamiento.</w:t>
      </w:r>
    </w:p>
    <w:p w14:paraId="5F75CEB1" w14:textId="77777777" w:rsidR="00412E61" w:rsidRDefault="00412E61" w:rsidP="0006295C">
      <w:pPr>
        <w:pStyle w:val="western"/>
        <w:jc w:val="both"/>
        <w:rPr>
          <w:rFonts w:ascii="Arial Narrow" w:eastAsia="Adobe Fangsong Std R" w:hAnsi="Arial Narrow" w:cstheme="minorBidi"/>
          <w:bCs/>
          <w:kern w:val="0"/>
          <w:sz w:val="24"/>
          <w:szCs w:val="24"/>
          <w:lang w:val="es-CO" w:eastAsia="en-US"/>
        </w:rPr>
      </w:pPr>
    </w:p>
    <w:p w14:paraId="4587347E" w14:textId="77777777" w:rsidR="002B3C19" w:rsidRPr="00412E61" w:rsidRDefault="002B3C19" w:rsidP="00692749">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w:t>
      </w:r>
      <w:r w:rsidR="00692749" w:rsidRPr="00692749">
        <w:rPr>
          <w:rFonts w:ascii="Arial Narrow" w:eastAsia="Adobe Fangsong Std R" w:hAnsi="Arial Narrow" w:cstheme="minorBidi"/>
          <w:b/>
          <w:bCs/>
          <w:color w:val="C00000"/>
          <w:kern w:val="0"/>
          <w:sz w:val="24"/>
          <w:szCs w:val="24"/>
          <w:lang w:val="es-CO" w:eastAsia="en-US"/>
        </w:rPr>
        <w:t>(</w:t>
      </w:r>
      <w:r w:rsidR="00412E61" w:rsidRPr="00412E61">
        <w:rPr>
          <w:rFonts w:ascii="Arial Narrow" w:eastAsia="Adobe Fangsong Std R" w:hAnsi="Arial Narrow" w:cstheme="minorBidi"/>
          <w:b/>
          <w:bCs/>
          <w:color w:val="C00000"/>
          <w:kern w:val="0"/>
          <w:sz w:val="24"/>
          <w:szCs w:val="24"/>
          <w:lang w:val="es-CO" w:eastAsia="en-US"/>
        </w:rPr>
        <w:t>LUNES</w:t>
      </w:r>
      <w:r w:rsidR="00692749" w:rsidRPr="00692749">
        <w:rPr>
          <w:rFonts w:ascii="Arial Narrow" w:eastAsia="Adobe Fangsong Std R" w:hAnsi="Arial Narrow" w:cstheme="minorBidi"/>
          <w:b/>
          <w:bCs/>
          <w:color w:val="C00000"/>
          <w:kern w:val="0"/>
          <w:sz w:val="24"/>
          <w:szCs w:val="24"/>
          <w:lang w:val="es-CO" w:eastAsia="en-US"/>
        </w:rPr>
        <w:t xml:space="preserve">) </w:t>
      </w:r>
      <w:r w:rsidR="00412E61" w:rsidRPr="00412E61">
        <w:rPr>
          <w:rFonts w:ascii="Arial Narrow" w:eastAsia="Adobe Fangsong Std R" w:hAnsi="Arial Narrow" w:cstheme="minorBidi"/>
          <w:b/>
          <w:bCs/>
          <w:color w:val="C00000"/>
          <w:kern w:val="0"/>
          <w:sz w:val="24"/>
          <w:szCs w:val="24"/>
          <w:lang w:val="es-CO" w:eastAsia="en-US"/>
        </w:rPr>
        <w:t>LISBOA – CIUDAD DE ORIGEN</w:t>
      </w:r>
    </w:p>
    <w:p w14:paraId="6EF59798" w14:textId="77777777" w:rsidR="00412E61" w:rsidRDefault="00412E61" w:rsidP="00B93782">
      <w:pPr>
        <w:pStyle w:val="western"/>
        <w:jc w:val="both"/>
        <w:rPr>
          <w:rFonts w:ascii="Arial Narrow" w:eastAsia="Adobe Fangsong Std R" w:hAnsi="Arial Narrow" w:cstheme="minorBidi"/>
          <w:bCs/>
          <w:kern w:val="0"/>
          <w:sz w:val="24"/>
          <w:szCs w:val="24"/>
          <w:lang w:val="es-CO" w:eastAsia="en-US"/>
        </w:rPr>
      </w:pPr>
      <w:r w:rsidRPr="00412E61">
        <w:rPr>
          <w:rFonts w:ascii="Arial Narrow" w:eastAsia="Adobe Fangsong Std R" w:hAnsi="Arial Narrow" w:cstheme="minorBidi"/>
          <w:bCs/>
          <w:kern w:val="0"/>
          <w:sz w:val="24"/>
          <w:szCs w:val="24"/>
          <w:lang w:val="es-CO" w:eastAsia="en-US"/>
        </w:rPr>
        <w:t>Desayuno y tiempo libre hasta la hora del traslado al aeropuerto.</w:t>
      </w:r>
      <w:r>
        <w:rPr>
          <w:rFonts w:ascii="Arial Narrow" w:eastAsia="Adobe Fangsong Std R" w:hAnsi="Arial Narrow" w:cstheme="minorBidi"/>
          <w:bCs/>
          <w:kern w:val="0"/>
          <w:sz w:val="24"/>
          <w:szCs w:val="24"/>
          <w:lang w:val="es-CO" w:eastAsia="en-US"/>
        </w:rPr>
        <w:t xml:space="preserve"> </w:t>
      </w:r>
    </w:p>
    <w:p w14:paraId="5EC5898B" w14:textId="77777777" w:rsidR="00692749" w:rsidRDefault="00692749" w:rsidP="003C4436">
      <w:pPr>
        <w:spacing w:after="0" w:line="240" w:lineRule="auto"/>
        <w:jc w:val="right"/>
        <w:rPr>
          <w:rFonts w:ascii="Arial Narrow" w:hAnsi="Arial Narrow"/>
          <w:b/>
          <w:bCs/>
          <w:color w:val="C00000"/>
          <w:sz w:val="24"/>
          <w:szCs w:val="24"/>
        </w:rPr>
      </w:pPr>
    </w:p>
    <w:p w14:paraId="5B3A85EA" w14:textId="77777777" w:rsidR="00731B1B" w:rsidRPr="00823434"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6F305BD7" w14:textId="77777777" w:rsidR="00B93782" w:rsidRDefault="00B93782" w:rsidP="0035162D">
      <w:pPr>
        <w:pStyle w:val="wordsection1"/>
        <w:spacing w:before="0" w:beforeAutospacing="0" w:after="0" w:afterAutospacing="0"/>
        <w:rPr>
          <w:rFonts w:ascii="Arial Narrow" w:hAnsi="Arial Narrow" w:cs="Calibri"/>
          <w:b/>
          <w:bCs/>
          <w:color w:val="C00000"/>
        </w:rPr>
      </w:pPr>
    </w:p>
    <w:p w14:paraId="2D402E48" w14:textId="77777777" w:rsidR="000D69AF" w:rsidRDefault="000D69AF" w:rsidP="0035162D">
      <w:pPr>
        <w:pStyle w:val="wordsection1"/>
        <w:spacing w:before="0" w:beforeAutospacing="0" w:after="0" w:afterAutospacing="0"/>
        <w:rPr>
          <w:rFonts w:ascii="Arial Narrow" w:hAnsi="Arial Narrow" w:cs="Calibri"/>
          <w:b/>
          <w:bCs/>
          <w:color w:val="C00000"/>
          <w:lang w:val="es-ES"/>
        </w:rPr>
      </w:pPr>
    </w:p>
    <w:p w14:paraId="123C5EA5" w14:textId="77777777" w:rsidR="00B93782" w:rsidRDefault="00B93782" w:rsidP="0035162D">
      <w:pPr>
        <w:pStyle w:val="wordsection1"/>
        <w:spacing w:before="0" w:beforeAutospacing="0" w:after="0" w:afterAutospacing="0"/>
        <w:rPr>
          <w:rFonts w:ascii="Arial Narrow" w:hAnsi="Arial Narrow" w:cs="Calibri"/>
          <w:b/>
          <w:bCs/>
          <w:color w:val="C00000"/>
          <w:lang w:val="es-ES"/>
        </w:rPr>
      </w:pPr>
    </w:p>
    <w:p w14:paraId="3107954B"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0AF71E50" w14:textId="77777777" w:rsidR="00692749" w:rsidRPr="00692749" w:rsidRDefault="00692749" w:rsidP="00692749">
      <w:pPr>
        <w:pStyle w:val="Prrafodelista"/>
        <w:numPr>
          <w:ilvl w:val="0"/>
          <w:numId w:val="3"/>
        </w:numPr>
        <w:spacing w:after="0"/>
        <w:rPr>
          <w:rStyle w:val="StyleSquare"/>
          <w:rFonts w:ascii="Arial Narrow" w:eastAsiaTheme="minorHAnsi" w:hAnsi="Arial Narrow"/>
          <w:color w:val="auto"/>
          <w:sz w:val="24"/>
          <w:szCs w:val="24"/>
        </w:rPr>
      </w:pPr>
      <w:r w:rsidRPr="00692749">
        <w:rPr>
          <w:rStyle w:val="StyleSquare"/>
          <w:rFonts w:ascii="Arial Narrow" w:eastAsiaTheme="minorHAnsi" w:hAnsi="Arial Narrow"/>
          <w:color w:val="auto"/>
          <w:sz w:val="24"/>
          <w:szCs w:val="24"/>
        </w:rPr>
        <w:t>Transporte en bus privado con guía acompañante (bilingüe portugués-español).</w:t>
      </w:r>
    </w:p>
    <w:p w14:paraId="4552A227" w14:textId="77777777" w:rsidR="00692749" w:rsidRDefault="00692749" w:rsidP="00692749">
      <w:pPr>
        <w:numPr>
          <w:ilvl w:val="0"/>
          <w:numId w:val="3"/>
        </w:numPr>
        <w:spacing w:after="0" w:line="240" w:lineRule="auto"/>
        <w:jc w:val="both"/>
        <w:rPr>
          <w:rStyle w:val="StyleSquare"/>
          <w:rFonts w:ascii="Arial Narrow" w:eastAsiaTheme="minorHAnsi" w:hAnsi="Arial Narrow"/>
          <w:color w:val="auto"/>
          <w:sz w:val="24"/>
          <w:szCs w:val="24"/>
        </w:rPr>
      </w:pPr>
      <w:r w:rsidRPr="00692749">
        <w:rPr>
          <w:rStyle w:val="StyleSquare"/>
          <w:rFonts w:ascii="Arial Narrow" w:eastAsiaTheme="minorHAnsi" w:hAnsi="Arial Narrow"/>
          <w:color w:val="auto"/>
          <w:sz w:val="24"/>
          <w:szCs w:val="24"/>
        </w:rPr>
        <w:t>Traslados de llegada y salida.</w:t>
      </w:r>
    </w:p>
    <w:p w14:paraId="0E2389C3" w14:textId="77777777" w:rsidR="00692749" w:rsidRDefault="00692749" w:rsidP="00692749">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6 noches de a</w:t>
      </w:r>
      <w:r w:rsidRPr="00692749">
        <w:rPr>
          <w:rStyle w:val="StyleSquare"/>
          <w:rFonts w:ascii="Arial Narrow" w:eastAsiaTheme="minorHAnsi" w:hAnsi="Arial Narrow"/>
          <w:color w:val="auto"/>
          <w:sz w:val="24"/>
          <w:szCs w:val="24"/>
        </w:rPr>
        <w:t>lojamiento en los hoteles previstos o similares con desayuno incluido.</w:t>
      </w:r>
    </w:p>
    <w:p w14:paraId="0468BE48" w14:textId="77777777" w:rsidR="00692749" w:rsidRDefault="00692749" w:rsidP="00692749">
      <w:pPr>
        <w:numPr>
          <w:ilvl w:val="0"/>
          <w:numId w:val="3"/>
        </w:numPr>
        <w:spacing w:after="0" w:line="240" w:lineRule="auto"/>
        <w:jc w:val="both"/>
        <w:rPr>
          <w:rStyle w:val="StyleSquare"/>
          <w:rFonts w:ascii="Arial Narrow" w:eastAsiaTheme="minorHAnsi" w:hAnsi="Arial Narrow"/>
          <w:color w:val="auto"/>
          <w:sz w:val="24"/>
          <w:szCs w:val="24"/>
        </w:rPr>
      </w:pPr>
      <w:r w:rsidRPr="00692749">
        <w:rPr>
          <w:rStyle w:val="StyleSquare"/>
          <w:rFonts w:ascii="Arial Narrow" w:eastAsiaTheme="minorHAnsi" w:hAnsi="Arial Narrow"/>
          <w:color w:val="auto"/>
          <w:sz w:val="24"/>
          <w:szCs w:val="24"/>
        </w:rPr>
        <w:t>Visitas guiadas en: Lisboa (día 2</w:t>
      </w:r>
      <w:r w:rsidR="00450E99">
        <w:rPr>
          <w:rStyle w:val="StyleSquare"/>
          <w:rFonts w:ascii="Arial Narrow" w:eastAsiaTheme="minorHAnsi" w:hAnsi="Arial Narrow"/>
          <w:color w:val="auto"/>
          <w:sz w:val="24"/>
          <w:szCs w:val="24"/>
        </w:rPr>
        <w:t>), Santiago de Compostela (día 3</w:t>
      </w:r>
      <w:r w:rsidRPr="00692749">
        <w:rPr>
          <w:rStyle w:val="StyleSquare"/>
          <w:rFonts w:ascii="Arial Narrow" w:eastAsiaTheme="minorHAnsi" w:hAnsi="Arial Narrow"/>
          <w:color w:val="auto"/>
          <w:sz w:val="24"/>
          <w:szCs w:val="24"/>
        </w:rPr>
        <w:t>) y Oporto (día 6).</w:t>
      </w:r>
    </w:p>
    <w:p w14:paraId="41588BB9" w14:textId="77777777" w:rsidR="000D69AF" w:rsidRDefault="000D69AF" w:rsidP="000D69AF">
      <w:pPr>
        <w:numPr>
          <w:ilvl w:val="0"/>
          <w:numId w:val="3"/>
        </w:numPr>
        <w:spacing w:after="0" w:line="240" w:lineRule="auto"/>
        <w:jc w:val="both"/>
        <w:rPr>
          <w:rStyle w:val="StyleSquare"/>
          <w:rFonts w:ascii="Arial Narrow" w:eastAsiaTheme="minorHAnsi" w:hAnsi="Arial Narrow"/>
          <w:color w:val="auto"/>
          <w:sz w:val="24"/>
          <w:szCs w:val="24"/>
        </w:rPr>
      </w:pPr>
      <w:r w:rsidRPr="000D69AF">
        <w:rPr>
          <w:rStyle w:val="StyleSquare"/>
          <w:rFonts w:ascii="Arial Narrow" w:eastAsiaTheme="minorHAnsi" w:hAnsi="Arial Narrow"/>
          <w:color w:val="auto"/>
          <w:sz w:val="24"/>
          <w:szCs w:val="24"/>
        </w:rPr>
        <w:t>Crucero por el Duero de 1h de duración (día 6).</w:t>
      </w:r>
    </w:p>
    <w:p w14:paraId="7CF5218E" w14:textId="77777777" w:rsidR="00692749" w:rsidRDefault="00692749" w:rsidP="00692749">
      <w:pPr>
        <w:numPr>
          <w:ilvl w:val="0"/>
          <w:numId w:val="3"/>
        </w:numPr>
        <w:spacing w:after="0" w:line="240" w:lineRule="auto"/>
        <w:jc w:val="both"/>
        <w:rPr>
          <w:rStyle w:val="StyleSquare"/>
          <w:rFonts w:ascii="Arial Narrow" w:eastAsiaTheme="minorHAnsi" w:hAnsi="Arial Narrow"/>
          <w:color w:val="auto"/>
          <w:sz w:val="24"/>
          <w:szCs w:val="24"/>
        </w:rPr>
      </w:pPr>
      <w:r w:rsidRPr="00692749">
        <w:rPr>
          <w:rStyle w:val="StyleSquare"/>
          <w:rFonts w:ascii="Arial Narrow" w:eastAsiaTheme="minorHAnsi" w:hAnsi="Arial Narrow"/>
          <w:color w:val="auto"/>
          <w:sz w:val="24"/>
          <w:szCs w:val="24"/>
        </w:rPr>
        <w:t>Tasas hoteleras.</w:t>
      </w:r>
    </w:p>
    <w:p w14:paraId="63152D42" w14:textId="77777777" w:rsidR="00487893" w:rsidRPr="00F4602B" w:rsidRDefault="00487893" w:rsidP="00976BFB">
      <w:pPr>
        <w:numPr>
          <w:ilvl w:val="0"/>
          <w:numId w:val="3"/>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 xml:space="preserve">Asistencia médica </w:t>
      </w:r>
      <w:r w:rsidR="00B93782">
        <w:rPr>
          <w:rStyle w:val="StyleSquare"/>
          <w:rFonts w:ascii="Arial Narrow" w:hAnsi="Arial Narrow"/>
          <w:color w:val="auto"/>
          <w:sz w:val="24"/>
          <w:szCs w:val="24"/>
          <w:lang w:val="es-ES" w:eastAsia="es-PE"/>
        </w:rPr>
        <w:t>de hasta 60.000 USD (consulte suplemento mayor de 75 años)</w:t>
      </w:r>
    </w:p>
    <w:p w14:paraId="3E7633BD" w14:textId="77777777" w:rsidR="00450E99" w:rsidRDefault="00450E99" w:rsidP="00487893">
      <w:pPr>
        <w:spacing w:after="0" w:line="240" w:lineRule="auto"/>
        <w:ind w:left="720"/>
        <w:jc w:val="both"/>
        <w:rPr>
          <w:rFonts w:ascii="Arial Narrow" w:hAnsi="Arial Narrow" w:cs="Calibri"/>
          <w:sz w:val="24"/>
          <w:szCs w:val="24"/>
        </w:rPr>
      </w:pPr>
    </w:p>
    <w:p w14:paraId="57ABAFAD" w14:textId="77777777" w:rsidR="00450E99" w:rsidRDefault="00450E99" w:rsidP="00487893">
      <w:pPr>
        <w:spacing w:after="0" w:line="240" w:lineRule="auto"/>
        <w:ind w:left="720"/>
        <w:jc w:val="both"/>
        <w:rPr>
          <w:rFonts w:ascii="Arial Narrow" w:hAnsi="Arial Narrow" w:cs="Calibri"/>
          <w:sz w:val="24"/>
          <w:szCs w:val="24"/>
        </w:rPr>
      </w:pPr>
    </w:p>
    <w:p w14:paraId="707F6DC4"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63A2E3F3" w14:textId="77777777"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B93782">
        <w:rPr>
          <w:rStyle w:val="StyleSquare"/>
          <w:rFonts w:ascii="Arial Narrow" w:hAnsi="Arial Narrow"/>
          <w:color w:val="auto"/>
          <w:sz w:val="24"/>
          <w:szCs w:val="24"/>
        </w:rPr>
        <w:t xml:space="preserve"> internacionales</w:t>
      </w:r>
    </w:p>
    <w:p w14:paraId="7B0FC2E8" w14:textId="77777777" w:rsidR="00B93782" w:rsidRPr="00B93782" w:rsidRDefault="00B93782" w:rsidP="00B93782">
      <w:pPr>
        <w:pStyle w:val="P-Styleguiado"/>
        <w:numPr>
          <w:ilvl w:val="0"/>
          <w:numId w:val="2"/>
        </w:numPr>
        <w:rPr>
          <w:rStyle w:val="StyleSquare"/>
          <w:rFonts w:ascii="Arial Narrow" w:hAnsi="Arial Narrow"/>
          <w:color w:val="auto"/>
          <w:sz w:val="24"/>
          <w:szCs w:val="24"/>
        </w:rPr>
      </w:pPr>
      <w:r w:rsidRPr="00B93782">
        <w:rPr>
          <w:rStyle w:val="StyleSquare"/>
          <w:rFonts w:ascii="Arial Narrow" w:hAnsi="Arial Narrow"/>
          <w:color w:val="auto"/>
          <w:sz w:val="24"/>
          <w:szCs w:val="24"/>
        </w:rPr>
        <w:t>Guía acompañante ni transporte durante</w:t>
      </w:r>
      <w:r>
        <w:rPr>
          <w:rStyle w:val="StyleSquare"/>
          <w:rFonts w:ascii="Arial Narrow" w:hAnsi="Arial Narrow"/>
          <w:color w:val="auto"/>
          <w:sz w:val="24"/>
          <w:szCs w:val="24"/>
        </w:rPr>
        <w:t xml:space="preserve"> </w:t>
      </w:r>
      <w:r w:rsidRPr="00B93782">
        <w:rPr>
          <w:rStyle w:val="StyleSquare"/>
          <w:rFonts w:ascii="Arial Narrow" w:hAnsi="Arial Narrow"/>
          <w:color w:val="auto"/>
          <w:sz w:val="24"/>
          <w:szCs w:val="24"/>
        </w:rPr>
        <w:t>el camino.</w:t>
      </w:r>
    </w:p>
    <w:p w14:paraId="26B5321F" w14:textId="77777777"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1050A236" w14:textId="77777777"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006BA805" w14:textId="77777777"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3D197659" w14:textId="77777777"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14DE0675" w14:textId="77777777"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24AA7871" w14:textId="77777777"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3ADB5AE5" w14:textId="77777777"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0C3AE6D9" w14:textId="77777777" w:rsidR="001022D9" w:rsidRDefault="001022D9" w:rsidP="00B93D06">
      <w:pPr>
        <w:tabs>
          <w:tab w:val="left" w:pos="2700"/>
        </w:tabs>
        <w:spacing w:after="0" w:line="240" w:lineRule="auto"/>
        <w:jc w:val="both"/>
        <w:rPr>
          <w:rFonts w:ascii="Arial Narrow" w:eastAsia="Adobe Fangsong Std R" w:hAnsi="Arial Narrow"/>
          <w:sz w:val="24"/>
          <w:szCs w:val="24"/>
        </w:rPr>
      </w:pPr>
    </w:p>
    <w:p w14:paraId="643B2FD4" w14:textId="77777777" w:rsidR="00E04E57" w:rsidRPr="00CD72B4" w:rsidRDefault="00E04E57"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05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2894"/>
        <w:gridCol w:w="2940"/>
        <w:gridCol w:w="2111"/>
        <w:gridCol w:w="2113"/>
      </w:tblGrid>
      <w:tr w:rsidR="00635904" w14:paraId="61EF7242" w14:textId="77777777" w:rsidTr="007438F5">
        <w:trPr>
          <w:trHeight w:val="971"/>
          <w:jc w:val="center"/>
        </w:trPr>
        <w:tc>
          <w:tcPr>
            <w:tcW w:w="2894" w:type="dxa"/>
            <w:vMerge w:val="restart"/>
            <w:shd w:val="clear" w:color="auto" w:fill="E7E6E6" w:themeFill="background2"/>
            <w:vAlign w:val="center"/>
          </w:tcPr>
          <w:p w14:paraId="4DA6D751" w14:textId="77777777" w:rsidR="00635904" w:rsidRDefault="0063590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940" w:type="dxa"/>
            <w:vMerge w:val="restart"/>
            <w:shd w:val="clear" w:color="auto" w:fill="E7E6E6" w:themeFill="background2"/>
            <w:vAlign w:val="center"/>
          </w:tcPr>
          <w:p w14:paraId="149F2F92" w14:textId="77777777" w:rsidR="00635904" w:rsidRDefault="00635904"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CATEGORÍA </w:t>
            </w:r>
          </w:p>
        </w:tc>
        <w:tc>
          <w:tcPr>
            <w:tcW w:w="4224" w:type="dxa"/>
            <w:gridSpan w:val="2"/>
            <w:shd w:val="clear" w:color="auto" w:fill="E7E6E6" w:themeFill="background2"/>
            <w:vAlign w:val="center"/>
          </w:tcPr>
          <w:p w14:paraId="39F0B228" w14:textId="77777777" w:rsidR="00635904" w:rsidRDefault="00635904" w:rsidP="00342AD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635904" w14:paraId="59853A12" w14:textId="77777777" w:rsidTr="00635904">
        <w:trPr>
          <w:trHeight w:val="521"/>
          <w:jc w:val="center"/>
        </w:trPr>
        <w:tc>
          <w:tcPr>
            <w:tcW w:w="2894" w:type="dxa"/>
            <w:vMerge/>
            <w:shd w:val="clear" w:color="auto" w:fill="E7E6E6" w:themeFill="background2"/>
            <w:vAlign w:val="center"/>
          </w:tcPr>
          <w:p w14:paraId="39FF43FD" w14:textId="77777777" w:rsidR="00635904" w:rsidRDefault="00635904" w:rsidP="00B93782">
            <w:pPr>
              <w:jc w:val="center"/>
              <w:rPr>
                <w:rFonts w:ascii="Arial Narrow" w:hAnsi="Arial Narrow" w:cs="Arial"/>
                <w:b/>
                <w:bCs/>
                <w:color w:val="C00000"/>
                <w:sz w:val="24"/>
                <w:szCs w:val="24"/>
                <w:lang w:val="es-ES" w:eastAsia="es-ES"/>
              </w:rPr>
            </w:pPr>
          </w:p>
        </w:tc>
        <w:tc>
          <w:tcPr>
            <w:tcW w:w="2940" w:type="dxa"/>
            <w:vMerge/>
            <w:shd w:val="clear" w:color="auto" w:fill="E7E6E6" w:themeFill="background2"/>
            <w:vAlign w:val="center"/>
          </w:tcPr>
          <w:p w14:paraId="10E01DF9" w14:textId="77777777" w:rsidR="00635904" w:rsidRDefault="00635904" w:rsidP="00B93782">
            <w:pPr>
              <w:jc w:val="center"/>
              <w:rPr>
                <w:rFonts w:ascii="Arial Narrow" w:hAnsi="Arial Narrow" w:cs="Arial"/>
                <w:b/>
                <w:bCs/>
                <w:color w:val="C00000"/>
                <w:sz w:val="24"/>
                <w:szCs w:val="24"/>
                <w:lang w:val="es-ES" w:eastAsia="es-ES"/>
              </w:rPr>
            </w:pPr>
          </w:p>
        </w:tc>
        <w:tc>
          <w:tcPr>
            <w:tcW w:w="2111" w:type="dxa"/>
            <w:tcBorders>
              <w:bottom w:val="single" w:sz="4" w:space="0" w:color="auto"/>
            </w:tcBorders>
            <w:shd w:val="clear" w:color="auto" w:fill="E7E6E6" w:themeFill="background2"/>
            <w:vAlign w:val="center"/>
          </w:tcPr>
          <w:p w14:paraId="00EAA3DD" w14:textId="77777777" w:rsidR="00635904" w:rsidRDefault="00544736" w:rsidP="0054473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2113" w:type="dxa"/>
            <w:tcBorders>
              <w:bottom w:val="single" w:sz="4" w:space="0" w:color="auto"/>
            </w:tcBorders>
            <w:shd w:val="clear" w:color="auto" w:fill="E7E6E6" w:themeFill="background2"/>
            <w:vAlign w:val="center"/>
          </w:tcPr>
          <w:p w14:paraId="449D16EC" w14:textId="77777777" w:rsidR="00635904" w:rsidRDefault="00544736" w:rsidP="0054473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SUPL SGL</w:t>
            </w:r>
          </w:p>
        </w:tc>
      </w:tr>
      <w:tr w:rsidR="00541958" w:rsidRPr="0083775A" w14:paraId="3C08E7F0" w14:textId="77777777" w:rsidTr="00541958">
        <w:trPr>
          <w:trHeight w:val="1815"/>
          <w:jc w:val="center"/>
        </w:trPr>
        <w:tc>
          <w:tcPr>
            <w:tcW w:w="2894" w:type="dxa"/>
            <w:vAlign w:val="center"/>
          </w:tcPr>
          <w:p w14:paraId="52F14FAD" w14:textId="77777777" w:rsidR="00541958" w:rsidRPr="00541958" w:rsidRDefault="00541958" w:rsidP="00541958">
            <w:pPr>
              <w:jc w:val="center"/>
              <w:rPr>
                <w:rFonts w:ascii="Arial Narrow" w:hAnsi="Arial Narrow" w:cs="Calibri"/>
                <w:b/>
                <w:bCs/>
                <w:sz w:val="22"/>
                <w:szCs w:val="22"/>
              </w:rPr>
            </w:pPr>
            <w:r w:rsidRPr="00541958">
              <w:rPr>
                <w:rFonts w:ascii="Arial Narrow" w:hAnsi="Arial Narrow" w:cs="Calibri"/>
                <w:b/>
                <w:bCs/>
                <w:sz w:val="22"/>
                <w:szCs w:val="22"/>
              </w:rPr>
              <w:t>2026</w:t>
            </w:r>
          </w:p>
          <w:p w14:paraId="0E8A77E4" w14:textId="77777777" w:rsidR="00541958" w:rsidRPr="00541958" w:rsidRDefault="00541958" w:rsidP="00541958">
            <w:pPr>
              <w:jc w:val="center"/>
              <w:rPr>
                <w:rFonts w:ascii="Arial Narrow" w:hAnsi="Arial Narrow" w:cs="Calibri"/>
                <w:b/>
                <w:bCs/>
                <w:sz w:val="22"/>
                <w:szCs w:val="22"/>
              </w:rPr>
            </w:pPr>
            <w:r w:rsidRPr="00541958">
              <w:rPr>
                <w:rFonts w:ascii="Arial Narrow" w:hAnsi="Arial Narrow" w:cs="Calibri"/>
                <w:b/>
                <w:bCs/>
                <w:sz w:val="22"/>
                <w:szCs w:val="22"/>
              </w:rPr>
              <w:t>MAY 19</w:t>
            </w:r>
          </w:p>
          <w:p w14:paraId="712629B6" w14:textId="77777777" w:rsidR="00541958" w:rsidRPr="00541958" w:rsidRDefault="00541958" w:rsidP="00541958">
            <w:pPr>
              <w:jc w:val="center"/>
              <w:rPr>
                <w:rFonts w:ascii="Arial Narrow" w:hAnsi="Arial Narrow" w:cs="Calibri"/>
                <w:b/>
                <w:bCs/>
                <w:sz w:val="22"/>
                <w:szCs w:val="22"/>
              </w:rPr>
            </w:pPr>
            <w:r w:rsidRPr="00541958">
              <w:rPr>
                <w:rFonts w:ascii="Arial Narrow" w:hAnsi="Arial Narrow" w:cs="Calibri"/>
                <w:b/>
                <w:bCs/>
                <w:sz w:val="22"/>
                <w:szCs w:val="22"/>
              </w:rPr>
              <w:t>JUN 16</w:t>
            </w:r>
          </w:p>
          <w:p w14:paraId="601B1AAF" w14:textId="77777777" w:rsidR="00541958" w:rsidRPr="00541958" w:rsidRDefault="00541958" w:rsidP="00541958">
            <w:pPr>
              <w:jc w:val="center"/>
              <w:rPr>
                <w:rFonts w:ascii="Arial Narrow" w:hAnsi="Arial Narrow" w:cs="Calibri"/>
                <w:b/>
                <w:bCs/>
                <w:sz w:val="22"/>
                <w:szCs w:val="22"/>
              </w:rPr>
            </w:pPr>
            <w:r w:rsidRPr="00541958">
              <w:rPr>
                <w:rFonts w:ascii="Arial Narrow" w:hAnsi="Arial Narrow" w:cs="Calibri"/>
                <w:b/>
                <w:bCs/>
                <w:sz w:val="22"/>
                <w:szCs w:val="22"/>
              </w:rPr>
              <w:t>JUL 14</w:t>
            </w:r>
          </w:p>
          <w:p w14:paraId="0ADB9740" w14:textId="77777777" w:rsidR="00541958" w:rsidRPr="00541958" w:rsidRDefault="00541958" w:rsidP="00541958">
            <w:pPr>
              <w:jc w:val="center"/>
              <w:rPr>
                <w:rFonts w:ascii="Arial Narrow" w:hAnsi="Arial Narrow" w:cs="Calibri"/>
                <w:b/>
                <w:bCs/>
                <w:sz w:val="22"/>
                <w:szCs w:val="22"/>
              </w:rPr>
            </w:pPr>
            <w:r w:rsidRPr="00541958">
              <w:rPr>
                <w:rFonts w:ascii="Arial Narrow" w:hAnsi="Arial Narrow" w:cs="Calibri"/>
                <w:b/>
                <w:bCs/>
                <w:sz w:val="22"/>
                <w:szCs w:val="22"/>
              </w:rPr>
              <w:t>AGO 18</w:t>
            </w:r>
          </w:p>
          <w:p w14:paraId="25462667" w14:textId="77777777" w:rsidR="00541958" w:rsidRPr="00541958" w:rsidRDefault="00541958" w:rsidP="00541958">
            <w:pPr>
              <w:jc w:val="center"/>
              <w:rPr>
                <w:rFonts w:ascii="Arial Narrow" w:hAnsi="Arial Narrow" w:cs="Calibri"/>
                <w:b/>
                <w:bCs/>
                <w:sz w:val="22"/>
                <w:szCs w:val="22"/>
              </w:rPr>
            </w:pPr>
            <w:r w:rsidRPr="00541958">
              <w:rPr>
                <w:rFonts w:ascii="Arial Narrow" w:hAnsi="Arial Narrow" w:cs="Calibri"/>
                <w:b/>
                <w:bCs/>
                <w:sz w:val="22"/>
                <w:szCs w:val="22"/>
              </w:rPr>
              <w:t>SEP 15</w:t>
            </w:r>
          </w:p>
          <w:p w14:paraId="67119DC7" w14:textId="0F3C0115" w:rsidR="00541958" w:rsidRPr="00635904" w:rsidRDefault="00541958" w:rsidP="00541958">
            <w:pPr>
              <w:jc w:val="center"/>
              <w:rPr>
                <w:rFonts w:ascii="Arial Narrow" w:hAnsi="Arial Narrow" w:cs="Calibri"/>
                <w:b/>
                <w:bCs/>
              </w:rPr>
            </w:pPr>
            <w:r w:rsidRPr="00541958">
              <w:rPr>
                <w:rFonts w:ascii="Arial Narrow" w:hAnsi="Arial Narrow" w:cs="Calibri"/>
                <w:b/>
                <w:bCs/>
                <w:sz w:val="22"/>
                <w:szCs w:val="22"/>
              </w:rPr>
              <w:t>OCT 20</w:t>
            </w:r>
          </w:p>
        </w:tc>
        <w:tc>
          <w:tcPr>
            <w:tcW w:w="2940" w:type="dxa"/>
            <w:tcBorders>
              <w:top w:val="single" w:sz="8" w:space="0" w:color="auto"/>
              <w:left w:val="single" w:sz="8" w:space="0" w:color="auto"/>
              <w:bottom w:val="single" w:sz="8" w:space="0" w:color="auto"/>
              <w:right w:val="single" w:sz="4" w:space="0" w:color="auto"/>
            </w:tcBorders>
            <w:shd w:val="clear" w:color="auto" w:fill="auto"/>
            <w:vAlign w:val="center"/>
          </w:tcPr>
          <w:p w14:paraId="29DEC1F2" w14:textId="77777777" w:rsidR="00541958" w:rsidRPr="0083775A" w:rsidRDefault="00541958" w:rsidP="00541958">
            <w:pPr>
              <w:jc w:val="center"/>
              <w:rPr>
                <w:rFonts w:ascii="Arial Narrow" w:hAnsi="Arial Narrow" w:cs="Arial"/>
                <w:b/>
                <w:bCs/>
                <w:color w:val="000000" w:themeColor="text1"/>
                <w:sz w:val="24"/>
                <w:szCs w:val="24"/>
                <w:lang w:val="es-ES" w:eastAsia="es-ES"/>
              </w:rPr>
            </w:pPr>
            <w:r>
              <w:rPr>
                <w:rFonts w:ascii="Arial Narrow" w:hAnsi="Arial Narrow" w:cs="Arial"/>
                <w:b/>
                <w:bCs/>
                <w:color w:val="000000" w:themeColor="text1"/>
                <w:sz w:val="24"/>
                <w:szCs w:val="24"/>
                <w:lang w:val="es-ES" w:eastAsia="es-ES"/>
              </w:rPr>
              <w:t>TURISTA SUPERIOR / PRIMERA</w:t>
            </w:r>
          </w:p>
        </w:tc>
        <w:tc>
          <w:tcPr>
            <w:tcW w:w="2111" w:type="dxa"/>
            <w:tcBorders>
              <w:top w:val="single" w:sz="4" w:space="0" w:color="auto"/>
              <w:left w:val="nil"/>
              <w:bottom w:val="single" w:sz="4" w:space="0" w:color="auto"/>
              <w:right w:val="single" w:sz="4" w:space="0" w:color="auto"/>
            </w:tcBorders>
            <w:shd w:val="clear" w:color="auto" w:fill="FFFFFF" w:themeFill="background1"/>
            <w:vAlign w:val="center"/>
          </w:tcPr>
          <w:p w14:paraId="61C334E8" w14:textId="3E4B49EE" w:rsidR="00541958" w:rsidRDefault="00541958" w:rsidP="00541958">
            <w:pPr>
              <w:jc w:val="center"/>
              <w:rPr>
                <w:rFonts w:ascii="Arial Narrow" w:hAnsi="Arial Narrow"/>
                <w:color w:val="000000"/>
                <w:sz w:val="22"/>
                <w:szCs w:val="22"/>
              </w:rPr>
            </w:pPr>
            <w:r>
              <w:rPr>
                <w:rFonts w:ascii="Arial Narrow" w:hAnsi="Arial Narrow" w:cs="Calibri"/>
                <w:color w:val="000000"/>
                <w:sz w:val="22"/>
                <w:szCs w:val="22"/>
              </w:rPr>
              <w:t>930</w:t>
            </w:r>
          </w:p>
        </w:tc>
        <w:tc>
          <w:tcPr>
            <w:tcW w:w="2113" w:type="dxa"/>
            <w:tcBorders>
              <w:top w:val="single" w:sz="4" w:space="0" w:color="auto"/>
              <w:left w:val="nil"/>
              <w:bottom w:val="single" w:sz="4" w:space="0" w:color="auto"/>
              <w:right w:val="single" w:sz="4" w:space="0" w:color="auto"/>
            </w:tcBorders>
            <w:shd w:val="clear" w:color="auto" w:fill="FFFFFF" w:themeFill="background1"/>
            <w:vAlign w:val="center"/>
          </w:tcPr>
          <w:p w14:paraId="18D199E0" w14:textId="24040423" w:rsidR="00541958" w:rsidRDefault="00541958" w:rsidP="00541958">
            <w:pPr>
              <w:jc w:val="center"/>
              <w:rPr>
                <w:rFonts w:ascii="Arial Narrow" w:hAnsi="Arial Narrow"/>
                <w:color w:val="000000"/>
                <w:sz w:val="22"/>
                <w:szCs w:val="22"/>
              </w:rPr>
            </w:pPr>
            <w:r>
              <w:rPr>
                <w:rFonts w:ascii="Arial Narrow" w:hAnsi="Arial Narrow" w:cs="Calibri"/>
                <w:color w:val="000000"/>
                <w:sz w:val="22"/>
                <w:szCs w:val="22"/>
              </w:rPr>
              <w:t>340</w:t>
            </w:r>
          </w:p>
        </w:tc>
      </w:tr>
    </w:tbl>
    <w:p w14:paraId="3CB6B98E" w14:textId="77777777" w:rsidR="00B8321B" w:rsidRDefault="00B8321B" w:rsidP="00B93782">
      <w:pPr>
        <w:spacing w:after="0"/>
        <w:jc w:val="both"/>
        <w:rPr>
          <w:rStyle w:val="StyleSquare"/>
          <w:rFonts w:ascii="Arial Narrow" w:hAnsi="Arial Narrow"/>
          <w:b/>
          <w:color w:val="C00000"/>
          <w:sz w:val="24"/>
          <w:szCs w:val="24"/>
          <w:lang w:eastAsia="es-PE"/>
        </w:rPr>
      </w:pPr>
    </w:p>
    <w:p w14:paraId="48F94E7B" w14:textId="77777777" w:rsidR="00B93782" w:rsidRDefault="00B93782" w:rsidP="00B93782">
      <w:pPr>
        <w:spacing w:after="0"/>
        <w:jc w:val="both"/>
        <w:rPr>
          <w:rStyle w:val="StyleSquare"/>
          <w:rFonts w:ascii="Arial Narrow" w:hAnsi="Arial Narrow"/>
          <w:b/>
          <w:color w:val="C00000"/>
          <w:sz w:val="24"/>
          <w:szCs w:val="24"/>
          <w:lang w:eastAsia="es-PE"/>
        </w:rPr>
      </w:pPr>
      <w:r>
        <w:rPr>
          <w:rStyle w:val="StyleSquare"/>
          <w:rFonts w:ascii="Arial Narrow" w:hAnsi="Arial Narrow"/>
          <w:b/>
          <w:color w:val="C00000"/>
          <w:sz w:val="24"/>
          <w:szCs w:val="24"/>
          <w:lang w:eastAsia="es-PE"/>
        </w:rPr>
        <w:lastRenderedPageBreak/>
        <w:t>NOTAS IMPORTANTES</w:t>
      </w:r>
    </w:p>
    <w:p w14:paraId="1F44B2FB" w14:textId="77777777" w:rsidR="004F08B6" w:rsidRPr="004F08B6" w:rsidRDefault="000D69AF" w:rsidP="004F08B6">
      <w:pPr>
        <w:pStyle w:val="Prrafodelista"/>
        <w:numPr>
          <w:ilvl w:val="0"/>
          <w:numId w:val="11"/>
        </w:numPr>
        <w:spacing w:after="0"/>
        <w:jc w:val="both"/>
        <w:rPr>
          <w:rStyle w:val="StyleSquare"/>
          <w:rFonts w:ascii="Arial Narrow" w:hAnsi="Arial Narrow"/>
          <w:color w:val="auto"/>
          <w:sz w:val="24"/>
          <w:szCs w:val="24"/>
          <w:lang w:eastAsia="es-PE"/>
        </w:rPr>
      </w:pPr>
      <w:r w:rsidRPr="004F08B6">
        <w:rPr>
          <w:rStyle w:val="StyleSquare"/>
          <w:rFonts w:ascii="Arial Narrow" w:hAnsi="Arial Narrow"/>
          <w:color w:val="auto"/>
          <w:sz w:val="24"/>
          <w:szCs w:val="24"/>
          <w:lang w:eastAsia="es-PE"/>
        </w:rPr>
        <w:t>Existen restricciones al tráfico en el centro de Oporto, por lo que la vista panorámica de la ciudad se ajustará a las limitaciones que informará el ayuntamiento lo</w:t>
      </w:r>
      <w:r w:rsidR="004F08B6">
        <w:rPr>
          <w:rStyle w:val="StyleSquare"/>
          <w:rFonts w:ascii="Arial Narrow" w:hAnsi="Arial Narrow"/>
          <w:color w:val="auto"/>
          <w:sz w:val="24"/>
          <w:szCs w:val="24"/>
          <w:lang w:eastAsia="es-PE"/>
        </w:rPr>
        <w:t xml:space="preserve">cal durante toda la temporada. </w:t>
      </w:r>
    </w:p>
    <w:p w14:paraId="2993090C" w14:textId="77777777" w:rsidR="00FA383D" w:rsidRDefault="000D69AF" w:rsidP="004F08B6">
      <w:pPr>
        <w:pStyle w:val="Prrafodelista"/>
        <w:numPr>
          <w:ilvl w:val="0"/>
          <w:numId w:val="11"/>
        </w:numPr>
        <w:spacing w:after="0"/>
        <w:jc w:val="both"/>
        <w:rPr>
          <w:rStyle w:val="StyleSquare"/>
          <w:rFonts w:ascii="Arial Narrow" w:hAnsi="Arial Narrow"/>
          <w:color w:val="auto"/>
          <w:sz w:val="24"/>
          <w:szCs w:val="24"/>
          <w:lang w:eastAsia="es-PE"/>
        </w:rPr>
      </w:pPr>
      <w:r w:rsidRPr="004F08B6">
        <w:rPr>
          <w:rStyle w:val="StyleSquare"/>
          <w:rFonts w:ascii="Arial Narrow" w:hAnsi="Arial Narrow"/>
          <w:color w:val="auto"/>
          <w:sz w:val="24"/>
          <w:szCs w:val="24"/>
          <w:lang w:eastAsia="es-PE"/>
        </w:rPr>
        <w:t>Debido a la celebración de ferias y congresos, o algún evento especial, podemos sustituir alguno de los hoteles previstos por otro de la misma categoría, incluso en localización diferente a la ciudad indicada en el itinerario.</w:t>
      </w:r>
    </w:p>
    <w:p w14:paraId="08CEDE3D" w14:textId="77777777" w:rsidR="004F08B6" w:rsidRDefault="004F08B6" w:rsidP="004F08B6">
      <w:pPr>
        <w:numPr>
          <w:ilvl w:val="0"/>
          <w:numId w:val="11"/>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03308B94" w14:textId="77777777" w:rsidR="004F08B6" w:rsidRDefault="004F08B6" w:rsidP="004F08B6">
      <w:pPr>
        <w:spacing w:line="252" w:lineRule="auto"/>
      </w:pPr>
    </w:p>
    <w:p w14:paraId="78674FD4" w14:textId="77777777" w:rsidR="00E9203B" w:rsidRPr="004F08B6" w:rsidRDefault="00E9203B" w:rsidP="004F08B6">
      <w:pPr>
        <w:spacing w:line="252" w:lineRule="auto"/>
        <w:rPr>
          <w:rStyle w:val="StyleSquare"/>
          <w:rFonts w:ascii="Arial Narrow" w:eastAsia="Arial Narrow" w:hAnsi="Arial Narrow" w:cs="Arial Narrow"/>
          <w:color w:val="auto"/>
          <w:sz w:val="24"/>
          <w:szCs w:val="24"/>
        </w:rPr>
      </w:pPr>
    </w:p>
    <w:p w14:paraId="2E6E7885" w14:textId="77777777" w:rsidR="00544736" w:rsidRDefault="00544736" w:rsidP="004936D8">
      <w:pPr>
        <w:rPr>
          <w:rStyle w:val="space1"/>
          <w:rFonts w:ascii="Arial Narrow" w:hAnsi="Arial Narrow"/>
          <w:b/>
          <w:color w:val="C00000"/>
          <w:sz w:val="24"/>
          <w:szCs w:val="24"/>
        </w:rPr>
      </w:pPr>
    </w:p>
    <w:p w14:paraId="5F126480" w14:textId="77777777" w:rsidR="004936D8" w:rsidRDefault="004936D8" w:rsidP="004936D8">
      <w:pPr>
        <w:rPr>
          <w:rStyle w:val="space1"/>
          <w:sz w:val="24"/>
          <w:szCs w:val="24"/>
        </w:rPr>
      </w:pPr>
      <w:r>
        <w:rPr>
          <w:rStyle w:val="space1"/>
          <w:rFonts w:ascii="Arial Narrow" w:hAnsi="Arial Narrow"/>
          <w:b/>
          <w:color w:val="C00000"/>
          <w:sz w:val="24"/>
          <w:szCs w:val="24"/>
        </w:rPr>
        <w:t>CONDICIONES GENERALES</w:t>
      </w:r>
    </w:p>
    <w:p w14:paraId="5FA668B3" w14:textId="77777777" w:rsidR="004936D8" w:rsidRDefault="004936D8" w:rsidP="004936D8">
      <w:pPr>
        <w:numPr>
          <w:ilvl w:val="0"/>
          <w:numId w:val="12"/>
        </w:numPr>
        <w:spacing w:after="0" w:line="252" w:lineRule="auto"/>
        <w:jc w:val="both"/>
        <w:rPr>
          <w:rFonts w:eastAsia="Arial Narrow" w:cs="Arial Narrow"/>
        </w:rPr>
      </w:pPr>
      <w:r>
        <w:rPr>
          <w:rFonts w:ascii="Arial Narrow" w:eastAsia="Arial Narrow" w:hAnsi="Arial Narrow" w:cs="Arial Narrow"/>
          <w:sz w:val="24"/>
          <w:szCs w:val="24"/>
        </w:rPr>
        <w:t xml:space="preserve">Precios por persona en </w:t>
      </w:r>
      <w:r w:rsidR="009D7BFF">
        <w:rPr>
          <w:rFonts w:ascii="Arial Narrow" w:eastAsia="Arial Narrow" w:hAnsi="Arial Narrow" w:cs="Arial Narrow"/>
          <w:sz w:val="24"/>
          <w:szCs w:val="24"/>
        </w:rPr>
        <w:t>euros</w:t>
      </w:r>
      <w:r>
        <w:rPr>
          <w:rFonts w:ascii="Arial Narrow" w:eastAsia="Arial Narrow" w:hAnsi="Arial Narrow" w:cs="Arial Narrow"/>
          <w:sz w:val="24"/>
          <w:szCs w:val="24"/>
        </w:rPr>
        <w:t xml:space="preserve"> con impuestos incluidos</w:t>
      </w:r>
    </w:p>
    <w:p w14:paraId="0E0B91F1"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6CEA8824"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7C75B2C1"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A5782AF" w14:textId="77777777" w:rsidR="004936D8" w:rsidRDefault="004936D8" w:rsidP="004936D8">
      <w:pPr>
        <w:numPr>
          <w:ilvl w:val="0"/>
          <w:numId w:val="1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1A3D550F"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DF4DFFD"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7641C7F2"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4A0835A"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2CDBF807"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0DC6E057"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21991B23"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9B2C3AB"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2A092235"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B720FBD" w14:textId="77777777" w:rsidR="004936D8" w:rsidRPr="001B1BEE" w:rsidRDefault="004936D8" w:rsidP="004936D8">
      <w:pPr>
        <w:numPr>
          <w:ilvl w:val="0"/>
          <w:numId w:val="12"/>
        </w:numPr>
        <w:spacing w:after="0" w:line="252" w:lineRule="auto"/>
        <w:jc w:val="both"/>
        <w:rPr>
          <w:rFonts w:ascii="Arial Narrow" w:eastAsia="Arial Narrow" w:hAnsi="Arial Narrow" w:cs="Arial Narrow"/>
          <w:sz w:val="24"/>
          <w:szCs w:val="24"/>
          <w:lang w:val="en-US"/>
        </w:rPr>
      </w:pPr>
      <w:r w:rsidRPr="001B1BEE">
        <w:rPr>
          <w:rFonts w:ascii="Arial Narrow" w:eastAsia="Arial Narrow" w:hAnsi="Arial Narrow" w:cs="Arial Narrow"/>
          <w:sz w:val="24"/>
          <w:szCs w:val="24"/>
          <w:lang w:val="en-US"/>
        </w:rPr>
        <w:lastRenderedPageBreak/>
        <w:t>Check in 15.00 y check out 12:00 p.m.</w:t>
      </w:r>
    </w:p>
    <w:p w14:paraId="21D2A040"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w:t>
      </w:r>
      <w:r w:rsidR="00544736">
        <w:rPr>
          <w:rFonts w:ascii="Arial Narrow" w:eastAsia="Arial Narrow" w:hAnsi="Arial Narrow" w:cs="Arial Narrow"/>
          <w:sz w:val="24"/>
          <w:szCs w:val="24"/>
        </w:rPr>
        <w:t>euro</w:t>
      </w:r>
      <w:r>
        <w:rPr>
          <w:rFonts w:ascii="Arial Narrow" w:eastAsia="Arial Narrow" w:hAnsi="Arial Narrow" w:cs="Arial Narrow"/>
          <w:sz w:val="24"/>
          <w:szCs w:val="24"/>
        </w:rPr>
        <w:t xml:space="preserve"> se liquidará a la TRM del día en que se realice. </w:t>
      </w:r>
    </w:p>
    <w:p w14:paraId="285A81E1" w14:textId="77777777" w:rsidR="004936D8" w:rsidRDefault="004936D8" w:rsidP="004936D8">
      <w:pPr>
        <w:numPr>
          <w:ilvl w:val="0"/>
          <w:numId w:val="1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33356B48" w14:textId="77777777" w:rsidR="00B93782" w:rsidRDefault="00B93782" w:rsidP="00366EE5">
      <w:pPr>
        <w:pStyle w:val="text"/>
        <w:ind w:left="720"/>
        <w:rPr>
          <w:rFonts w:ascii="Arial Narrow" w:hAnsi="Arial Narrow"/>
          <w:b/>
          <w:color w:val="C00000"/>
          <w:sz w:val="24"/>
          <w:szCs w:val="24"/>
        </w:rPr>
      </w:pPr>
    </w:p>
    <w:p w14:paraId="23617B21" w14:textId="77777777" w:rsidR="00B93782" w:rsidRDefault="00B93782" w:rsidP="00366EE5">
      <w:pPr>
        <w:pStyle w:val="text"/>
        <w:ind w:left="720"/>
        <w:rPr>
          <w:rFonts w:ascii="Arial Narrow" w:hAnsi="Arial Narrow"/>
          <w:b/>
          <w:color w:val="C00000"/>
          <w:sz w:val="24"/>
          <w:szCs w:val="24"/>
        </w:rPr>
      </w:pPr>
    </w:p>
    <w:p w14:paraId="6DBD6FE3" w14:textId="77777777" w:rsidR="00E9203B" w:rsidRPr="00366EE5" w:rsidRDefault="00E9203B" w:rsidP="00366EE5">
      <w:pPr>
        <w:pStyle w:val="text"/>
        <w:ind w:left="720"/>
        <w:rPr>
          <w:rFonts w:ascii="Arial Narrow" w:hAnsi="Arial Narrow"/>
          <w:b/>
          <w:color w:val="C00000"/>
          <w:sz w:val="24"/>
          <w:szCs w:val="24"/>
        </w:rPr>
      </w:pPr>
    </w:p>
    <w:p w14:paraId="177A3B92" w14:textId="77777777" w:rsidR="005678C2" w:rsidRDefault="005678C2" w:rsidP="00240EE7">
      <w:pPr>
        <w:pStyle w:val="text"/>
        <w:rPr>
          <w:rFonts w:ascii="Arial Narrow" w:hAnsi="Arial Narrow"/>
          <w:b/>
          <w:color w:val="C00000"/>
          <w:sz w:val="24"/>
          <w:szCs w:val="24"/>
        </w:rPr>
      </w:pPr>
    </w:p>
    <w:p w14:paraId="474C1D4A" w14:textId="77777777"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4E0C8423" w14:textId="77777777" w:rsidR="00EF776A" w:rsidRPr="00823434" w:rsidRDefault="00EF776A" w:rsidP="006C6587">
      <w:pPr>
        <w:pStyle w:val="text"/>
        <w:jc w:val="center"/>
        <w:rPr>
          <w:rFonts w:ascii="Arial Narrow" w:hAnsi="Arial Narrow"/>
          <w:b/>
          <w:sz w:val="24"/>
          <w:szCs w:val="24"/>
        </w:rPr>
      </w:pPr>
    </w:p>
    <w:p w14:paraId="51360DE7" w14:textId="77777777" w:rsidR="006C6587" w:rsidRPr="00357E37" w:rsidRDefault="006C6587" w:rsidP="006C6587">
      <w:pPr>
        <w:pStyle w:val="text"/>
        <w:rPr>
          <w:rFonts w:ascii="Arial Narrow" w:hAnsi="Arial Narrow"/>
          <w:sz w:val="18"/>
          <w:szCs w:val="22"/>
        </w:rPr>
      </w:pPr>
      <w:r w:rsidRPr="00357E37">
        <w:rPr>
          <w:rFonts w:ascii="Arial Narrow" w:hAnsi="Arial Narrow"/>
          <w:sz w:val="18"/>
          <w:szCs w:val="22"/>
        </w:rPr>
        <w:t>FO</w:t>
      </w:r>
      <w:r w:rsidR="00BF5DB0" w:rsidRPr="00357E37">
        <w:rPr>
          <w:rFonts w:ascii="Arial Narrow" w:hAnsi="Arial Narrow"/>
          <w:sz w:val="18"/>
          <w:szCs w:val="22"/>
        </w:rPr>
        <w:t>LLETOS, BOLETINES VIRTUALES Y FÍ</w:t>
      </w:r>
      <w:r w:rsidRPr="00357E37">
        <w:rPr>
          <w:rFonts w:ascii="Arial Narrow" w:hAnsi="Arial Narrow"/>
          <w:sz w:val="18"/>
          <w:szCs w:val="22"/>
        </w:rPr>
        <w:t>SICOS, COTIZACIONES, OFERTAS DE SERVICIOS Y PROPUESTAS.</w:t>
      </w:r>
    </w:p>
    <w:p w14:paraId="21C032EF" w14:textId="77777777" w:rsidR="008960B0" w:rsidRPr="00357E37" w:rsidRDefault="00EF776A" w:rsidP="00784F0F">
      <w:pPr>
        <w:pStyle w:val="text"/>
        <w:rPr>
          <w:rFonts w:ascii="Arial Narrow" w:hAnsi="Arial Narrow"/>
          <w:sz w:val="18"/>
          <w:szCs w:val="22"/>
        </w:rPr>
      </w:pPr>
      <w:r w:rsidRPr="00357E37">
        <w:rPr>
          <w:rFonts w:ascii="Arial Narrow" w:hAnsi="Arial Narrow"/>
          <w:b/>
          <w:sz w:val="18"/>
          <w:szCs w:val="22"/>
        </w:rPr>
        <w:t xml:space="preserve">INNOVA </w:t>
      </w:r>
      <w:r w:rsidR="004936D8">
        <w:rPr>
          <w:rFonts w:ascii="Arial Narrow" w:hAnsi="Arial Narrow"/>
          <w:b/>
          <w:sz w:val="18"/>
          <w:szCs w:val="22"/>
        </w:rPr>
        <w:t>TRAVEL</w:t>
      </w:r>
      <w:r w:rsidRPr="00357E37">
        <w:rPr>
          <w:rFonts w:ascii="Arial Narrow" w:hAnsi="Arial Narrow"/>
          <w:b/>
          <w:sz w:val="18"/>
          <w:szCs w:val="22"/>
        </w:rPr>
        <w:t xml:space="preserve"> SAS</w:t>
      </w:r>
      <w:r w:rsidR="006C6587" w:rsidRPr="00357E37">
        <w:rPr>
          <w:rFonts w:ascii="Arial Narrow" w:hAnsi="Arial Narrow"/>
          <w:sz w:val="18"/>
          <w:szCs w:val="22"/>
        </w:rPr>
        <w:t xml:space="preserve"> está sujeta al régimen de responsabilidad que establece la ley 300/96, D.R.  1075/97, Decreto 2438 de </w:t>
      </w:r>
      <w:r w:rsidRPr="00357E37">
        <w:rPr>
          <w:rFonts w:ascii="Arial Narrow" w:hAnsi="Arial Narrow"/>
          <w:sz w:val="18"/>
          <w:szCs w:val="22"/>
        </w:rPr>
        <w:t>2010 y</w:t>
      </w:r>
      <w:r w:rsidR="006C6587" w:rsidRPr="00357E37">
        <w:rPr>
          <w:rFonts w:ascii="Arial Narrow" w:hAnsi="Arial Narrow"/>
          <w:sz w:val="18"/>
          <w:szCs w:val="22"/>
        </w:rPr>
        <w:t xml:space="preserve"> demás decretos </w:t>
      </w:r>
      <w:r w:rsidRPr="00357E37">
        <w:rPr>
          <w:rFonts w:ascii="Arial Narrow" w:hAnsi="Arial Narrow"/>
          <w:sz w:val="18"/>
          <w:szCs w:val="22"/>
        </w:rPr>
        <w:t>reglamentarios. La</w:t>
      </w:r>
      <w:r w:rsidR="006C6587" w:rsidRPr="00357E37">
        <w:rPr>
          <w:rFonts w:ascii="Arial Narrow" w:hAnsi="Arial Narrow"/>
          <w:sz w:val="18"/>
          <w:szCs w:val="22"/>
        </w:rPr>
        <w:t xml:space="preserve"> responsabilidad del organizador del plan o paquete turístico se limita a los términos y condiciones del programa en relación con la </w:t>
      </w:r>
      <w:r w:rsidRPr="00357E37">
        <w:rPr>
          <w:rFonts w:ascii="Arial Narrow" w:hAnsi="Arial Narrow"/>
          <w:sz w:val="18"/>
          <w:szCs w:val="22"/>
        </w:rPr>
        <w:t>prestación y</w:t>
      </w:r>
      <w:r w:rsidR="006C6587" w:rsidRPr="00357E37">
        <w:rPr>
          <w:rFonts w:ascii="Arial Narrow" w:hAnsi="Arial Narrow"/>
          <w:sz w:val="18"/>
          <w:szCs w:val="22"/>
        </w:rPr>
        <w:t xml:space="preserve"> calidad de los servicios la agencia no asume ninguna </w:t>
      </w:r>
      <w:r w:rsidRPr="00357E37">
        <w:rPr>
          <w:rFonts w:ascii="Arial Narrow" w:hAnsi="Arial Narrow"/>
          <w:sz w:val="18"/>
          <w:szCs w:val="22"/>
        </w:rPr>
        <w:t>responsabilidad frente</w:t>
      </w:r>
      <w:r w:rsidR="006C6587" w:rsidRPr="00357E37">
        <w:rPr>
          <w:rFonts w:ascii="Arial Narrow" w:hAnsi="Arial Narrow"/>
          <w:sz w:val="18"/>
          <w:szCs w:val="22"/>
        </w:rPr>
        <w:t xml:space="preserve"> al usuario por el servicio de transporte aéreo, salvo que se trate de vuelo fletado y de acuerdo con las condiciones del contrato del transporte. Las políticas de reembolso de los servicios no </w:t>
      </w:r>
      <w:r w:rsidRPr="00357E37">
        <w:rPr>
          <w:rFonts w:ascii="Arial Narrow" w:hAnsi="Arial Narrow"/>
          <w:sz w:val="18"/>
          <w:szCs w:val="22"/>
        </w:rPr>
        <w:t>prestados en</w:t>
      </w:r>
      <w:r w:rsidR="006C6587" w:rsidRPr="00357E37">
        <w:rPr>
          <w:rFonts w:ascii="Arial Narrow" w:hAnsi="Arial Narrow"/>
          <w:sz w:val="18"/>
          <w:szCs w:val="22"/>
        </w:rPr>
        <w:t xml:space="preserve"> razón a situaciones de fuerza mayor o caso fortuito, acción u </w:t>
      </w:r>
      <w:r w:rsidRPr="00357E37">
        <w:rPr>
          <w:rFonts w:ascii="Arial Narrow" w:hAnsi="Arial Narrow"/>
          <w:sz w:val="18"/>
          <w:szCs w:val="22"/>
        </w:rPr>
        <w:t>omisión de</w:t>
      </w:r>
      <w:r w:rsidR="006C6587" w:rsidRPr="00357E37">
        <w:rPr>
          <w:rFonts w:ascii="Arial Narrow" w:hAnsi="Arial Narrow"/>
          <w:sz w:val="18"/>
          <w:szCs w:val="22"/>
        </w:rPr>
        <w:t xml:space="preserve"> terceros o del pasajero, no atribuibles a las agencias de viajes, antes o durante el viaje, que puedan ser objetos de devolución, serán definidas por cada </w:t>
      </w:r>
      <w:r w:rsidRPr="00357E37">
        <w:rPr>
          <w:rFonts w:ascii="Arial Narrow" w:hAnsi="Arial Narrow"/>
          <w:sz w:val="18"/>
          <w:szCs w:val="22"/>
        </w:rPr>
        <w:t>operador y</w:t>
      </w:r>
      <w:r w:rsidR="006C6587" w:rsidRPr="00357E37">
        <w:rPr>
          <w:rFonts w:ascii="Arial Narrow" w:hAnsi="Arial Narrow"/>
          <w:sz w:val="18"/>
          <w:szCs w:val="22"/>
        </w:rPr>
        <w:t xml:space="preserve"> las mismas serán confirmadas al </w:t>
      </w:r>
      <w:r w:rsidRPr="00357E37">
        <w:rPr>
          <w:rFonts w:ascii="Arial Narrow" w:hAnsi="Arial Narrow"/>
          <w:sz w:val="18"/>
          <w:szCs w:val="22"/>
        </w:rPr>
        <w:t>usuario una</w:t>
      </w:r>
      <w:r w:rsidR="006C6587" w:rsidRPr="00357E37">
        <w:rPr>
          <w:rFonts w:ascii="Arial Narrow" w:hAnsi="Arial Narrow"/>
          <w:sz w:val="18"/>
          <w:szCs w:val="22"/>
        </w:rPr>
        <w:t xml:space="preserve"> vez se reserven y </w:t>
      </w:r>
      <w:r w:rsidRPr="00357E37">
        <w:rPr>
          <w:rFonts w:ascii="Arial Narrow" w:hAnsi="Arial Narrow"/>
          <w:sz w:val="18"/>
          <w:szCs w:val="22"/>
        </w:rPr>
        <w:t>expidan los</w:t>
      </w:r>
      <w:r w:rsidR="006C6587" w:rsidRPr="00357E37">
        <w:rPr>
          <w:rFonts w:ascii="Arial Narrow" w:hAnsi="Arial Narrow"/>
          <w:sz w:val="18"/>
          <w:szCs w:val="22"/>
        </w:rPr>
        <w:t xml:space="preserve"> documentos de viaje, así como los porcentajes de penalidades o deducciones a que hubiere lugar. La agencia mayorista no es responsable solidario por las </w:t>
      </w:r>
      <w:r w:rsidRPr="00357E37">
        <w:rPr>
          <w:rFonts w:ascii="Arial Narrow" w:hAnsi="Arial Narrow"/>
          <w:sz w:val="18"/>
          <w:szCs w:val="22"/>
        </w:rPr>
        <w:t>sumas solicitadas</w:t>
      </w:r>
      <w:r w:rsidR="006C6587" w:rsidRPr="00357E37">
        <w:rPr>
          <w:rFonts w:ascii="Arial Narrow" w:hAnsi="Arial Narrow"/>
          <w:sz w:val="18"/>
          <w:szCs w:val="22"/>
        </w:rPr>
        <w:t xml:space="preserve"> en rembolso, los reembolsos a que hubiere lugar, se realizaran </w:t>
      </w:r>
      <w:r w:rsidRPr="00357E37">
        <w:rPr>
          <w:rFonts w:ascii="Arial Narrow" w:hAnsi="Arial Narrow"/>
          <w:sz w:val="18"/>
          <w:szCs w:val="22"/>
        </w:rPr>
        <w:t>dentro de</w:t>
      </w:r>
      <w:r w:rsidR="006C6587" w:rsidRPr="00357E37">
        <w:rPr>
          <w:rFonts w:ascii="Arial Narrow" w:hAnsi="Arial Narrow"/>
          <w:sz w:val="18"/>
          <w:szCs w:val="22"/>
        </w:rPr>
        <w:t xml:space="preserve"> los 30 días </w:t>
      </w:r>
      <w:r w:rsidRPr="00357E37">
        <w:rPr>
          <w:rFonts w:ascii="Arial Narrow" w:hAnsi="Arial Narrow"/>
          <w:sz w:val="18"/>
          <w:szCs w:val="22"/>
        </w:rPr>
        <w:t>calendario siguientes</w:t>
      </w:r>
      <w:r w:rsidR="006C6587" w:rsidRPr="00357E37">
        <w:rPr>
          <w:rFonts w:ascii="Arial Narrow" w:hAnsi="Arial Narrow"/>
          <w:sz w:val="18"/>
          <w:szCs w:val="22"/>
        </w:rPr>
        <w:t xml:space="preserve"> a la solicitud. No </w:t>
      </w:r>
      <w:r w:rsidRPr="00357E37">
        <w:rPr>
          <w:rFonts w:ascii="Arial Narrow" w:hAnsi="Arial Narrow"/>
          <w:sz w:val="18"/>
          <w:szCs w:val="22"/>
        </w:rPr>
        <w:t>obstante, en</w:t>
      </w:r>
      <w:r w:rsidR="006C6587" w:rsidRPr="00357E37">
        <w:rPr>
          <w:rFonts w:ascii="Arial Narrow" w:hAnsi="Arial Narrow"/>
          <w:sz w:val="18"/>
          <w:szCs w:val="22"/>
        </w:rPr>
        <w:t xml:space="preserve"> caso que el trámite </w:t>
      </w:r>
      <w:r w:rsidRPr="00357E37">
        <w:rPr>
          <w:rFonts w:ascii="Arial Narrow" w:hAnsi="Arial Narrow"/>
          <w:sz w:val="18"/>
          <w:szCs w:val="22"/>
        </w:rPr>
        <w:t>tome más</w:t>
      </w:r>
      <w:r w:rsidR="006C6587" w:rsidRPr="00357E37">
        <w:rPr>
          <w:rFonts w:ascii="Arial Narrow" w:hAnsi="Arial Narrow"/>
          <w:sz w:val="18"/>
          <w:szCs w:val="22"/>
        </w:rPr>
        <w:t xml:space="preserve"> tiempo por causas </w:t>
      </w:r>
      <w:r w:rsidRPr="00357E37">
        <w:rPr>
          <w:rFonts w:ascii="Arial Narrow" w:hAnsi="Arial Narrow"/>
          <w:sz w:val="18"/>
          <w:szCs w:val="22"/>
        </w:rPr>
        <w:t>ajenas a</w:t>
      </w:r>
      <w:r w:rsidR="006C6587" w:rsidRPr="00357E37">
        <w:rPr>
          <w:rFonts w:ascii="Arial Narrow" w:hAnsi="Arial Narrow"/>
          <w:sz w:val="18"/>
          <w:szCs w:val="22"/>
        </w:rPr>
        <w:t xml:space="preserve"> La Agencia Mayorista, esta no reconocerá ningún </w:t>
      </w:r>
      <w:r w:rsidRPr="00357E37">
        <w:rPr>
          <w:rFonts w:ascii="Arial Narrow" w:hAnsi="Arial Narrow"/>
          <w:sz w:val="18"/>
          <w:szCs w:val="22"/>
        </w:rPr>
        <w:t>interés sobre</w:t>
      </w:r>
      <w:r w:rsidR="006C6587" w:rsidRPr="00357E37">
        <w:rPr>
          <w:rFonts w:ascii="Arial Narrow" w:hAnsi="Arial Narrow"/>
          <w:sz w:val="18"/>
          <w:szCs w:val="22"/>
        </w:rPr>
        <w:t xml:space="preserve"> las sumas a reembolsar. El porcentaje </w:t>
      </w:r>
      <w:r w:rsidRPr="00357E37">
        <w:rPr>
          <w:rFonts w:ascii="Arial Narrow" w:hAnsi="Arial Narrow"/>
          <w:sz w:val="18"/>
          <w:szCs w:val="22"/>
        </w:rPr>
        <w:t>de reembolso</w:t>
      </w:r>
      <w:r w:rsidR="006C6587" w:rsidRPr="00357E37">
        <w:rPr>
          <w:rFonts w:ascii="Arial Narrow" w:hAnsi="Arial Narrow"/>
          <w:sz w:val="18"/>
          <w:szCs w:val="22"/>
        </w:rPr>
        <w:t xml:space="preserve"> dependerá de las condiciones del proveedor y de los </w:t>
      </w:r>
      <w:r w:rsidRPr="00357E37">
        <w:rPr>
          <w:rFonts w:ascii="Arial Narrow" w:hAnsi="Arial Narrow"/>
          <w:sz w:val="18"/>
          <w:szCs w:val="22"/>
        </w:rPr>
        <w:t>gastos de</w:t>
      </w:r>
      <w:r w:rsidR="006C6587" w:rsidRPr="00357E37">
        <w:rPr>
          <w:rFonts w:ascii="Arial Narrow" w:hAnsi="Arial Narrow"/>
          <w:sz w:val="18"/>
          <w:szCs w:val="22"/>
        </w:rPr>
        <w:t xml:space="preserve"> administración de la agencia. La agencia no </w:t>
      </w:r>
      <w:r w:rsidRPr="00357E37">
        <w:rPr>
          <w:rFonts w:ascii="Arial Narrow" w:hAnsi="Arial Narrow"/>
          <w:sz w:val="18"/>
          <w:szCs w:val="22"/>
        </w:rPr>
        <w:t>asume responsabilidad</w:t>
      </w:r>
      <w:r w:rsidR="006C6587" w:rsidRPr="00357E37">
        <w:rPr>
          <w:rFonts w:ascii="Arial Narrow" w:hAnsi="Arial Narrow"/>
          <w:sz w:val="18"/>
          <w:szCs w:val="22"/>
        </w:rPr>
        <w:t xml:space="preserve"> </w:t>
      </w:r>
      <w:r w:rsidRPr="00357E37">
        <w:rPr>
          <w:rFonts w:ascii="Arial Narrow" w:hAnsi="Arial Narrow"/>
          <w:sz w:val="18"/>
          <w:szCs w:val="22"/>
        </w:rPr>
        <w:t>frente al</w:t>
      </w:r>
      <w:r w:rsidR="006C6587" w:rsidRPr="00357E37">
        <w:rPr>
          <w:rFonts w:ascii="Arial Narrow" w:hAnsi="Arial Narrow"/>
          <w:sz w:val="18"/>
          <w:szCs w:val="22"/>
        </w:rPr>
        <w:t xml:space="preserve"> usuario o viajero por eventos </w:t>
      </w:r>
      <w:r w:rsidRPr="00357E37">
        <w:rPr>
          <w:rFonts w:ascii="Arial Narrow" w:hAnsi="Arial Narrow"/>
          <w:sz w:val="18"/>
          <w:szCs w:val="22"/>
        </w:rPr>
        <w:t>tales como</w:t>
      </w:r>
      <w:r w:rsidR="006C6587" w:rsidRPr="00357E37">
        <w:rPr>
          <w:rFonts w:ascii="Arial Narrow" w:hAnsi="Arial Narrow"/>
          <w:sz w:val="18"/>
          <w:szCs w:val="22"/>
        </w:rPr>
        <w:t xml:space="preserve"> accidentes, huelgas, asonadas, terremotos, fenómenos </w:t>
      </w:r>
      <w:r w:rsidRPr="00357E37">
        <w:rPr>
          <w:rFonts w:ascii="Arial Narrow" w:hAnsi="Arial Narrow"/>
          <w:sz w:val="18"/>
          <w:szCs w:val="22"/>
        </w:rPr>
        <w:t>climáticos o</w:t>
      </w:r>
      <w:r w:rsidR="006C6587" w:rsidRPr="00357E37">
        <w:rPr>
          <w:rFonts w:ascii="Arial Narrow" w:hAnsi="Arial Narrow"/>
          <w:sz w:val="18"/>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r w:rsidR="000F6B74">
        <w:rPr>
          <w:rFonts w:ascii="Arial Narrow" w:hAnsi="Arial Narrow"/>
          <w:sz w:val="18"/>
          <w:szCs w:val="22"/>
        </w:rPr>
        <w:t xml:space="preserve"> </w:t>
      </w:r>
      <w:r w:rsidR="006C6587"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357E37">
        <w:rPr>
          <w:rFonts w:ascii="Arial Narrow" w:hAnsi="Arial Narrow"/>
          <w:sz w:val="18"/>
          <w:szCs w:val="22"/>
        </w:rPr>
        <w:t>aprobación o</w:t>
      </w:r>
      <w:r w:rsidR="006C6587" w:rsidRPr="00357E37">
        <w:rPr>
          <w:rFonts w:ascii="Arial Narrow" w:hAnsi="Arial Narrow"/>
          <w:sz w:val="18"/>
          <w:szCs w:val="22"/>
        </w:rPr>
        <w:t xml:space="preserve"> rechazo. En caso de negativa de visa, no habrá lugar a reembolso de las sumas pagadas por el solicitante. En todo caso será de la exclusiva responsabilidad del pasajero, el trámite y cumplimiento de los requisitos informados. </w:t>
      </w:r>
      <w:r w:rsidR="000F6B74">
        <w:rPr>
          <w:rFonts w:ascii="Arial Narrow" w:hAnsi="Arial Narrow"/>
          <w:sz w:val="18"/>
          <w:szCs w:val="22"/>
        </w:rPr>
        <w:t xml:space="preserve"> </w:t>
      </w:r>
      <w:r w:rsidR="006C6587"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0F6B74">
        <w:rPr>
          <w:rFonts w:ascii="Arial Narrow" w:hAnsi="Arial Narrow"/>
          <w:sz w:val="18"/>
          <w:szCs w:val="22"/>
        </w:rPr>
        <w:t xml:space="preserve"> </w:t>
      </w:r>
      <w:r w:rsidR="006C6587" w:rsidRPr="00357E37">
        <w:rPr>
          <w:rFonts w:ascii="Arial Narrow" w:hAnsi="Arial Narrow"/>
          <w:sz w:val="18"/>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357E37">
        <w:rPr>
          <w:rFonts w:ascii="Arial Narrow" w:hAnsi="Arial Narrow"/>
          <w:sz w:val="18"/>
          <w:szCs w:val="22"/>
        </w:rPr>
        <w:t>embargo,</w:t>
      </w:r>
      <w:r w:rsidR="006C6587" w:rsidRPr="00357E37">
        <w:rPr>
          <w:rFonts w:ascii="Arial Narrow" w:hAnsi="Arial Narrow"/>
          <w:sz w:val="18"/>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357E37">
        <w:rPr>
          <w:rFonts w:ascii="Arial Narrow" w:hAnsi="Arial Narrow"/>
          <w:sz w:val="18"/>
          <w:szCs w:val="22"/>
        </w:rPr>
        <w:t>obstante,</w:t>
      </w:r>
      <w:r w:rsidR="006C6587" w:rsidRPr="00357E37">
        <w:rPr>
          <w:rFonts w:ascii="Arial Narrow" w:hAnsi="Arial Narrow"/>
          <w:sz w:val="18"/>
          <w:szCs w:val="22"/>
        </w:rPr>
        <w:t xml:space="preserve"> será de la exclusiva responsabilidad del pasajero el cumplimiento de dichas políticas, las cuales podrán variar por disposición de las empresas de transporte o del prestador de los servicios.</w:t>
      </w:r>
      <w:r w:rsidR="000F6B74">
        <w:rPr>
          <w:rFonts w:ascii="Arial Narrow" w:hAnsi="Arial Narrow"/>
          <w:sz w:val="18"/>
          <w:szCs w:val="22"/>
        </w:rPr>
        <w:t xml:space="preserve"> </w:t>
      </w:r>
      <w:r w:rsidR="006C6587"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0F6B74">
        <w:rPr>
          <w:rFonts w:ascii="Arial Narrow" w:hAnsi="Arial Narrow"/>
          <w:sz w:val="18"/>
          <w:szCs w:val="22"/>
        </w:rPr>
        <w:t xml:space="preserve"> </w:t>
      </w:r>
      <w:r w:rsidR="004936D8">
        <w:rPr>
          <w:rFonts w:ascii="Arial Narrow" w:hAnsi="Arial Narrow"/>
          <w:b/>
          <w:sz w:val="18"/>
          <w:szCs w:val="22"/>
        </w:rPr>
        <w:t>RNT N°164397</w:t>
      </w:r>
      <w:r w:rsidR="000F6B74">
        <w:rPr>
          <w:rFonts w:ascii="Arial Narrow" w:hAnsi="Arial Narrow"/>
          <w:b/>
          <w:sz w:val="18"/>
          <w:szCs w:val="22"/>
        </w:rPr>
        <w:t xml:space="preserve"> </w:t>
      </w:r>
      <w:r w:rsidR="006C6587" w:rsidRPr="00357E37">
        <w:rPr>
          <w:rFonts w:ascii="Arial Narrow" w:hAnsi="Arial Narrow"/>
          <w:sz w:val="18"/>
          <w:szCs w:val="22"/>
        </w:rPr>
        <w:t xml:space="preserve">INNOVA </w:t>
      </w:r>
      <w:r w:rsidR="004936D8">
        <w:rPr>
          <w:rFonts w:ascii="Arial Narrow" w:hAnsi="Arial Narrow"/>
          <w:sz w:val="18"/>
          <w:szCs w:val="22"/>
        </w:rPr>
        <w:t>TRAVEL</w:t>
      </w:r>
      <w:r w:rsidR="006C6587"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357E37">
        <w:rPr>
          <w:rFonts w:ascii="Arial Narrow" w:hAnsi="Arial Narrow"/>
          <w:sz w:val="18"/>
          <w:szCs w:val="22"/>
        </w:rPr>
        <w:t>.</w:t>
      </w:r>
    </w:p>
    <w:p w14:paraId="656EB065" w14:textId="77777777" w:rsidR="008960B0" w:rsidRPr="00823434" w:rsidRDefault="008960B0" w:rsidP="0046470D">
      <w:pPr>
        <w:pStyle w:val="P-Styleguiado"/>
        <w:rPr>
          <w:rFonts w:ascii="Arial Narrow" w:hAnsi="Arial Narrow"/>
          <w:sz w:val="22"/>
          <w:szCs w:val="22"/>
        </w:rPr>
      </w:pPr>
    </w:p>
    <w:p w14:paraId="62720E06"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8981F5" w14:textId="77777777" w:rsidR="000E125F" w:rsidRDefault="000E125F" w:rsidP="00E67A97">
      <w:pPr>
        <w:spacing w:after="0" w:line="240" w:lineRule="auto"/>
      </w:pPr>
      <w:r>
        <w:separator/>
      </w:r>
    </w:p>
  </w:endnote>
  <w:endnote w:type="continuationSeparator" w:id="0">
    <w:p w14:paraId="34F78D22"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90D545" w14:textId="77777777" w:rsidR="000E125F" w:rsidRDefault="000E125F" w:rsidP="00E67A97">
      <w:pPr>
        <w:spacing w:after="0" w:line="240" w:lineRule="auto"/>
      </w:pPr>
      <w:r>
        <w:separator/>
      </w:r>
    </w:p>
  </w:footnote>
  <w:footnote w:type="continuationSeparator" w:id="0">
    <w:p w14:paraId="598924E4"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D63EA5" w14:textId="77777777" w:rsidR="000E125F" w:rsidRDefault="000E125F" w:rsidP="00677E72">
    <w:r w:rsidRPr="000431E9">
      <w:rPr>
        <w:noProof/>
        <w:lang w:val="en-US"/>
      </w:rPr>
      <w:drawing>
        <wp:anchor distT="0" distB="0" distL="114300" distR="114300" simplePos="0" relativeHeight="251659264" behindDoc="1" locked="0" layoutInCell="1" allowOverlap="1" wp14:anchorId="0B8638C0" wp14:editId="373BCA42">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A712D"/>
    <w:multiLevelType w:val="hybridMultilevel"/>
    <w:tmpl w:val="53C4E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B1225D"/>
    <w:multiLevelType w:val="hybridMultilevel"/>
    <w:tmpl w:val="F2CC44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CD93F35"/>
    <w:multiLevelType w:val="multilevel"/>
    <w:tmpl w:val="3AE0F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E613DD7"/>
    <w:multiLevelType w:val="hybridMultilevel"/>
    <w:tmpl w:val="4B8803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53C3DAB"/>
    <w:multiLevelType w:val="hybridMultilevel"/>
    <w:tmpl w:val="50E48E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8"/>
  </w:num>
  <w:num w:numId="4">
    <w:abstractNumId w:val="3"/>
  </w:num>
  <w:num w:numId="5">
    <w:abstractNumId w:val="2"/>
  </w:num>
  <w:num w:numId="6">
    <w:abstractNumId w:val="11"/>
  </w:num>
  <w:num w:numId="7">
    <w:abstractNumId w:val="0"/>
  </w:num>
  <w:num w:numId="8">
    <w:abstractNumId w:val="7"/>
  </w:num>
  <w:num w:numId="9">
    <w:abstractNumId w:val="1"/>
  </w:num>
  <w:num w:numId="10">
    <w:abstractNumId w:val="10"/>
  </w:num>
  <w:num w:numId="11">
    <w:abstractNumId w:val="9"/>
  </w:num>
  <w:num w:numId="12">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6D6B"/>
    <w:rsid w:val="00007CBA"/>
    <w:rsid w:val="00013F67"/>
    <w:rsid w:val="00016580"/>
    <w:rsid w:val="00021BE0"/>
    <w:rsid w:val="000254DD"/>
    <w:rsid w:val="0003168C"/>
    <w:rsid w:val="00032E34"/>
    <w:rsid w:val="00033CEB"/>
    <w:rsid w:val="00045436"/>
    <w:rsid w:val="000457E5"/>
    <w:rsid w:val="0005057E"/>
    <w:rsid w:val="00050992"/>
    <w:rsid w:val="00051352"/>
    <w:rsid w:val="000544AD"/>
    <w:rsid w:val="00057C5F"/>
    <w:rsid w:val="0006295C"/>
    <w:rsid w:val="000657FD"/>
    <w:rsid w:val="00074C9D"/>
    <w:rsid w:val="00074F41"/>
    <w:rsid w:val="00082734"/>
    <w:rsid w:val="000864D4"/>
    <w:rsid w:val="00087F17"/>
    <w:rsid w:val="00093E01"/>
    <w:rsid w:val="00094C6F"/>
    <w:rsid w:val="000976A5"/>
    <w:rsid w:val="000A67E6"/>
    <w:rsid w:val="000B11D6"/>
    <w:rsid w:val="000B5D3C"/>
    <w:rsid w:val="000C4572"/>
    <w:rsid w:val="000C7C23"/>
    <w:rsid w:val="000D158B"/>
    <w:rsid w:val="000D4396"/>
    <w:rsid w:val="000D69AF"/>
    <w:rsid w:val="000E11E2"/>
    <w:rsid w:val="000E125F"/>
    <w:rsid w:val="000E2654"/>
    <w:rsid w:val="000E49A9"/>
    <w:rsid w:val="000E665B"/>
    <w:rsid w:val="000E68C6"/>
    <w:rsid w:val="000E6AC5"/>
    <w:rsid w:val="000E6D75"/>
    <w:rsid w:val="000F6AB8"/>
    <w:rsid w:val="000F6B74"/>
    <w:rsid w:val="000F7381"/>
    <w:rsid w:val="001022D9"/>
    <w:rsid w:val="00102F7A"/>
    <w:rsid w:val="00103239"/>
    <w:rsid w:val="00112313"/>
    <w:rsid w:val="0012018D"/>
    <w:rsid w:val="00124D1E"/>
    <w:rsid w:val="001339EB"/>
    <w:rsid w:val="00137668"/>
    <w:rsid w:val="00137694"/>
    <w:rsid w:val="00176C6A"/>
    <w:rsid w:val="00177E3C"/>
    <w:rsid w:val="00182264"/>
    <w:rsid w:val="00184829"/>
    <w:rsid w:val="001A2F73"/>
    <w:rsid w:val="001A33B8"/>
    <w:rsid w:val="001B1BEE"/>
    <w:rsid w:val="001D03C5"/>
    <w:rsid w:val="001D0894"/>
    <w:rsid w:val="001E0074"/>
    <w:rsid w:val="001E3372"/>
    <w:rsid w:val="001E78C3"/>
    <w:rsid w:val="001F0CA9"/>
    <w:rsid w:val="001F22B5"/>
    <w:rsid w:val="001F54CC"/>
    <w:rsid w:val="001F6616"/>
    <w:rsid w:val="00200B0E"/>
    <w:rsid w:val="00204BEA"/>
    <w:rsid w:val="0021329B"/>
    <w:rsid w:val="002223DB"/>
    <w:rsid w:val="00224133"/>
    <w:rsid w:val="00226BF8"/>
    <w:rsid w:val="00226E4A"/>
    <w:rsid w:val="0022753A"/>
    <w:rsid w:val="00237F43"/>
    <w:rsid w:val="00240EE7"/>
    <w:rsid w:val="00242176"/>
    <w:rsid w:val="00242542"/>
    <w:rsid w:val="0024364C"/>
    <w:rsid w:val="002507DC"/>
    <w:rsid w:val="002532AC"/>
    <w:rsid w:val="0025791A"/>
    <w:rsid w:val="002755CB"/>
    <w:rsid w:val="00282F41"/>
    <w:rsid w:val="002838FE"/>
    <w:rsid w:val="00290390"/>
    <w:rsid w:val="00290ADC"/>
    <w:rsid w:val="00297642"/>
    <w:rsid w:val="002A22F1"/>
    <w:rsid w:val="002A29B9"/>
    <w:rsid w:val="002A7531"/>
    <w:rsid w:val="002B3C19"/>
    <w:rsid w:val="002B6F26"/>
    <w:rsid w:val="002C3C7B"/>
    <w:rsid w:val="002D6AFD"/>
    <w:rsid w:val="002E1A12"/>
    <w:rsid w:val="002E21C5"/>
    <w:rsid w:val="002E6EFE"/>
    <w:rsid w:val="002F1201"/>
    <w:rsid w:val="002F1F1A"/>
    <w:rsid w:val="002F3173"/>
    <w:rsid w:val="002F3A6C"/>
    <w:rsid w:val="002F4216"/>
    <w:rsid w:val="002F4D95"/>
    <w:rsid w:val="002F6A37"/>
    <w:rsid w:val="00305A97"/>
    <w:rsid w:val="00310FE4"/>
    <w:rsid w:val="00322471"/>
    <w:rsid w:val="0034261A"/>
    <w:rsid w:val="00342AD9"/>
    <w:rsid w:val="00344F7E"/>
    <w:rsid w:val="0035162D"/>
    <w:rsid w:val="00357E37"/>
    <w:rsid w:val="00366EE5"/>
    <w:rsid w:val="00374092"/>
    <w:rsid w:val="00375F3D"/>
    <w:rsid w:val="00377392"/>
    <w:rsid w:val="00384606"/>
    <w:rsid w:val="003853DA"/>
    <w:rsid w:val="00386207"/>
    <w:rsid w:val="00392BE0"/>
    <w:rsid w:val="00393468"/>
    <w:rsid w:val="00394F8D"/>
    <w:rsid w:val="00396B84"/>
    <w:rsid w:val="003A2551"/>
    <w:rsid w:val="003A4E81"/>
    <w:rsid w:val="003B037A"/>
    <w:rsid w:val="003B2AD3"/>
    <w:rsid w:val="003B3C23"/>
    <w:rsid w:val="003B73FF"/>
    <w:rsid w:val="003C4436"/>
    <w:rsid w:val="003C6F0B"/>
    <w:rsid w:val="003C70DC"/>
    <w:rsid w:val="003C7ED0"/>
    <w:rsid w:val="003D373D"/>
    <w:rsid w:val="003E2DC9"/>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2E61"/>
    <w:rsid w:val="00413BCE"/>
    <w:rsid w:val="004156D8"/>
    <w:rsid w:val="00420A63"/>
    <w:rsid w:val="00424406"/>
    <w:rsid w:val="004246AB"/>
    <w:rsid w:val="0042530F"/>
    <w:rsid w:val="00430003"/>
    <w:rsid w:val="00433AC8"/>
    <w:rsid w:val="00433EF7"/>
    <w:rsid w:val="004342EB"/>
    <w:rsid w:val="004377FF"/>
    <w:rsid w:val="004406A3"/>
    <w:rsid w:val="00441456"/>
    <w:rsid w:val="00441A80"/>
    <w:rsid w:val="0044295E"/>
    <w:rsid w:val="00450E99"/>
    <w:rsid w:val="004569FB"/>
    <w:rsid w:val="0045744F"/>
    <w:rsid w:val="004578F5"/>
    <w:rsid w:val="0046470D"/>
    <w:rsid w:val="00467B3C"/>
    <w:rsid w:val="00471853"/>
    <w:rsid w:val="00475686"/>
    <w:rsid w:val="00476747"/>
    <w:rsid w:val="0048302C"/>
    <w:rsid w:val="00487893"/>
    <w:rsid w:val="00492893"/>
    <w:rsid w:val="00492BD7"/>
    <w:rsid w:val="004936D8"/>
    <w:rsid w:val="00493E40"/>
    <w:rsid w:val="004B14EF"/>
    <w:rsid w:val="004B5D72"/>
    <w:rsid w:val="004C033F"/>
    <w:rsid w:val="004E0C36"/>
    <w:rsid w:val="004E1D8C"/>
    <w:rsid w:val="004F08B6"/>
    <w:rsid w:val="004F0AEA"/>
    <w:rsid w:val="004F3324"/>
    <w:rsid w:val="004F658D"/>
    <w:rsid w:val="005003E5"/>
    <w:rsid w:val="00500469"/>
    <w:rsid w:val="00502BD2"/>
    <w:rsid w:val="00506AE0"/>
    <w:rsid w:val="00506F9E"/>
    <w:rsid w:val="00507402"/>
    <w:rsid w:val="0052294F"/>
    <w:rsid w:val="00532514"/>
    <w:rsid w:val="00532FDE"/>
    <w:rsid w:val="005369AB"/>
    <w:rsid w:val="0053790E"/>
    <w:rsid w:val="00537DAE"/>
    <w:rsid w:val="00541958"/>
    <w:rsid w:val="00544736"/>
    <w:rsid w:val="0055255A"/>
    <w:rsid w:val="00553373"/>
    <w:rsid w:val="00555C7A"/>
    <w:rsid w:val="005672EE"/>
    <w:rsid w:val="005678C2"/>
    <w:rsid w:val="00575B5D"/>
    <w:rsid w:val="005766D3"/>
    <w:rsid w:val="00577553"/>
    <w:rsid w:val="00586CA8"/>
    <w:rsid w:val="00594347"/>
    <w:rsid w:val="005957E7"/>
    <w:rsid w:val="005A1C89"/>
    <w:rsid w:val="005A3FD3"/>
    <w:rsid w:val="005B7DB0"/>
    <w:rsid w:val="005C064A"/>
    <w:rsid w:val="005C0ACF"/>
    <w:rsid w:val="005C5B15"/>
    <w:rsid w:val="005C5E03"/>
    <w:rsid w:val="005C7BFC"/>
    <w:rsid w:val="005D0B4A"/>
    <w:rsid w:val="005D4358"/>
    <w:rsid w:val="005D60BD"/>
    <w:rsid w:val="005D71CA"/>
    <w:rsid w:val="005D7B4F"/>
    <w:rsid w:val="005F0F9B"/>
    <w:rsid w:val="005F18EE"/>
    <w:rsid w:val="005F32F7"/>
    <w:rsid w:val="005F369E"/>
    <w:rsid w:val="00620189"/>
    <w:rsid w:val="00623731"/>
    <w:rsid w:val="006242CE"/>
    <w:rsid w:val="006263E5"/>
    <w:rsid w:val="00632895"/>
    <w:rsid w:val="00635904"/>
    <w:rsid w:val="00641928"/>
    <w:rsid w:val="00652C9E"/>
    <w:rsid w:val="00653F99"/>
    <w:rsid w:val="00673E8E"/>
    <w:rsid w:val="00677E72"/>
    <w:rsid w:val="00680012"/>
    <w:rsid w:val="00683DB7"/>
    <w:rsid w:val="00686E03"/>
    <w:rsid w:val="00692749"/>
    <w:rsid w:val="006A27E9"/>
    <w:rsid w:val="006A63B8"/>
    <w:rsid w:val="006A6EEF"/>
    <w:rsid w:val="006A78A6"/>
    <w:rsid w:val="006B5502"/>
    <w:rsid w:val="006B6DD4"/>
    <w:rsid w:val="006C333B"/>
    <w:rsid w:val="006C44A1"/>
    <w:rsid w:val="006C4725"/>
    <w:rsid w:val="006C4ACA"/>
    <w:rsid w:val="006C5B50"/>
    <w:rsid w:val="006C5DF7"/>
    <w:rsid w:val="006C6587"/>
    <w:rsid w:val="006E062B"/>
    <w:rsid w:val="006E2A9D"/>
    <w:rsid w:val="006E2F94"/>
    <w:rsid w:val="006F6D08"/>
    <w:rsid w:val="007009AA"/>
    <w:rsid w:val="007019B0"/>
    <w:rsid w:val="00705265"/>
    <w:rsid w:val="00705F93"/>
    <w:rsid w:val="00710733"/>
    <w:rsid w:val="0071257C"/>
    <w:rsid w:val="0071458F"/>
    <w:rsid w:val="0071477C"/>
    <w:rsid w:val="00725E66"/>
    <w:rsid w:val="00731B1B"/>
    <w:rsid w:val="0073707C"/>
    <w:rsid w:val="007405FF"/>
    <w:rsid w:val="007406CE"/>
    <w:rsid w:val="00741726"/>
    <w:rsid w:val="00745061"/>
    <w:rsid w:val="00750425"/>
    <w:rsid w:val="00751398"/>
    <w:rsid w:val="007535DD"/>
    <w:rsid w:val="00753954"/>
    <w:rsid w:val="00755E08"/>
    <w:rsid w:val="0076034D"/>
    <w:rsid w:val="00761045"/>
    <w:rsid w:val="00765708"/>
    <w:rsid w:val="00772E0D"/>
    <w:rsid w:val="007838FB"/>
    <w:rsid w:val="00784F0F"/>
    <w:rsid w:val="00785D7F"/>
    <w:rsid w:val="0078754C"/>
    <w:rsid w:val="00793F25"/>
    <w:rsid w:val="00795E47"/>
    <w:rsid w:val="007B7B94"/>
    <w:rsid w:val="007C7FBB"/>
    <w:rsid w:val="007E28CE"/>
    <w:rsid w:val="007E5DE9"/>
    <w:rsid w:val="007E5F15"/>
    <w:rsid w:val="007E684B"/>
    <w:rsid w:val="007F00BD"/>
    <w:rsid w:val="007F2E9C"/>
    <w:rsid w:val="00801D77"/>
    <w:rsid w:val="008028D3"/>
    <w:rsid w:val="0081348A"/>
    <w:rsid w:val="00817BF4"/>
    <w:rsid w:val="00820FEA"/>
    <w:rsid w:val="00823434"/>
    <w:rsid w:val="008356D8"/>
    <w:rsid w:val="0083775A"/>
    <w:rsid w:val="0084538B"/>
    <w:rsid w:val="00851DCC"/>
    <w:rsid w:val="008567BD"/>
    <w:rsid w:val="00856D5C"/>
    <w:rsid w:val="00862859"/>
    <w:rsid w:val="00874FEB"/>
    <w:rsid w:val="008772D4"/>
    <w:rsid w:val="00877742"/>
    <w:rsid w:val="00880B18"/>
    <w:rsid w:val="00882924"/>
    <w:rsid w:val="00884EDE"/>
    <w:rsid w:val="008960B0"/>
    <w:rsid w:val="008A6DB3"/>
    <w:rsid w:val="008B09B2"/>
    <w:rsid w:val="008B0BC1"/>
    <w:rsid w:val="008B0D6A"/>
    <w:rsid w:val="008B30A4"/>
    <w:rsid w:val="008B382E"/>
    <w:rsid w:val="008C085E"/>
    <w:rsid w:val="008C4ED1"/>
    <w:rsid w:val="008C7109"/>
    <w:rsid w:val="008D079C"/>
    <w:rsid w:val="008D0DCB"/>
    <w:rsid w:val="008D2F40"/>
    <w:rsid w:val="008D6D44"/>
    <w:rsid w:val="008D74E0"/>
    <w:rsid w:val="008E1255"/>
    <w:rsid w:val="008F04F1"/>
    <w:rsid w:val="008F2CAC"/>
    <w:rsid w:val="008F33F4"/>
    <w:rsid w:val="008F76F7"/>
    <w:rsid w:val="00901C7D"/>
    <w:rsid w:val="00913AF1"/>
    <w:rsid w:val="00914458"/>
    <w:rsid w:val="00915943"/>
    <w:rsid w:val="00930D0E"/>
    <w:rsid w:val="00931ACD"/>
    <w:rsid w:val="009371AC"/>
    <w:rsid w:val="00941240"/>
    <w:rsid w:val="00947F64"/>
    <w:rsid w:val="00950229"/>
    <w:rsid w:val="00955687"/>
    <w:rsid w:val="00961C92"/>
    <w:rsid w:val="00965C26"/>
    <w:rsid w:val="00976BFB"/>
    <w:rsid w:val="009776C6"/>
    <w:rsid w:val="009834A9"/>
    <w:rsid w:val="009974B9"/>
    <w:rsid w:val="00997FF7"/>
    <w:rsid w:val="009A65E1"/>
    <w:rsid w:val="009B19CC"/>
    <w:rsid w:val="009B1C9C"/>
    <w:rsid w:val="009B4B17"/>
    <w:rsid w:val="009B791C"/>
    <w:rsid w:val="009C6722"/>
    <w:rsid w:val="009D04BE"/>
    <w:rsid w:val="009D2E50"/>
    <w:rsid w:val="009D7A13"/>
    <w:rsid w:val="009D7BFF"/>
    <w:rsid w:val="009E2140"/>
    <w:rsid w:val="009F1BBB"/>
    <w:rsid w:val="009F6F87"/>
    <w:rsid w:val="009F782F"/>
    <w:rsid w:val="00A00AF3"/>
    <w:rsid w:val="00A0359B"/>
    <w:rsid w:val="00A06B12"/>
    <w:rsid w:val="00A074F5"/>
    <w:rsid w:val="00A122C5"/>
    <w:rsid w:val="00A13BFC"/>
    <w:rsid w:val="00A157F2"/>
    <w:rsid w:val="00A158D9"/>
    <w:rsid w:val="00A21A75"/>
    <w:rsid w:val="00A23D6B"/>
    <w:rsid w:val="00A35D95"/>
    <w:rsid w:val="00A372BB"/>
    <w:rsid w:val="00A4581F"/>
    <w:rsid w:val="00A53015"/>
    <w:rsid w:val="00A53653"/>
    <w:rsid w:val="00A5745C"/>
    <w:rsid w:val="00A607DE"/>
    <w:rsid w:val="00A6467E"/>
    <w:rsid w:val="00A662E0"/>
    <w:rsid w:val="00A73B1D"/>
    <w:rsid w:val="00A76E7A"/>
    <w:rsid w:val="00A81BAE"/>
    <w:rsid w:val="00A92896"/>
    <w:rsid w:val="00A96729"/>
    <w:rsid w:val="00AA295E"/>
    <w:rsid w:val="00AA32AE"/>
    <w:rsid w:val="00AB157C"/>
    <w:rsid w:val="00AB3B3C"/>
    <w:rsid w:val="00AC070B"/>
    <w:rsid w:val="00AC36F2"/>
    <w:rsid w:val="00AD0218"/>
    <w:rsid w:val="00AD4D5D"/>
    <w:rsid w:val="00AD54AF"/>
    <w:rsid w:val="00AE02DC"/>
    <w:rsid w:val="00AE1080"/>
    <w:rsid w:val="00AE33BD"/>
    <w:rsid w:val="00AE4855"/>
    <w:rsid w:val="00AF0CC3"/>
    <w:rsid w:val="00AF2C47"/>
    <w:rsid w:val="00AF4717"/>
    <w:rsid w:val="00AF50E4"/>
    <w:rsid w:val="00B1112F"/>
    <w:rsid w:val="00B14F58"/>
    <w:rsid w:val="00B15732"/>
    <w:rsid w:val="00B20079"/>
    <w:rsid w:val="00B22521"/>
    <w:rsid w:val="00B2416B"/>
    <w:rsid w:val="00B275C5"/>
    <w:rsid w:val="00B30B41"/>
    <w:rsid w:val="00B319A3"/>
    <w:rsid w:val="00B31F1F"/>
    <w:rsid w:val="00B33D60"/>
    <w:rsid w:val="00B40C9E"/>
    <w:rsid w:val="00B50324"/>
    <w:rsid w:val="00B52270"/>
    <w:rsid w:val="00B53723"/>
    <w:rsid w:val="00B551D5"/>
    <w:rsid w:val="00B63AEB"/>
    <w:rsid w:val="00B81AD3"/>
    <w:rsid w:val="00B82DCE"/>
    <w:rsid w:val="00B8321B"/>
    <w:rsid w:val="00B93782"/>
    <w:rsid w:val="00B93D06"/>
    <w:rsid w:val="00B947EB"/>
    <w:rsid w:val="00B94EE9"/>
    <w:rsid w:val="00BA3338"/>
    <w:rsid w:val="00BA360B"/>
    <w:rsid w:val="00BA3BB3"/>
    <w:rsid w:val="00BA6EEF"/>
    <w:rsid w:val="00BB2FA6"/>
    <w:rsid w:val="00BB7E06"/>
    <w:rsid w:val="00BD12E6"/>
    <w:rsid w:val="00BD592F"/>
    <w:rsid w:val="00BD7ACF"/>
    <w:rsid w:val="00BE1A11"/>
    <w:rsid w:val="00BE2092"/>
    <w:rsid w:val="00BE2CFA"/>
    <w:rsid w:val="00BE4BDD"/>
    <w:rsid w:val="00BE5EF1"/>
    <w:rsid w:val="00BE6A96"/>
    <w:rsid w:val="00BF5D84"/>
    <w:rsid w:val="00BF5DB0"/>
    <w:rsid w:val="00C012A3"/>
    <w:rsid w:val="00C05CE1"/>
    <w:rsid w:val="00C066A2"/>
    <w:rsid w:val="00C11874"/>
    <w:rsid w:val="00C127AF"/>
    <w:rsid w:val="00C128B6"/>
    <w:rsid w:val="00C215C6"/>
    <w:rsid w:val="00C241B9"/>
    <w:rsid w:val="00C25823"/>
    <w:rsid w:val="00C25FAC"/>
    <w:rsid w:val="00C27A55"/>
    <w:rsid w:val="00C3120E"/>
    <w:rsid w:val="00C3666E"/>
    <w:rsid w:val="00C4428B"/>
    <w:rsid w:val="00C52C7D"/>
    <w:rsid w:val="00C60A3D"/>
    <w:rsid w:val="00C733DA"/>
    <w:rsid w:val="00C76DC8"/>
    <w:rsid w:val="00C85D88"/>
    <w:rsid w:val="00C903F6"/>
    <w:rsid w:val="00C92289"/>
    <w:rsid w:val="00CB0D2B"/>
    <w:rsid w:val="00CB113B"/>
    <w:rsid w:val="00CB1FC1"/>
    <w:rsid w:val="00CB203C"/>
    <w:rsid w:val="00CB2DD6"/>
    <w:rsid w:val="00CC1309"/>
    <w:rsid w:val="00CC3213"/>
    <w:rsid w:val="00CC4F0A"/>
    <w:rsid w:val="00CC517C"/>
    <w:rsid w:val="00CC6135"/>
    <w:rsid w:val="00CD5737"/>
    <w:rsid w:val="00CD72B4"/>
    <w:rsid w:val="00CE69A0"/>
    <w:rsid w:val="00CF0C08"/>
    <w:rsid w:val="00CF5AE9"/>
    <w:rsid w:val="00D03B3E"/>
    <w:rsid w:val="00D03B48"/>
    <w:rsid w:val="00D1093E"/>
    <w:rsid w:val="00D14608"/>
    <w:rsid w:val="00D158DA"/>
    <w:rsid w:val="00D212B6"/>
    <w:rsid w:val="00D244C6"/>
    <w:rsid w:val="00D25640"/>
    <w:rsid w:val="00D277DD"/>
    <w:rsid w:val="00D30BAD"/>
    <w:rsid w:val="00D548BE"/>
    <w:rsid w:val="00D70311"/>
    <w:rsid w:val="00D727C5"/>
    <w:rsid w:val="00D757DF"/>
    <w:rsid w:val="00D90473"/>
    <w:rsid w:val="00D91F06"/>
    <w:rsid w:val="00D9531C"/>
    <w:rsid w:val="00DA1BC2"/>
    <w:rsid w:val="00DA44E6"/>
    <w:rsid w:val="00DA6CB7"/>
    <w:rsid w:val="00DB5ECE"/>
    <w:rsid w:val="00DC54B7"/>
    <w:rsid w:val="00DD2857"/>
    <w:rsid w:val="00DD31C6"/>
    <w:rsid w:val="00DD5882"/>
    <w:rsid w:val="00DE0BF6"/>
    <w:rsid w:val="00DF05DA"/>
    <w:rsid w:val="00E008AB"/>
    <w:rsid w:val="00E025F0"/>
    <w:rsid w:val="00E04E57"/>
    <w:rsid w:val="00E06018"/>
    <w:rsid w:val="00E06A29"/>
    <w:rsid w:val="00E13C55"/>
    <w:rsid w:val="00E1588A"/>
    <w:rsid w:val="00E1733F"/>
    <w:rsid w:val="00E24923"/>
    <w:rsid w:val="00E24C33"/>
    <w:rsid w:val="00E25A9B"/>
    <w:rsid w:val="00E270D4"/>
    <w:rsid w:val="00E31791"/>
    <w:rsid w:val="00E33F94"/>
    <w:rsid w:val="00E3491E"/>
    <w:rsid w:val="00E35EAD"/>
    <w:rsid w:val="00E36100"/>
    <w:rsid w:val="00E46AE6"/>
    <w:rsid w:val="00E53D1E"/>
    <w:rsid w:val="00E574B8"/>
    <w:rsid w:val="00E62FC7"/>
    <w:rsid w:val="00E67A97"/>
    <w:rsid w:val="00E7228D"/>
    <w:rsid w:val="00E81C2D"/>
    <w:rsid w:val="00E8475A"/>
    <w:rsid w:val="00E87766"/>
    <w:rsid w:val="00E9203B"/>
    <w:rsid w:val="00E959F9"/>
    <w:rsid w:val="00EA11D8"/>
    <w:rsid w:val="00EA402C"/>
    <w:rsid w:val="00EA59A0"/>
    <w:rsid w:val="00EA6A35"/>
    <w:rsid w:val="00EA6D73"/>
    <w:rsid w:val="00EB3A6B"/>
    <w:rsid w:val="00EB460D"/>
    <w:rsid w:val="00EC027E"/>
    <w:rsid w:val="00EC2687"/>
    <w:rsid w:val="00ED2EF7"/>
    <w:rsid w:val="00EE03E8"/>
    <w:rsid w:val="00EF082B"/>
    <w:rsid w:val="00EF776A"/>
    <w:rsid w:val="00F01B4B"/>
    <w:rsid w:val="00F02970"/>
    <w:rsid w:val="00F04618"/>
    <w:rsid w:val="00F1010B"/>
    <w:rsid w:val="00F13ACB"/>
    <w:rsid w:val="00F14C9C"/>
    <w:rsid w:val="00F17D0D"/>
    <w:rsid w:val="00F17FFA"/>
    <w:rsid w:val="00F21827"/>
    <w:rsid w:val="00F242AB"/>
    <w:rsid w:val="00F274EB"/>
    <w:rsid w:val="00F316BD"/>
    <w:rsid w:val="00F41418"/>
    <w:rsid w:val="00F41597"/>
    <w:rsid w:val="00F4602B"/>
    <w:rsid w:val="00F520D1"/>
    <w:rsid w:val="00F55AF2"/>
    <w:rsid w:val="00F5656D"/>
    <w:rsid w:val="00F65265"/>
    <w:rsid w:val="00F735CA"/>
    <w:rsid w:val="00F807CF"/>
    <w:rsid w:val="00F82E57"/>
    <w:rsid w:val="00F9018F"/>
    <w:rsid w:val="00F97672"/>
    <w:rsid w:val="00FA383D"/>
    <w:rsid w:val="00FB12CA"/>
    <w:rsid w:val="00FB1CD7"/>
    <w:rsid w:val="00FB2ACB"/>
    <w:rsid w:val="00FB338A"/>
    <w:rsid w:val="00FC0388"/>
    <w:rsid w:val="00FC2E19"/>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9265"/>
    <o:shapelayout v:ext="edit">
      <o:idmap v:ext="edit" data="1"/>
    </o:shapelayout>
  </w:shapeDefaults>
  <w:decimalSymbol w:val=","/>
  <w:listSeparator w:val=";"/>
  <w14:docId w14:val="09F52D96"/>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 w:type="character" w:styleId="Textoennegrita">
    <w:name w:val="Strong"/>
    <w:basedOn w:val="Fuentedeprrafopredeter"/>
    <w:uiPriority w:val="22"/>
    <w:qFormat/>
    <w:rsid w:val="001F22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308291789">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66566442">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59836844">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71536281">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59238699">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CF769F-6F3D-45C2-8DF4-3ED2C1EA96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5</Pages>
  <Words>1968</Words>
  <Characters>10830</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22</cp:revision>
  <dcterms:created xsi:type="dcterms:W3CDTF">2023-04-18T16:20:00Z</dcterms:created>
  <dcterms:modified xsi:type="dcterms:W3CDTF">2026-05-04T16:46:00Z</dcterms:modified>
</cp:coreProperties>
</file>