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7B7" w:rsidRDefault="00ED2358" w:rsidP="000F16B5">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GRECIA </w:t>
      </w:r>
      <w:r w:rsidR="00EC4738">
        <w:rPr>
          <w:rFonts w:ascii="Arial Narrow" w:hAnsi="Arial Narrow"/>
          <w:b/>
          <w:color w:val="C00000"/>
          <w:sz w:val="36"/>
          <w:szCs w:val="28"/>
        </w:rPr>
        <w:t>EN BREVE</w:t>
      </w:r>
    </w:p>
    <w:p w:rsidR="00B93D06" w:rsidRPr="00823434" w:rsidRDefault="00B46534" w:rsidP="000F16B5">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8 </w:t>
      </w:r>
      <w:r w:rsidRPr="00823434">
        <w:rPr>
          <w:rFonts w:ascii="Arial Narrow" w:hAnsi="Arial Narrow"/>
          <w:b/>
          <w:color w:val="C00000"/>
          <w:sz w:val="28"/>
          <w:szCs w:val="28"/>
        </w:rPr>
        <w:t xml:space="preserve">DÍAS – </w:t>
      </w:r>
      <w:r>
        <w:rPr>
          <w:rFonts w:ascii="Arial Narrow" w:hAnsi="Arial Narrow"/>
          <w:b/>
          <w:color w:val="C00000"/>
          <w:sz w:val="28"/>
          <w:szCs w:val="28"/>
        </w:rPr>
        <w:t>7</w:t>
      </w:r>
      <w:r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ED2358" w:rsidP="00ED2358">
      <w:pPr>
        <w:pStyle w:val="western"/>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rsidR="00ED2358" w:rsidRDefault="00ED2358" w:rsidP="00ED2358">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ED2358" w:rsidRPr="00ED2358" w:rsidRDefault="00016580" w:rsidP="00ED2358">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rsidR="00016580"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rsidR="00016580" w:rsidRDefault="00016580" w:rsidP="00016580">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EC4738" w:rsidRPr="00EC4738">
        <w:rPr>
          <w:rFonts w:ascii="Arial Narrow" w:eastAsia="Adobe Fangsong Std R" w:hAnsi="Arial Narrow" w:cstheme="minorBidi"/>
          <w:b/>
          <w:bCs/>
          <w:color w:val="C00000"/>
          <w:kern w:val="0"/>
          <w:sz w:val="24"/>
          <w:szCs w:val="24"/>
          <w:lang w:val="es-CO" w:eastAsia="en-US"/>
        </w:rPr>
        <w:t>ATENAS I FOLEGANDROS</w:t>
      </w:r>
    </w:p>
    <w:p w:rsidR="00016580" w:rsidRDefault="00ED2358" w:rsidP="00EC4738">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 xml:space="preserve">En el horario </w:t>
      </w:r>
      <w:r w:rsidR="00EC4738">
        <w:rPr>
          <w:rFonts w:ascii="Arial Narrow" w:hAnsi="Arial Narrow" w:cs="Times New Roman"/>
          <w:sz w:val="24"/>
          <w:szCs w:val="24"/>
          <w:lang w:eastAsia="es-CO"/>
        </w:rPr>
        <w:t xml:space="preserve">indicado, traslado al puerto de </w:t>
      </w:r>
      <w:r w:rsidR="00EC4738" w:rsidRPr="00EC4738">
        <w:rPr>
          <w:rFonts w:ascii="Arial Narrow" w:hAnsi="Arial Narrow" w:cs="Times New Roman"/>
          <w:sz w:val="24"/>
          <w:szCs w:val="24"/>
          <w:lang w:eastAsia="es-CO"/>
        </w:rPr>
        <w:t>Pireo y emb</w:t>
      </w:r>
      <w:r w:rsidR="00EC4738">
        <w:rPr>
          <w:rFonts w:ascii="Arial Narrow" w:hAnsi="Arial Narrow" w:cs="Times New Roman"/>
          <w:sz w:val="24"/>
          <w:szCs w:val="24"/>
          <w:lang w:eastAsia="es-CO"/>
        </w:rPr>
        <w:t xml:space="preserve">arque en el barco con destino a </w:t>
      </w:r>
      <w:r w:rsidR="00EC4738" w:rsidRPr="00EC4738">
        <w:rPr>
          <w:rFonts w:ascii="Arial Narrow" w:hAnsi="Arial Narrow" w:cs="Times New Roman"/>
          <w:sz w:val="24"/>
          <w:szCs w:val="24"/>
          <w:lang w:eastAsia="es-CO"/>
        </w:rPr>
        <w:t>la isla de Fo</w:t>
      </w:r>
      <w:r w:rsidR="00EC4738">
        <w:rPr>
          <w:rFonts w:ascii="Arial Narrow" w:hAnsi="Arial Narrow" w:cs="Times New Roman"/>
          <w:sz w:val="24"/>
          <w:szCs w:val="24"/>
          <w:lang w:eastAsia="es-CO"/>
        </w:rPr>
        <w:t>legandros. Recepción y traslado al hotel</w:t>
      </w:r>
      <w:r w:rsidRPr="00ED2358">
        <w:rPr>
          <w:rFonts w:ascii="Arial Narrow" w:hAnsi="Arial Narrow" w:cs="Times New Roman"/>
          <w:sz w:val="24"/>
          <w:szCs w:val="24"/>
          <w:lang w:eastAsia="es-CO"/>
        </w:rPr>
        <w:t>.</w:t>
      </w:r>
      <w:r>
        <w:rPr>
          <w:rFonts w:ascii="Arial Narrow" w:hAnsi="Arial Narrow" w:cs="Times New Roman"/>
          <w:sz w:val="24"/>
          <w:szCs w:val="24"/>
          <w:lang w:eastAsia="es-CO"/>
        </w:rPr>
        <w:t xml:space="preserve"> Alojamiento.</w:t>
      </w:r>
    </w:p>
    <w:p w:rsidR="00ED2358" w:rsidRDefault="00ED2358" w:rsidP="00ED2358">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FOLEGANDROS</w:t>
      </w:r>
    </w:p>
    <w:p w:rsidR="00016580"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Día libre par</w:t>
      </w:r>
      <w:r w:rsidR="00EC4738">
        <w:rPr>
          <w:rFonts w:ascii="Arial Narrow" w:hAnsi="Arial Narrow" w:cs="Times New Roman"/>
          <w:sz w:val="24"/>
          <w:szCs w:val="24"/>
          <w:lang w:eastAsia="es-CO"/>
        </w:rPr>
        <w:t xml:space="preserve">a relajarse en una de las islas </w:t>
      </w:r>
      <w:r w:rsidR="00EC4738" w:rsidRPr="00EC4738">
        <w:rPr>
          <w:rFonts w:ascii="Arial Narrow" w:hAnsi="Arial Narrow" w:cs="Times New Roman"/>
          <w:sz w:val="24"/>
          <w:szCs w:val="24"/>
          <w:lang w:eastAsia="es-CO"/>
        </w:rPr>
        <w:t>más pequeñ</w:t>
      </w:r>
      <w:r w:rsidR="00EC4738">
        <w:rPr>
          <w:rFonts w:ascii="Arial Narrow" w:hAnsi="Arial Narrow" w:cs="Times New Roman"/>
          <w:sz w:val="24"/>
          <w:szCs w:val="24"/>
          <w:lang w:eastAsia="es-CO"/>
        </w:rPr>
        <w:t xml:space="preserve">as de las Cícladas. Folegandros </w:t>
      </w:r>
      <w:r w:rsidR="00EC4738" w:rsidRPr="00EC4738">
        <w:rPr>
          <w:rFonts w:ascii="Arial Narrow" w:hAnsi="Arial Narrow" w:cs="Times New Roman"/>
          <w:sz w:val="24"/>
          <w:szCs w:val="24"/>
          <w:lang w:eastAsia="es-CO"/>
        </w:rPr>
        <w:t>es con</w:t>
      </w:r>
      <w:r w:rsidR="00EC4738">
        <w:rPr>
          <w:rFonts w:ascii="Arial Narrow" w:hAnsi="Arial Narrow" w:cs="Times New Roman"/>
          <w:sz w:val="24"/>
          <w:szCs w:val="24"/>
          <w:lang w:eastAsia="es-CO"/>
        </w:rPr>
        <w:t xml:space="preserve">siderada un trozo intacto de la </w:t>
      </w:r>
      <w:r w:rsidR="00EC4738" w:rsidRPr="00EC4738">
        <w:rPr>
          <w:rFonts w:ascii="Arial Narrow" w:hAnsi="Arial Narrow" w:cs="Times New Roman"/>
          <w:sz w:val="24"/>
          <w:szCs w:val="24"/>
          <w:lang w:eastAsia="es-CO"/>
        </w:rPr>
        <w:t>verdadera Grec</w:t>
      </w:r>
      <w:r w:rsidR="00EC4738">
        <w:rPr>
          <w:rFonts w:ascii="Arial Narrow" w:hAnsi="Arial Narrow" w:cs="Times New Roman"/>
          <w:sz w:val="24"/>
          <w:szCs w:val="24"/>
          <w:lang w:eastAsia="es-CO"/>
        </w:rPr>
        <w:t xml:space="preserve">ia, ofreciendo a sus visitantes </w:t>
      </w:r>
      <w:r w:rsidR="00EC4738" w:rsidRPr="00EC4738">
        <w:rPr>
          <w:rFonts w:ascii="Arial Narrow" w:hAnsi="Arial Narrow" w:cs="Times New Roman"/>
          <w:sz w:val="24"/>
          <w:szCs w:val="24"/>
          <w:lang w:eastAsia="es-CO"/>
        </w:rPr>
        <w:t xml:space="preserve">el paisaje </w:t>
      </w:r>
      <w:r w:rsidR="00EC4738">
        <w:rPr>
          <w:rFonts w:ascii="Arial Narrow" w:hAnsi="Arial Narrow" w:cs="Times New Roman"/>
          <w:sz w:val="24"/>
          <w:szCs w:val="24"/>
          <w:lang w:eastAsia="es-CO"/>
        </w:rPr>
        <w:t xml:space="preserve">tradicional que combina casitas </w:t>
      </w:r>
      <w:r w:rsidR="00EC4738" w:rsidRPr="00EC4738">
        <w:rPr>
          <w:rFonts w:ascii="Arial Narrow" w:hAnsi="Arial Narrow" w:cs="Times New Roman"/>
          <w:sz w:val="24"/>
          <w:szCs w:val="24"/>
          <w:lang w:eastAsia="es-CO"/>
        </w:rPr>
        <w:t>blancas co</w:t>
      </w:r>
      <w:r w:rsidR="00EC4738">
        <w:rPr>
          <w:rFonts w:ascii="Arial Narrow" w:hAnsi="Arial Narrow" w:cs="Times New Roman"/>
          <w:sz w:val="24"/>
          <w:szCs w:val="24"/>
          <w:lang w:eastAsia="es-CO"/>
        </w:rPr>
        <w:t xml:space="preserve">n puertas azules, callejones de </w:t>
      </w:r>
      <w:r w:rsidR="00EC4738" w:rsidRPr="00EC4738">
        <w:rPr>
          <w:rFonts w:ascii="Arial Narrow" w:hAnsi="Arial Narrow" w:cs="Times New Roman"/>
          <w:sz w:val="24"/>
          <w:szCs w:val="24"/>
          <w:lang w:eastAsia="es-CO"/>
        </w:rPr>
        <w:t>piedra y u</w:t>
      </w:r>
      <w:r w:rsidR="00EC4738">
        <w:rPr>
          <w:rFonts w:ascii="Arial Narrow" w:hAnsi="Arial Narrow" w:cs="Times New Roman"/>
          <w:sz w:val="24"/>
          <w:szCs w:val="24"/>
          <w:lang w:eastAsia="es-CO"/>
        </w:rPr>
        <w:t xml:space="preserve">n mar verde esmeralda que quita </w:t>
      </w:r>
      <w:r w:rsidR="00EC4738" w:rsidRPr="00EC4738">
        <w:rPr>
          <w:rFonts w:ascii="Arial Narrow" w:hAnsi="Arial Narrow" w:cs="Times New Roman"/>
          <w:sz w:val="24"/>
          <w:szCs w:val="24"/>
          <w:lang w:eastAsia="es-CO"/>
        </w:rPr>
        <w:t>el aliento.</w:t>
      </w:r>
      <w:r>
        <w:rPr>
          <w:rFonts w:ascii="Arial Narrow" w:hAnsi="Arial Narrow" w:cs="Times New Roman"/>
          <w:sz w:val="24"/>
          <w:szCs w:val="24"/>
          <w:lang w:eastAsia="es-CO"/>
        </w:rPr>
        <w:t xml:space="preserve"> Alojamiento. </w:t>
      </w:r>
    </w:p>
    <w:p w:rsidR="00ED2358" w:rsidRDefault="00ED2358" w:rsidP="00ED2358">
      <w:pPr>
        <w:spacing w:after="0" w:line="240" w:lineRule="auto"/>
        <w:jc w:val="both"/>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FOLEGANDROS I IOS</w:t>
      </w:r>
    </w:p>
    <w:p w:rsidR="00016580"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EC4738" w:rsidRPr="00EC4738">
        <w:rPr>
          <w:rFonts w:ascii="Arial Narrow" w:hAnsi="Arial Narrow" w:cs="Times New Roman"/>
          <w:sz w:val="24"/>
          <w:szCs w:val="24"/>
          <w:lang w:eastAsia="es-CO"/>
        </w:rPr>
        <w:t>En el horario</w:t>
      </w:r>
      <w:r w:rsidR="00EC4738">
        <w:rPr>
          <w:rFonts w:ascii="Arial Narrow" w:hAnsi="Arial Narrow" w:cs="Times New Roman"/>
          <w:sz w:val="24"/>
          <w:szCs w:val="24"/>
          <w:lang w:eastAsia="es-CO"/>
        </w:rPr>
        <w:t xml:space="preserve"> indicado, traslado al puerto y </w:t>
      </w:r>
      <w:r w:rsidR="00EC4738" w:rsidRPr="00EC4738">
        <w:rPr>
          <w:rFonts w:ascii="Arial Narrow" w:hAnsi="Arial Narrow" w:cs="Times New Roman"/>
          <w:sz w:val="24"/>
          <w:szCs w:val="24"/>
          <w:lang w:eastAsia="es-CO"/>
        </w:rPr>
        <w:t>embarque en</w:t>
      </w:r>
      <w:r w:rsidR="00EC4738">
        <w:rPr>
          <w:rFonts w:ascii="Arial Narrow" w:hAnsi="Arial Narrow" w:cs="Times New Roman"/>
          <w:sz w:val="24"/>
          <w:szCs w:val="24"/>
          <w:lang w:eastAsia="es-CO"/>
        </w:rPr>
        <w:t xml:space="preserve"> el barco con destino a la isla </w:t>
      </w:r>
      <w:r w:rsidR="00EC4738" w:rsidRPr="00EC4738">
        <w:rPr>
          <w:rFonts w:ascii="Arial Narrow" w:hAnsi="Arial Narrow" w:cs="Times New Roman"/>
          <w:sz w:val="24"/>
          <w:szCs w:val="24"/>
          <w:lang w:eastAsia="es-CO"/>
        </w:rPr>
        <w:t>de IOS. Recepción y traslado al hotel.</w:t>
      </w:r>
      <w:r>
        <w:rPr>
          <w:rFonts w:ascii="Arial Narrow" w:hAnsi="Arial Narrow" w:cs="Times New Roman"/>
          <w:sz w:val="24"/>
          <w:szCs w:val="24"/>
          <w:lang w:eastAsia="es-CO"/>
        </w:rPr>
        <w:t xml:space="preserve"> Alojamiento.</w:t>
      </w:r>
      <w:r w:rsidR="00EC4738">
        <w:rPr>
          <w:rFonts w:ascii="Arial Narrow" w:hAnsi="Arial Narrow" w:cs="Times New Roman"/>
          <w:sz w:val="24"/>
          <w:szCs w:val="24"/>
          <w:lang w:eastAsia="es-CO"/>
        </w:rPr>
        <w:t xml:space="preserve">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IOS</w:t>
      </w:r>
    </w:p>
    <w:p w:rsidR="00ED2358"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 xml:space="preserve">Día libre en </w:t>
      </w:r>
      <w:r w:rsidR="00EC4738">
        <w:rPr>
          <w:rFonts w:ascii="Arial Narrow" w:hAnsi="Arial Narrow" w:cs="Times New Roman"/>
          <w:sz w:val="24"/>
          <w:szCs w:val="24"/>
          <w:lang w:eastAsia="es-CO"/>
        </w:rPr>
        <w:t xml:space="preserve">una de las islas más bonitas de </w:t>
      </w:r>
      <w:r w:rsidR="00EC4738" w:rsidRPr="00EC4738">
        <w:rPr>
          <w:rFonts w:ascii="Arial Narrow" w:hAnsi="Arial Narrow" w:cs="Times New Roman"/>
          <w:sz w:val="24"/>
          <w:szCs w:val="24"/>
          <w:lang w:eastAsia="es-CO"/>
        </w:rPr>
        <w:t xml:space="preserve">las Cícladas. </w:t>
      </w:r>
      <w:r w:rsidR="00EC4738">
        <w:rPr>
          <w:rFonts w:ascii="Arial Narrow" w:hAnsi="Arial Narrow" w:cs="Times New Roman"/>
          <w:sz w:val="24"/>
          <w:szCs w:val="24"/>
          <w:lang w:eastAsia="es-CO"/>
        </w:rPr>
        <w:t xml:space="preserve">Según las antiguas tradiciones, </w:t>
      </w:r>
      <w:r w:rsidR="00EC4738" w:rsidRPr="00EC4738">
        <w:rPr>
          <w:rFonts w:ascii="Arial Narrow" w:hAnsi="Arial Narrow" w:cs="Times New Roman"/>
          <w:sz w:val="24"/>
          <w:szCs w:val="24"/>
          <w:lang w:eastAsia="es-CO"/>
        </w:rPr>
        <w:t>IOS era la ti</w:t>
      </w:r>
      <w:r w:rsidR="00EC4738">
        <w:rPr>
          <w:rFonts w:ascii="Arial Narrow" w:hAnsi="Arial Narrow" w:cs="Times New Roman"/>
          <w:sz w:val="24"/>
          <w:szCs w:val="24"/>
          <w:lang w:eastAsia="es-CO"/>
        </w:rPr>
        <w:t xml:space="preserve">erra de la madre de Homero y el </w:t>
      </w:r>
      <w:r w:rsidR="00EC4738" w:rsidRPr="00EC4738">
        <w:rPr>
          <w:rFonts w:ascii="Arial Narrow" w:hAnsi="Arial Narrow" w:cs="Times New Roman"/>
          <w:sz w:val="24"/>
          <w:szCs w:val="24"/>
          <w:lang w:eastAsia="es-CO"/>
        </w:rPr>
        <w:t>lugar d</w:t>
      </w:r>
      <w:r w:rsidR="00EC4738">
        <w:rPr>
          <w:rFonts w:ascii="Arial Narrow" w:hAnsi="Arial Narrow" w:cs="Times New Roman"/>
          <w:sz w:val="24"/>
          <w:szCs w:val="24"/>
          <w:lang w:eastAsia="es-CO"/>
        </w:rPr>
        <w:t xml:space="preserve">e descanso final del gran poeta </w:t>
      </w:r>
      <w:r w:rsidR="00EC4738" w:rsidRPr="00EC4738">
        <w:rPr>
          <w:rFonts w:ascii="Arial Narrow" w:hAnsi="Arial Narrow" w:cs="Times New Roman"/>
          <w:sz w:val="24"/>
          <w:szCs w:val="24"/>
          <w:lang w:eastAsia="es-CO"/>
        </w:rPr>
        <w:t>épico. Pasee p</w:t>
      </w:r>
      <w:r w:rsidR="00EC4738">
        <w:rPr>
          <w:rFonts w:ascii="Arial Narrow" w:hAnsi="Arial Narrow" w:cs="Times New Roman"/>
          <w:sz w:val="24"/>
          <w:szCs w:val="24"/>
          <w:lang w:eastAsia="es-CO"/>
        </w:rPr>
        <w:t xml:space="preserve">or sus pintorescas callejuelas, </w:t>
      </w:r>
      <w:r w:rsidR="00EC4738" w:rsidRPr="00EC4738">
        <w:rPr>
          <w:rFonts w:ascii="Arial Narrow" w:hAnsi="Arial Narrow" w:cs="Times New Roman"/>
          <w:sz w:val="24"/>
          <w:szCs w:val="24"/>
          <w:lang w:eastAsia="es-CO"/>
        </w:rPr>
        <w:t>adornadas</w:t>
      </w:r>
      <w:r w:rsidR="00EC4738">
        <w:rPr>
          <w:rFonts w:ascii="Arial Narrow" w:hAnsi="Arial Narrow" w:cs="Times New Roman"/>
          <w:sz w:val="24"/>
          <w:szCs w:val="24"/>
          <w:lang w:eastAsia="es-CO"/>
        </w:rPr>
        <w:t xml:space="preserve"> con flores coloridas que hacen </w:t>
      </w:r>
      <w:r w:rsidR="00EC4738" w:rsidRPr="00EC4738">
        <w:rPr>
          <w:rFonts w:ascii="Arial Narrow" w:hAnsi="Arial Narrow" w:cs="Times New Roman"/>
          <w:sz w:val="24"/>
          <w:szCs w:val="24"/>
          <w:lang w:eastAsia="es-CO"/>
        </w:rPr>
        <w:t>de cada rincón un lugar perfecto para fotos.</w:t>
      </w:r>
      <w:r>
        <w:rPr>
          <w:rFonts w:ascii="Arial Narrow" w:hAnsi="Arial Narrow" w:cs="Times New Roman"/>
          <w:sz w:val="24"/>
          <w:szCs w:val="24"/>
          <w:lang w:eastAsia="es-CO"/>
        </w:rPr>
        <w:t xml:space="preserve"> Alojamiento.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IOS I ATENAS</w:t>
      </w:r>
    </w:p>
    <w:p w:rsidR="00ED2358"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En el horario</w:t>
      </w:r>
      <w:r w:rsidR="00EC4738">
        <w:rPr>
          <w:rFonts w:ascii="Arial Narrow" w:hAnsi="Arial Narrow" w:cs="Times New Roman"/>
          <w:sz w:val="24"/>
          <w:szCs w:val="24"/>
          <w:lang w:eastAsia="es-CO"/>
        </w:rPr>
        <w:t xml:space="preserve"> indicado, traslado al puerto y </w:t>
      </w:r>
      <w:r w:rsidR="00EC4738" w:rsidRPr="00EC4738">
        <w:rPr>
          <w:rFonts w:ascii="Arial Narrow" w:hAnsi="Arial Narrow" w:cs="Times New Roman"/>
          <w:sz w:val="24"/>
          <w:szCs w:val="24"/>
          <w:lang w:eastAsia="es-CO"/>
        </w:rPr>
        <w:t>embarqu</w:t>
      </w:r>
      <w:r w:rsidR="00EC4738">
        <w:rPr>
          <w:rFonts w:ascii="Arial Narrow" w:hAnsi="Arial Narrow" w:cs="Times New Roman"/>
          <w:sz w:val="24"/>
          <w:szCs w:val="24"/>
          <w:lang w:eastAsia="es-CO"/>
        </w:rPr>
        <w:t xml:space="preserve">e en el barco para su regreso a </w:t>
      </w:r>
      <w:r w:rsidR="00EC4738" w:rsidRPr="00EC4738">
        <w:rPr>
          <w:rFonts w:ascii="Arial Narrow" w:hAnsi="Arial Narrow" w:cs="Times New Roman"/>
          <w:sz w:val="24"/>
          <w:szCs w:val="24"/>
          <w:lang w:eastAsia="es-CO"/>
        </w:rPr>
        <w:t>Atenas. Recepción y traslado al hotel.</w:t>
      </w:r>
      <w:r>
        <w:rPr>
          <w:rFonts w:ascii="Arial Narrow" w:hAnsi="Arial Narrow" w:cs="Times New Roman"/>
          <w:sz w:val="24"/>
          <w:szCs w:val="24"/>
          <w:lang w:eastAsia="es-CO"/>
        </w:rPr>
        <w:t xml:space="preserve"> Alojamiento.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rsidR="00ED2358" w:rsidRDefault="00ED2358" w:rsidP="00016580">
      <w:pPr>
        <w:spacing w:after="0" w:line="240" w:lineRule="auto"/>
        <w:jc w:val="both"/>
        <w:rPr>
          <w:rFonts w:ascii="Arial Narrow" w:hAnsi="Arial Narrow" w:cs="Times New Roman"/>
          <w:sz w:val="24"/>
          <w:szCs w:val="24"/>
          <w:lang w:eastAsia="es-CO"/>
        </w:rPr>
      </w:pPr>
    </w:p>
    <w:p w:rsidR="00EC4738" w:rsidRDefault="00EC4738" w:rsidP="00016580">
      <w:pPr>
        <w:spacing w:after="0" w:line="240" w:lineRule="auto"/>
        <w:jc w:val="both"/>
        <w:rPr>
          <w:rFonts w:ascii="Arial Narrow" w:hAnsi="Arial Narrow" w:cs="Times New Roman"/>
          <w:sz w:val="24"/>
          <w:szCs w:val="24"/>
          <w:lang w:eastAsia="es-CO"/>
        </w:rPr>
      </w:pPr>
    </w:p>
    <w:p w:rsidR="00016580" w:rsidRDefault="00016580" w:rsidP="00016580">
      <w:pPr>
        <w:spacing w:after="0" w:line="240" w:lineRule="auto"/>
        <w:jc w:val="both"/>
        <w:rPr>
          <w:rFonts w:ascii="Arial Narrow" w:hAnsi="Arial Narrow" w:cs="Times New Roman"/>
          <w:sz w:val="24"/>
          <w:szCs w:val="24"/>
          <w:lang w:eastAsia="es-CO"/>
        </w:rPr>
      </w:pPr>
    </w:p>
    <w:p w:rsidR="00E36100" w:rsidRPr="00EC4738" w:rsidRDefault="00882924" w:rsidP="00EC473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77D11" w:rsidRDefault="00D77D11" w:rsidP="0035162D">
      <w:pPr>
        <w:pStyle w:val="wordsection1"/>
        <w:spacing w:before="0" w:beforeAutospacing="0" w:after="0" w:afterAutospacing="0"/>
        <w:rPr>
          <w:rFonts w:ascii="Arial Narrow" w:hAnsi="Arial Narrow" w:cs="Calibri"/>
          <w:b/>
          <w:bCs/>
          <w:color w:val="C00000"/>
          <w:lang w:val="es-ES"/>
        </w:rPr>
      </w:pPr>
    </w:p>
    <w:p w:rsidR="00D77D11" w:rsidRDefault="00D77D11"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2C7800">
      <w:pPr>
        <w:pStyle w:val="P-Styleguiado"/>
        <w:numPr>
          <w:ilvl w:val="0"/>
          <w:numId w:val="4"/>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3 noches de alojamiento en Atenas</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Folegandros</w:t>
      </w:r>
    </w:p>
    <w:p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Ios</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 a partir del día 2</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incluyendo la Acrópolis</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Billetes de barco entre El Pireo /</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Folegandros &amp; Folegandros / Ios &amp; Ios / El Pireo – en clase económica</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las visitas guiadas</w:t>
      </w:r>
    </w:p>
    <w:p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el itinerario</w:t>
      </w:r>
    </w:p>
    <w:p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Todos los traslados según el itinerario</w:t>
      </w:r>
    </w:p>
    <w:p w:rsidR="00487893" w:rsidRPr="00957FB9" w:rsidRDefault="00487893" w:rsidP="002C7800">
      <w:pPr>
        <w:pStyle w:val="Prrafodelista"/>
        <w:numPr>
          <w:ilvl w:val="0"/>
          <w:numId w:val="4"/>
        </w:numPr>
        <w:spacing w:after="0" w:line="240" w:lineRule="auto"/>
        <w:jc w:val="both"/>
        <w:rPr>
          <w:rFonts w:ascii="Arial Narrow" w:hAnsi="Arial Narrow" w:cs="Calibri"/>
          <w:sz w:val="24"/>
          <w:szCs w:val="24"/>
        </w:rPr>
      </w:pPr>
      <w:r w:rsidRPr="00957FB9">
        <w:rPr>
          <w:rStyle w:val="StyleSquare"/>
          <w:rFonts w:ascii="Arial Narrow" w:hAnsi="Arial Narrow"/>
          <w:color w:val="auto"/>
          <w:sz w:val="24"/>
          <w:szCs w:val="24"/>
          <w:lang w:val="es-ES" w:eastAsia="es-PE"/>
        </w:rPr>
        <w:t xml:space="preserve">Asistencia médica </w:t>
      </w:r>
      <w:r w:rsidR="00770EEE" w:rsidRPr="00957FB9">
        <w:rPr>
          <w:rStyle w:val="StyleSquare"/>
          <w:rFonts w:ascii="Arial Narrow" w:hAnsi="Arial Narrow"/>
          <w:color w:val="auto"/>
          <w:sz w:val="24"/>
          <w:szCs w:val="24"/>
          <w:lang w:val="es-ES" w:eastAsia="es-PE"/>
        </w:rPr>
        <w:t>de hasta 60.000 USD (consulte suplemento para mayores de 75 años)</w:t>
      </w:r>
    </w:p>
    <w:p w:rsidR="00770EEE" w:rsidRDefault="00770EEE" w:rsidP="00957FB9">
      <w:pPr>
        <w:spacing w:after="0" w:line="240" w:lineRule="auto"/>
        <w:jc w:val="both"/>
        <w:rPr>
          <w:rFonts w:ascii="Arial Narrow" w:eastAsia="Adobe Fangsong Std R" w:hAnsi="Arial Narrow"/>
          <w:b/>
          <w:bCs/>
          <w:color w:val="C00000"/>
          <w:sz w:val="24"/>
          <w:szCs w:val="24"/>
        </w:rPr>
      </w:pPr>
    </w:p>
    <w:p w:rsidR="00B46534" w:rsidRDefault="00B4653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FE024B" w:rsidRPr="00FE024B" w:rsidRDefault="00FE024B" w:rsidP="002C7800">
      <w:pPr>
        <w:pStyle w:val="P-Styleguiado"/>
        <w:numPr>
          <w:ilvl w:val="0"/>
          <w:numId w:val="2"/>
        </w:numPr>
        <w:jc w:val="both"/>
        <w:rPr>
          <w:rStyle w:val="StyleSquare"/>
          <w:rFonts w:ascii="Arial Narrow" w:hAnsi="Arial Narrow"/>
          <w:b/>
          <w:color w:val="auto"/>
          <w:sz w:val="24"/>
          <w:szCs w:val="24"/>
        </w:rPr>
      </w:pPr>
      <w:r w:rsidRPr="00FE024B">
        <w:rPr>
          <w:rStyle w:val="StyleSquare"/>
          <w:rFonts w:ascii="Arial Narrow" w:hAnsi="Arial Narrow"/>
          <w:b/>
          <w:color w:val="auto"/>
          <w:sz w:val="24"/>
          <w:szCs w:val="24"/>
        </w:rPr>
        <w:t>Impuesto hotelero aplicable por habitación y por noche en EUROS (CAT. 3*= 1,50 € / CAT 4*= 3,00 € / CAT. 5*= 4,00 €).</w:t>
      </w:r>
    </w:p>
    <w:p w:rsidR="008F33F4" w:rsidRDefault="008F33F4" w:rsidP="002C7800">
      <w:pPr>
        <w:pStyle w:val="P-Styleguiado"/>
        <w:numPr>
          <w:ilvl w:val="0"/>
          <w:numId w:val="2"/>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2C7800">
      <w:pPr>
        <w:pStyle w:val="P-Styleguiado"/>
        <w:numPr>
          <w:ilvl w:val="0"/>
          <w:numId w:val="2"/>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2C780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2C780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EC4738" w:rsidRDefault="00EC4738" w:rsidP="00B93D06">
      <w:pPr>
        <w:tabs>
          <w:tab w:val="left" w:pos="2700"/>
        </w:tabs>
        <w:spacing w:after="0" w:line="240" w:lineRule="auto"/>
        <w:jc w:val="both"/>
        <w:rPr>
          <w:rFonts w:ascii="Arial Narrow" w:hAnsi="Arial Narrow" w:cs="Arial"/>
          <w:b/>
          <w:bCs/>
          <w:color w:val="C00000"/>
          <w:sz w:val="24"/>
          <w:szCs w:val="24"/>
          <w:lang w:val="es-ES" w:eastAsia="es-ES"/>
        </w:rPr>
      </w:pPr>
    </w:p>
    <w:p w:rsidR="00B46534" w:rsidRDefault="00B46534"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17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45"/>
        <w:gridCol w:w="2311"/>
        <w:gridCol w:w="1953"/>
        <w:gridCol w:w="1536"/>
        <w:gridCol w:w="1347"/>
        <w:gridCol w:w="1386"/>
      </w:tblGrid>
      <w:tr w:rsidR="00B46534" w:rsidTr="00B46534">
        <w:trPr>
          <w:trHeight w:val="866"/>
          <w:jc w:val="center"/>
        </w:trPr>
        <w:tc>
          <w:tcPr>
            <w:tcW w:w="2645" w:type="dxa"/>
            <w:vMerge w:val="restart"/>
            <w:shd w:val="clear" w:color="auto" w:fill="E7E6E6" w:themeFill="background2"/>
            <w:vAlign w:val="center"/>
          </w:tcPr>
          <w:p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311" w:type="dxa"/>
            <w:vMerge w:val="restart"/>
            <w:shd w:val="clear" w:color="auto" w:fill="E7E6E6" w:themeFill="background2"/>
            <w:vAlign w:val="center"/>
          </w:tcPr>
          <w:p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953" w:type="dxa"/>
            <w:vMerge w:val="restart"/>
            <w:shd w:val="clear" w:color="auto" w:fill="E7E6E6" w:themeFill="background2"/>
            <w:vAlign w:val="center"/>
          </w:tcPr>
          <w:p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269" w:type="dxa"/>
            <w:gridSpan w:val="3"/>
            <w:shd w:val="clear" w:color="auto" w:fill="E7E6E6" w:themeFill="background2"/>
            <w:vAlign w:val="center"/>
          </w:tcPr>
          <w:p w:rsidR="00B46534" w:rsidRDefault="008F2100" w:rsidP="008F210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46534" w:rsidTr="00235DF8">
        <w:trPr>
          <w:trHeight w:val="465"/>
          <w:jc w:val="center"/>
        </w:trPr>
        <w:tc>
          <w:tcPr>
            <w:tcW w:w="2645" w:type="dxa"/>
            <w:vMerge/>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p>
        </w:tc>
        <w:tc>
          <w:tcPr>
            <w:tcW w:w="2311" w:type="dxa"/>
            <w:vMerge/>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p>
        </w:tc>
        <w:tc>
          <w:tcPr>
            <w:tcW w:w="1953" w:type="dxa"/>
            <w:vMerge/>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p>
        </w:tc>
        <w:tc>
          <w:tcPr>
            <w:tcW w:w="1536" w:type="dxa"/>
            <w:tcBorders>
              <w:bottom w:val="single" w:sz="4" w:space="0" w:color="auto"/>
            </w:tcBorders>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47" w:type="dxa"/>
            <w:tcBorders>
              <w:bottom w:val="single" w:sz="4" w:space="0" w:color="auto"/>
            </w:tcBorders>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86" w:type="dxa"/>
            <w:tcBorders>
              <w:bottom w:val="single" w:sz="4" w:space="0" w:color="auto"/>
            </w:tcBorders>
            <w:shd w:val="clear" w:color="auto" w:fill="E7E6E6" w:themeFill="background2"/>
            <w:vAlign w:val="center"/>
          </w:tcPr>
          <w:p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F2100" w:rsidRPr="00F242AB" w:rsidTr="00235DF8">
        <w:trPr>
          <w:trHeight w:val="626"/>
          <w:jc w:val="center"/>
        </w:trPr>
        <w:tc>
          <w:tcPr>
            <w:tcW w:w="2645" w:type="dxa"/>
            <w:vMerge w:val="restart"/>
            <w:vAlign w:val="center"/>
          </w:tcPr>
          <w:p w:rsidR="008F2100" w:rsidRDefault="008F2100" w:rsidP="008F2100">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00FF79E9" w:rsidRPr="00FF79E9">
              <w:rPr>
                <w:rFonts w:ascii="Arial Narrow" w:hAnsi="Arial Narrow" w:cs="Calibri"/>
                <w:b/>
                <w:bCs/>
                <w:color w:val="000000"/>
                <w:sz w:val="22"/>
                <w:szCs w:val="22"/>
              </w:rPr>
              <w:t>MAYO</w:t>
            </w:r>
            <w:bookmarkStart w:id="0" w:name="_GoBack"/>
            <w:bookmarkEnd w:id="0"/>
          </w:p>
        </w:tc>
        <w:tc>
          <w:tcPr>
            <w:tcW w:w="2311" w:type="dxa"/>
            <w:vMerge w:val="restart"/>
            <w:tcBorders>
              <w:right w:val="single" w:sz="8" w:space="0" w:color="auto"/>
            </w:tcBorders>
            <w:vAlign w:val="center"/>
          </w:tcPr>
          <w:p w:rsidR="008F2100" w:rsidRPr="00DD7976" w:rsidRDefault="008F2100" w:rsidP="008F2100">
            <w:pPr>
              <w:jc w:val="center"/>
              <w:rPr>
                <w:rFonts w:ascii="Arial Narrow" w:hAnsi="Arial Narrow"/>
                <w:b/>
                <w:sz w:val="28"/>
                <w:szCs w:val="28"/>
              </w:rPr>
            </w:pPr>
            <w:r>
              <w:rPr>
                <w:rFonts w:ascii="Arial Narrow" w:hAnsi="Arial Narrow"/>
                <w:b/>
                <w:sz w:val="28"/>
                <w:szCs w:val="28"/>
              </w:rPr>
              <w:t>2026</w:t>
            </w:r>
          </w:p>
          <w:p w:rsidR="008F2100" w:rsidRPr="00DD7976" w:rsidRDefault="008F2100" w:rsidP="008F2100">
            <w:pPr>
              <w:jc w:val="center"/>
              <w:rPr>
                <w:rFonts w:ascii="Arial Narrow" w:hAnsi="Arial Narrow"/>
                <w:b/>
                <w:sz w:val="28"/>
                <w:szCs w:val="28"/>
              </w:rPr>
            </w:pPr>
            <w:r w:rsidRPr="00DD7976">
              <w:rPr>
                <w:rFonts w:ascii="Arial Narrow" w:hAnsi="Arial Narrow"/>
                <w:b/>
                <w:sz w:val="28"/>
                <w:szCs w:val="28"/>
              </w:rPr>
              <w:t xml:space="preserve">15 MAY - 30 SEP </w:t>
            </w:r>
          </w:p>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rsidR="008F2100" w:rsidRDefault="008F2100" w:rsidP="008F21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2.200</w:t>
            </w:r>
          </w:p>
        </w:tc>
        <w:tc>
          <w:tcPr>
            <w:tcW w:w="1347" w:type="dxa"/>
            <w:tcBorders>
              <w:top w:val="single" w:sz="8" w:space="0" w:color="auto"/>
              <w:left w:val="nil"/>
              <w:bottom w:val="single" w:sz="4" w:space="0" w:color="auto"/>
              <w:right w:val="single" w:sz="4"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386" w:type="dxa"/>
            <w:tcBorders>
              <w:top w:val="single" w:sz="8" w:space="0" w:color="auto"/>
              <w:left w:val="nil"/>
              <w:bottom w:val="single" w:sz="4" w:space="0" w:color="auto"/>
              <w:right w:val="single" w:sz="8"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1.340</w:t>
            </w:r>
          </w:p>
        </w:tc>
      </w:tr>
      <w:tr w:rsidR="008F2100" w:rsidRPr="00F242AB" w:rsidTr="00235DF8">
        <w:trPr>
          <w:trHeight w:val="626"/>
          <w:jc w:val="center"/>
        </w:trPr>
        <w:tc>
          <w:tcPr>
            <w:tcW w:w="2645" w:type="dxa"/>
            <w:vMerge/>
            <w:vAlign w:val="center"/>
          </w:tcPr>
          <w:p w:rsidR="008F2100" w:rsidRPr="00747F63" w:rsidRDefault="008F2100" w:rsidP="008F2100">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vAlign w:val="center"/>
          </w:tcPr>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rsidR="008F2100" w:rsidRPr="00747F63" w:rsidRDefault="008F2100" w:rsidP="008F21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347" w:type="dxa"/>
            <w:tcBorders>
              <w:top w:val="single" w:sz="8" w:space="0" w:color="auto"/>
              <w:left w:val="nil"/>
              <w:bottom w:val="single" w:sz="4" w:space="0" w:color="auto"/>
              <w:right w:val="single" w:sz="4"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386" w:type="dxa"/>
            <w:tcBorders>
              <w:top w:val="single" w:sz="8" w:space="0" w:color="auto"/>
              <w:left w:val="nil"/>
              <w:bottom w:val="single" w:sz="4" w:space="0" w:color="auto"/>
              <w:right w:val="single" w:sz="8" w:space="0" w:color="auto"/>
            </w:tcBorders>
            <w:shd w:val="clear" w:color="auto" w:fill="auto"/>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8F2100" w:rsidRPr="00F242AB" w:rsidTr="00235DF8">
        <w:trPr>
          <w:trHeight w:val="626"/>
          <w:jc w:val="center"/>
        </w:trPr>
        <w:tc>
          <w:tcPr>
            <w:tcW w:w="2645" w:type="dxa"/>
            <w:vMerge w:val="restart"/>
            <w:shd w:val="clear" w:color="auto" w:fill="E7E6E6" w:themeFill="background2"/>
            <w:vAlign w:val="center"/>
          </w:tcPr>
          <w:p w:rsidR="008F2100" w:rsidRDefault="008F2100" w:rsidP="008F2100">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8F2100" w:rsidRDefault="00FF79E9" w:rsidP="00FF79E9">
            <w:pPr>
              <w:jc w:val="center"/>
              <w:rPr>
                <w:rFonts w:ascii="Arial Narrow" w:hAnsi="Arial Narrow" w:cs="Arial"/>
                <w:b/>
                <w:bCs/>
                <w:color w:val="000000" w:themeColor="text1"/>
                <w:sz w:val="24"/>
                <w:szCs w:val="24"/>
                <w:lang w:val="es-ES" w:eastAsia="es-ES"/>
              </w:rPr>
            </w:pPr>
            <w:r w:rsidRPr="00FF79E9">
              <w:rPr>
                <w:rFonts w:ascii="Arial Narrow" w:hAnsi="Arial Narrow" w:cs="Arial"/>
                <w:b/>
                <w:bCs/>
                <w:color w:val="000000" w:themeColor="text1"/>
                <w:sz w:val="24"/>
                <w:szCs w:val="24"/>
                <w:lang w:val="es-ES" w:eastAsia="es-ES"/>
              </w:rPr>
              <w:t>JUNIO / SEPTIEMBRE</w:t>
            </w:r>
          </w:p>
        </w:tc>
        <w:tc>
          <w:tcPr>
            <w:tcW w:w="2311" w:type="dxa"/>
            <w:vMerge/>
            <w:tcBorders>
              <w:right w:val="single" w:sz="8"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1.390</w:t>
            </w:r>
          </w:p>
        </w:tc>
      </w:tr>
      <w:tr w:rsidR="008F2100" w:rsidRPr="00F242AB" w:rsidTr="00235DF8">
        <w:trPr>
          <w:trHeight w:val="626"/>
          <w:jc w:val="center"/>
        </w:trPr>
        <w:tc>
          <w:tcPr>
            <w:tcW w:w="2645" w:type="dxa"/>
            <w:vMerge/>
            <w:shd w:val="clear" w:color="auto" w:fill="E7E6E6" w:themeFill="background2"/>
            <w:vAlign w:val="center"/>
          </w:tcPr>
          <w:p w:rsidR="008F2100" w:rsidRDefault="008F2100" w:rsidP="008F2100">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Pr="00747F63" w:rsidRDefault="008F2100" w:rsidP="008F21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1.530</w:t>
            </w:r>
          </w:p>
        </w:tc>
      </w:tr>
      <w:tr w:rsidR="008F2100" w:rsidRPr="00F242AB" w:rsidTr="00235DF8">
        <w:trPr>
          <w:trHeight w:val="626"/>
          <w:jc w:val="center"/>
        </w:trPr>
        <w:tc>
          <w:tcPr>
            <w:tcW w:w="2645" w:type="dxa"/>
            <w:vMerge w:val="restart"/>
            <w:shd w:val="clear" w:color="auto" w:fill="E7E6E6" w:themeFill="background2"/>
            <w:vAlign w:val="center"/>
          </w:tcPr>
          <w:p w:rsidR="008F2100" w:rsidRDefault="00FF79E9" w:rsidP="008F2100">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rsidR="008F2100" w:rsidRDefault="00FF79E9" w:rsidP="008F2100">
            <w:pPr>
              <w:jc w:val="center"/>
              <w:rPr>
                <w:rFonts w:ascii="Arial Narrow" w:hAnsi="Arial Narrow" w:cs="Calibri"/>
                <w:b/>
                <w:bCs/>
                <w:color w:val="000000"/>
                <w:sz w:val="22"/>
                <w:szCs w:val="22"/>
              </w:rPr>
            </w:pPr>
            <w:r w:rsidRPr="00FF79E9">
              <w:rPr>
                <w:rFonts w:ascii="Arial Narrow" w:hAnsi="Arial Narrow" w:cs="Calibri"/>
                <w:b/>
                <w:bCs/>
                <w:color w:val="000000"/>
                <w:sz w:val="22"/>
                <w:szCs w:val="22"/>
              </w:rPr>
              <w:t>JULIO / AGOSTO</w:t>
            </w:r>
          </w:p>
        </w:tc>
        <w:tc>
          <w:tcPr>
            <w:tcW w:w="2311" w:type="dxa"/>
            <w:vMerge/>
            <w:tcBorders>
              <w:right w:val="single" w:sz="8"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3.140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1.870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8F2100" w:rsidRPr="00F242AB" w:rsidTr="00235DF8">
        <w:trPr>
          <w:trHeight w:val="626"/>
          <w:jc w:val="center"/>
        </w:trPr>
        <w:tc>
          <w:tcPr>
            <w:tcW w:w="2645" w:type="dxa"/>
            <w:vMerge/>
            <w:shd w:val="clear" w:color="auto" w:fill="E7E6E6" w:themeFill="background2"/>
            <w:vAlign w:val="center"/>
          </w:tcPr>
          <w:p w:rsidR="008F2100" w:rsidRPr="00747F63" w:rsidRDefault="008F2100" w:rsidP="008F2100">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shd w:val="clear" w:color="auto" w:fill="E7E6E6" w:themeFill="background2"/>
            <w:vAlign w:val="center"/>
          </w:tcPr>
          <w:p w:rsidR="008F2100" w:rsidRDefault="008F2100" w:rsidP="008F2100">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Pr="00747F63" w:rsidRDefault="008F2100" w:rsidP="008F2100">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3.640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2.200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rsidR="008F2100" w:rsidRDefault="008F2100" w:rsidP="008F2100">
            <w:pPr>
              <w:jc w:val="center"/>
              <w:rPr>
                <w:rFonts w:ascii="Arial Narrow" w:hAnsi="Arial Narrow" w:cs="Calibri"/>
                <w:color w:val="000000"/>
                <w:sz w:val="22"/>
                <w:szCs w:val="22"/>
              </w:rPr>
            </w:pPr>
            <w:r>
              <w:rPr>
                <w:rFonts w:ascii="Arial Narrow" w:hAnsi="Arial Narrow" w:cs="Calibri"/>
                <w:color w:val="000000"/>
                <w:sz w:val="22"/>
                <w:szCs w:val="22"/>
              </w:rPr>
              <w:t>1.840</w:t>
            </w:r>
          </w:p>
        </w:tc>
      </w:tr>
    </w:tbl>
    <w:p w:rsidR="002C7800" w:rsidRDefault="002C7800" w:rsidP="001339EB">
      <w:pPr>
        <w:rPr>
          <w:rStyle w:val="space1"/>
          <w:rFonts w:ascii="Arial Narrow" w:hAnsi="Arial Narrow"/>
          <w:b/>
          <w:color w:val="C00000"/>
          <w:sz w:val="24"/>
          <w:szCs w:val="24"/>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D77D11" w:rsidRPr="00D77D11" w:rsidRDefault="00BB1806" w:rsidP="008C2D78">
      <w:pPr>
        <w:numPr>
          <w:ilvl w:val="0"/>
          <w:numId w:val="3"/>
        </w:numPr>
        <w:spacing w:after="0" w:line="252" w:lineRule="auto"/>
        <w:jc w:val="both"/>
        <w:rPr>
          <w:rFonts w:ascii="Arial Narrow" w:eastAsia="Arial Narrow" w:hAnsi="Arial Narrow" w:cs="Arial Narrow"/>
          <w:color w:val="000000" w:themeColor="text1"/>
          <w:sz w:val="24"/>
          <w:szCs w:val="24"/>
        </w:rPr>
      </w:pPr>
      <w:r w:rsidRPr="00D77D11">
        <w:rPr>
          <w:rFonts w:ascii="Arial Narrow" w:eastAsia="Arial Narrow" w:hAnsi="Arial Narrow" w:cs="Arial Narrow"/>
          <w:sz w:val="24"/>
          <w:szCs w:val="24"/>
        </w:rPr>
        <w:t>Precios p</w:t>
      </w:r>
      <w:r w:rsidR="00B70786" w:rsidRPr="00D77D11">
        <w:rPr>
          <w:rFonts w:ascii="Arial Narrow" w:eastAsia="Arial Narrow" w:hAnsi="Arial Narrow" w:cs="Arial Narrow"/>
          <w:sz w:val="24"/>
          <w:szCs w:val="24"/>
        </w:rPr>
        <w:t xml:space="preserve">or persona en </w:t>
      </w:r>
      <w:r w:rsidR="008F2100">
        <w:rPr>
          <w:rFonts w:ascii="Arial Narrow" w:eastAsia="Arial Narrow" w:hAnsi="Arial Narrow" w:cs="Arial Narrow"/>
          <w:sz w:val="24"/>
          <w:szCs w:val="24"/>
        </w:rPr>
        <w:t>euros</w:t>
      </w:r>
    </w:p>
    <w:p w:rsidR="00BB1806" w:rsidRPr="00D77D11" w:rsidRDefault="00BB1806" w:rsidP="008C2D78">
      <w:pPr>
        <w:numPr>
          <w:ilvl w:val="0"/>
          <w:numId w:val="3"/>
        </w:numPr>
        <w:spacing w:after="0" w:line="252" w:lineRule="auto"/>
        <w:jc w:val="both"/>
        <w:rPr>
          <w:rFonts w:ascii="Arial Narrow" w:eastAsia="Arial Narrow" w:hAnsi="Arial Narrow" w:cs="Arial Narrow"/>
          <w:color w:val="000000" w:themeColor="text1"/>
          <w:sz w:val="24"/>
          <w:szCs w:val="24"/>
        </w:rPr>
      </w:pPr>
      <w:r w:rsidRPr="00D77D11">
        <w:rPr>
          <w:rFonts w:ascii="Arial Narrow" w:eastAsia="Arial Narrow" w:hAnsi="Arial Narrow" w:cs="Arial Narrow"/>
          <w:sz w:val="24"/>
          <w:szCs w:val="24"/>
        </w:rPr>
        <w:t>Las tarifas aplican para pasajeros colombianos (consulta otras nacionalidades)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B1806" w:rsidRDefault="00BB1806" w:rsidP="002C7800">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C4738" w:rsidRPr="00B46534" w:rsidRDefault="00BB1806" w:rsidP="00EC4738">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25640" w:rsidRPr="00823434" w:rsidRDefault="00BF5DB0" w:rsidP="002C7800">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rsidR="006C6587" w:rsidRPr="00357E37" w:rsidRDefault="002C7800"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2C7800">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2C7800">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2C7800">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105087" w:rsidRDefault="002C7800" w:rsidP="00105087">
      <w:pPr>
        <w:pStyle w:val="text"/>
        <w:rPr>
          <w:rFonts w:ascii="Arial Narrow" w:hAnsi="Arial Narrow"/>
          <w:b/>
          <w:sz w:val="18"/>
          <w:szCs w:val="22"/>
        </w:rPr>
      </w:pPr>
      <w:r>
        <w:rPr>
          <w:rFonts w:ascii="Arial Narrow" w:hAnsi="Arial Narrow"/>
          <w:b/>
          <w:sz w:val="18"/>
          <w:szCs w:val="22"/>
        </w:rPr>
        <w:lastRenderedPageBreak/>
        <w:t xml:space="preserve">RNT N°164397 </w:t>
      </w:r>
      <w:r>
        <w:rPr>
          <w:rFonts w:ascii="Arial Narrow" w:hAnsi="Arial Narrow"/>
          <w:sz w:val="18"/>
          <w:szCs w:val="22"/>
        </w:rPr>
        <w:t>INNOVA 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sectPr w:rsidR="00B14F58" w:rsidRPr="00105087"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834EE2"/>
    <w:multiLevelType w:val="hybridMultilevel"/>
    <w:tmpl w:val="D758CE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74C9D"/>
    <w:rsid w:val="00074F41"/>
    <w:rsid w:val="00082734"/>
    <w:rsid w:val="00092405"/>
    <w:rsid w:val="00093E01"/>
    <w:rsid w:val="00094C6F"/>
    <w:rsid w:val="000A67E6"/>
    <w:rsid w:val="000B11D6"/>
    <w:rsid w:val="000B3AEF"/>
    <w:rsid w:val="000B5D3C"/>
    <w:rsid w:val="000C7C23"/>
    <w:rsid w:val="000D158B"/>
    <w:rsid w:val="000D4396"/>
    <w:rsid w:val="000E125F"/>
    <w:rsid w:val="000E2654"/>
    <w:rsid w:val="000E49A9"/>
    <w:rsid w:val="000E6AC5"/>
    <w:rsid w:val="000E6D75"/>
    <w:rsid w:val="000F16B5"/>
    <w:rsid w:val="000F6AB8"/>
    <w:rsid w:val="000F7381"/>
    <w:rsid w:val="00102F7A"/>
    <w:rsid w:val="00103239"/>
    <w:rsid w:val="00105087"/>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5DF8"/>
    <w:rsid w:val="00237F43"/>
    <w:rsid w:val="00242176"/>
    <w:rsid w:val="002532AC"/>
    <w:rsid w:val="0025791A"/>
    <w:rsid w:val="002755CB"/>
    <w:rsid w:val="002838FE"/>
    <w:rsid w:val="00297642"/>
    <w:rsid w:val="002A29B9"/>
    <w:rsid w:val="002A7531"/>
    <w:rsid w:val="002B6F26"/>
    <w:rsid w:val="002C3C7B"/>
    <w:rsid w:val="002C7800"/>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7B7"/>
    <w:rsid w:val="00467B3C"/>
    <w:rsid w:val="00471853"/>
    <w:rsid w:val="00475686"/>
    <w:rsid w:val="00476747"/>
    <w:rsid w:val="00487893"/>
    <w:rsid w:val="004922C8"/>
    <w:rsid w:val="00492BD7"/>
    <w:rsid w:val="00493E40"/>
    <w:rsid w:val="004B14EF"/>
    <w:rsid w:val="004C033F"/>
    <w:rsid w:val="004C333E"/>
    <w:rsid w:val="004E0C36"/>
    <w:rsid w:val="004E1D8C"/>
    <w:rsid w:val="004E502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DE9"/>
    <w:rsid w:val="007E684B"/>
    <w:rsid w:val="007F00BD"/>
    <w:rsid w:val="007F2E9C"/>
    <w:rsid w:val="0081348A"/>
    <w:rsid w:val="00817BF4"/>
    <w:rsid w:val="00820FEA"/>
    <w:rsid w:val="00822196"/>
    <w:rsid w:val="00823434"/>
    <w:rsid w:val="008356D8"/>
    <w:rsid w:val="0084538B"/>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2100"/>
    <w:rsid w:val="008F33F4"/>
    <w:rsid w:val="008F76F7"/>
    <w:rsid w:val="00914458"/>
    <w:rsid w:val="00915943"/>
    <w:rsid w:val="00930D0E"/>
    <w:rsid w:val="0093216A"/>
    <w:rsid w:val="009371AC"/>
    <w:rsid w:val="00942566"/>
    <w:rsid w:val="00957FB9"/>
    <w:rsid w:val="00961C92"/>
    <w:rsid w:val="00965C26"/>
    <w:rsid w:val="009776C6"/>
    <w:rsid w:val="009974B9"/>
    <w:rsid w:val="00997FF7"/>
    <w:rsid w:val="009A65E1"/>
    <w:rsid w:val="009B1C9C"/>
    <w:rsid w:val="009B4B17"/>
    <w:rsid w:val="009D04BE"/>
    <w:rsid w:val="009D7A1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6534"/>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7D11"/>
    <w:rsid w:val="00D91F06"/>
    <w:rsid w:val="00D9531C"/>
    <w:rsid w:val="00DA1BC2"/>
    <w:rsid w:val="00DA6CB7"/>
    <w:rsid w:val="00DC54B7"/>
    <w:rsid w:val="00DD2857"/>
    <w:rsid w:val="00DD7976"/>
    <w:rsid w:val="00DE0BF6"/>
    <w:rsid w:val="00E06018"/>
    <w:rsid w:val="00E06A29"/>
    <w:rsid w:val="00E13C55"/>
    <w:rsid w:val="00E1588A"/>
    <w:rsid w:val="00E1733F"/>
    <w:rsid w:val="00E24923"/>
    <w:rsid w:val="00E270D4"/>
    <w:rsid w:val="00E27B36"/>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C4738"/>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9E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2ABE86D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4688484">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B7FA0-2FFD-41E1-B6F7-58207E02A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5</Pages>
  <Words>1802</Words>
  <Characters>9912</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29</cp:revision>
  <dcterms:created xsi:type="dcterms:W3CDTF">2023-04-18T21:58:00Z</dcterms:created>
  <dcterms:modified xsi:type="dcterms:W3CDTF">2025-12-16T16:09:00Z</dcterms:modified>
</cp:coreProperties>
</file>