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F1426A" w:rsidRDefault="00051BB5" w:rsidP="00B02FB7">
      <w:pPr>
        <w:spacing w:after="0" w:line="240" w:lineRule="auto"/>
        <w:jc w:val="center"/>
        <w:rPr>
          <w:rFonts w:ascii="Arial Narrow" w:hAnsi="Arial Narrow"/>
          <w:b/>
          <w:color w:val="C00000"/>
          <w:sz w:val="36"/>
          <w:szCs w:val="28"/>
        </w:rPr>
      </w:pPr>
      <w:r>
        <w:rPr>
          <w:rFonts w:ascii="Arial Narrow" w:hAnsi="Arial Narrow"/>
          <w:b/>
          <w:color w:val="C00000"/>
          <w:sz w:val="36"/>
          <w:szCs w:val="28"/>
        </w:rPr>
        <w:t>GUATEMALA</w:t>
      </w:r>
      <w:r w:rsidR="008F083D">
        <w:rPr>
          <w:rFonts w:ascii="Arial Narrow" w:hAnsi="Arial Narrow"/>
          <w:b/>
          <w:color w:val="C00000"/>
          <w:sz w:val="36"/>
          <w:szCs w:val="28"/>
        </w:rPr>
        <w:t>: ENTRE AVENTURAS Y VOLCANES</w:t>
      </w:r>
    </w:p>
    <w:p w:rsidR="000B18D1" w:rsidRPr="00A26425" w:rsidRDefault="004B1E45" w:rsidP="00A26425">
      <w:pPr>
        <w:spacing w:after="0" w:line="240" w:lineRule="auto"/>
        <w:jc w:val="center"/>
        <w:rPr>
          <w:rFonts w:ascii="Arial Narrow" w:hAnsi="Arial Narrow"/>
          <w:i/>
          <w:color w:val="C00000"/>
          <w:szCs w:val="24"/>
        </w:rPr>
      </w:pPr>
      <w:r w:rsidRPr="004B1E45">
        <w:rPr>
          <w:rFonts w:ascii="Arial Narrow" w:hAnsi="Arial Narrow"/>
          <w:i/>
          <w:color w:val="C00000"/>
          <w:szCs w:val="24"/>
        </w:rPr>
        <w:t>Guatemala City, Antigua</w:t>
      </w:r>
      <w:r w:rsidRPr="005F0A87">
        <w:rPr>
          <w:rFonts w:ascii="Arial Narrow" w:hAnsi="Arial Narrow"/>
          <w:i/>
          <w:color w:val="C00000"/>
          <w:szCs w:val="24"/>
        </w:rPr>
        <w:t xml:space="preserve"> </w:t>
      </w:r>
      <w:r w:rsidRPr="004B1E45">
        <w:rPr>
          <w:rFonts w:ascii="Arial Narrow" w:hAnsi="Arial Narrow"/>
          <w:i/>
          <w:color w:val="C00000"/>
          <w:szCs w:val="24"/>
        </w:rPr>
        <w:t>Acatenango, Panajachel, San Juan La Laguna, Volcán Pacaya</w:t>
      </w:r>
    </w:p>
    <w:p w:rsidR="00A35D95" w:rsidRPr="00823434" w:rsidRDefault="00051BB5" w:rsidP="00B02FB7">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220A9A" w:rsidRDefault="000B18D1"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w:t>
      </w:r>
      <w:r w:rsidR="001938B3">
        <w:rPr>
          <w:rFonts w:ascii="Arial Narrow" w:eastAsia="Adobe Fangsong Std R" w:hAnsi="Arial Narrow" w:cstheme="minorBidi"/>
          <w:b/>
          <w:bCs/>
          <w:i/>
          <w:color w:val="C00000"/>
          <w:kern w:val="0"/>
          <w:sz w:val="24"/>
          <w:szCs w:val="24"/>
          <w:lang w:val="es-CO" w:eastAsia="en-US"/>
        </w:rPr>
        <w:t xml:space="preserve"> diarias</w:t>
      </w:r>
      <w:r w:rsidR="00220A9A">
        <w:rPr>
          <w:rFonts w:ascii="Arial Narrow" w:eastAsia="Adobe Fangsong Std R" w:hAnsi="Arial Narrow" w:cstheme="minorBidi"/>
          <w:b/>
          <w:bCs/>
          <w:i/>
          <w:color w:val="C00000"/>
          <w:kern w:val="0"/>
          <w:sz w:val="24"/>
          <w:szCs w:val="24"/>
          <w:lang w:val="es-CO" w:eastAsia="en-US"/>
        </w:rPr>
        <w:t>,</w:t>
      </w:r>
      <w:r w:rsidR="001938B3">
        <w:rPr>
          <w:rFonts w:ascii="Arial Narrow" w:eastAsia="Adobe Fangsong Std R" w:hAnsi="Arial Narrow" w:cstheme="minorBidi"/>
          <w:b/>
          <w:bCs/>
          <w:i/>
          <w:color w:val="C00000"/>
          <w:kern w:val="0"/>
          <w:sz w:val="24"/>
          <w:szCs w:val="24"/>
          <w:lang w:val="es-CO" w:eastAsia="en-US"/>
        </w:rPr>
        <w:t xml:space="preserve"> </w:t>
      </w:r>
      <w:r w:rsidR="00370831">
        <w:rPr>
          <w:rFonts w:ascii="Arial Narrow" w:eastAsia="Adobe Fangsong Std R" w:hAnsi="Arial Narrow" w:cstheme="minorBidi"/>
          <w:b/>
          <w:bCs/>
          <w:i/>
          <w:color w:val="C00000"/>
          <w:kern w:val="0"/>
          <w:sz w:val="24"/>
          <w:szCs w:val="24"/>
          <w:lang w:val="es-CO" w:eastAsia="en-US"/>
        </w:rPr>
        <w:t>hasta el 31 de diciembre de 2026</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GUATEMALA</w:t>
      </w:r>
      <w:r w:rsidR="00051BB5">
        <w:rPr>
          <w:rFonts w:ascii="Arial Narrow" w:eastAsia="Adobe Fangsong Std R" w:hAnsi="Arial Narrow" w:cstheme="minorBidi"/>
          <w:b/>
          <w:bCs/>
          <w:color w:val="C00000"/>
          <w:kern w:val="0"/>
          <w:sz w:val="24"/>
          <w:szCs w:val="24"/>
          <w:lang w:val="es-CO" w:eastAsia="en-US"/>
        </w:rPr>
        <w:t xml:space="preserve"> </w:t>
      </w:r>
      <w:r w:rsidR="00051BB5" w:rsidRPr="00051BB5">
        <w:rPr>
          <w:rFonts w:ascii="Arial Narrow" w:eastAsia="Adobe Fangsong Std R" w:hAnsi="Arial Narrow" w:cstheme="minorBidi"/>
          <w:b/>
          <w:bCs/>
          <w:color w:val="C00000"/>
          <w:kern w:val="0"/>
          <w:sz w:val="24"/>
          <w:szCs w:val="24"/>
          <w:lang w:val="es-CO" w:eastAsia="en-US"/>
        </w:rPr>
        <w:t>CITY</w:t>
      </w:r>
      <w:r w:rsidR="00281D9D">
        <w:rPr>
          <w:rFonts w:ascii="Arial Narrow" w:eastAsia="Adobe Fangsong Std R" w:hAnsi="Arial Narrow" w:cstheme="minorBidi"/>
          <w:b/>
          <w:bCs/>
          <w:color w:val="C00000"/>
          <w:kern w:val="0"/>
          <w:sz w:val="24"/>
          <w:szCs w:val="24"/>
          <w:lang w:val="es-CO" w:eastAsia="en-US"/>
        </w:rPr>
        <w:t xml:space="preserve"> –</w:t>
      </w:r>
      <w:r w:rsidR="00281D9D" w:rsidRPr="00DB3F89">
        <w:rPr>
          <w:lang w:val="es-ES"/>
        </w:rPr>
        <w:t xml:space="preserve"> </w:t>
      </w:r>
      <w:r w:rsidR="00281D9D" w:rsidRPr="00281D9D">
        <w:rPr>
          <w:rFonts w:ascii="Arial Narrow" w:eastAsia="Adobe Fangsong Std R" w:hAnsi="Arial Narrow" w:cstheme="minorBidi"/>
          <w:b/>
          <w:bCs/>
          <w:color w:val="C00000"/>
          <w:kern w:val="0"/>
          <w:sz w:val="24"/>
          <w:szCs w:val="24"/>
          <w:lang w:val="es-CO" w:eastAsia="en-US"/>
        </w:rPr>
        <w:t>ANTIGUA</w:t>
      </w:r>
    </w:p>
    <w:p w:rsidR="0019555F" w:rsidRPr="00046864" w:rsidRDefault="0019555F" w:rsidP="0053478F">
      <w:pPr>
        <w:pStyle w:val="NormalWeb"/>
        <w:spacing w:before="0" w:beforeAutospacing="0" w:after="120" w:afterAutospacing="0"/>
        <w:jc w:val="both"/>
        <w:rPr>
          <w:rFonts w:ascii="Arial Narrow" w:eastAsia="Calibri" w:hAnsi="Arial Narrow" w:cs="Arial"/>
          <w:szCs w:val="20"/>
          <w:lang w:val="es-MX" w:eastAsia="en-US"/>
        </w:rPr>
      </w:pPr>
      <w:r w:rsidRPr="0019555F">
        <w:rPr>
          <w:rFonts w:ascii="Arial Narrow" w:eastAsia="Calibri" w:hAnsi="Arial Narrow" w:cs="Arial"/>
          <w:szCs w:val="20"/>
          <w:lang w:val="es-MX" w:eastAsia="en-US"/>
        </w:rPr>
        <w:t>Llegada a la ciudad de Guatemala. Cuando llegue al aeropuerto de la Ciudad de Guatemala, su conductor</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le dará una cálida bienvenida</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y le acompañará</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durante</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toda su estancia. Luego</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será trasladado</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a</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su hotel</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ubicado</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en la</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ciudad colonial</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de Antigua</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Guatemala. As</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u llegada</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al hotel</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podrá</w:t>
      </w:r>
      <w:r w:rsidR="00281D9D">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instalarse</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y relajarse</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después</w:t>
      </w:r>
      <w:r>
        <w:rPr>
          <w:rFonts w:ascii="Arial Narrow" w:eastAsia="Calibri" w:hAnsi="Arial Narrow" w:cs="Arial"/>
          <w:szCs w:val="20"/>
          <w:lang w:val="es-MX" w:eastAsia="en-US"/>
        </w:rPr>
        <w:t xml:space="preserve"> </w:t>
      </w:r>
      <w:r w:rsidRPr="0019555F">
        <w:rPr>
          <w:rFonts w:ascii="Arial Narrow" w:eastAsia="Calibri" w:hAnsi="Arial Narrow" w:cs="Arial"/>
          <w:szCs w:val="20"/>
          <w:lang w:val="es-MX" w:eastAsia="en-US"/>
        </w:rPr>
        <w:t>de s</w:t>
      </w:r>
      <w:r>
        <w:rPr>
          <w:rFonts w:ascii="Arial Narrow" w:eastAsia="Calibri" w:hAnsi="Arial Narrow" w:cs="Arial"/>
          <w:szCs w:val="20"/>
          <w:lang w:val="es-MX" w:eastAsia="en-US"/>
        </w:rPr>
        <w:t>u viaje. Noche en el hotel</w:t>
      </w:r>
      <w:r w:rsidRPr="0019555F">
        <w:rPr>
          <w:rFonts w:ascii="Arial Narrow" w:eastAsia="Calibri" w:hAnsi="Arial Narrow" w:cs="Arial"/>
          <w:szCs w:val="20"/>
          <w:lang w:val="es-MX" w:eastAsia="en-US"/>
        </w:rPr>
        <w:t>.</w:t>
      </w:r>
    </w:p>
    <w:p w:rsidR="00823434" w:rsidRPr="000B18D1" w:rsidRDefault="00DC6BEB" w:rsidP="000B18D1">
      <w:pPr>
        <w:pStyle w:val="dias"/>
        <w:rPr>
          <w:rFonts w:ascii="Arial" w:eastAsia="Calibri" w:hAnsi="Arial" w:cs="Arial"/>
          <w:bCs w:val="0"/>
          <w:caps w:val="0"/>
          <w:color w:val="auto"/>
          <w:sz w:val="20"/>
          <w:szCs w:val="20"/>
          <w:lang w:val="es-MX" w:bidi="ar-SA"/>
        </w:rPr>
      </w:pPr>
      <w:r w:rsidRPr="00242176">
        <w:rPr>
          <w:rFonts w:ascii="Arial Narrow" w:eastAsia="Adobe Fangsong Std R" w:hAnsi="Arial Narrow" w:cstheme="minorBidi"/>
          <w:caps w:val="0"/>
          <w:color w:val="C00000"/>
          <w:lang w:bidi="ar-SA"/>
        </w:rPr>
        <w:t>Día</w:t>
      </w:r>
      <w:r w:rsidR="00823434" w:rsidRPr="00536474">
        <w:rPr>
          <w:rFonts w:ascii="Arial Narrow" w:eastAsia="Adobe Fangsong Std R" w:hAnsi="Arial Narrow" w:cstheme="minorBidi"/>
          <w:caps w:val="0"/>
          <w:color w:val="C00000"/>
          <w:lang w:bidi="ar-SA"/>
        </w:rPr>
        <w:t xml:space="preserve"> 2 </w:t>
      </w:r>
      <w:r w:rsidR="00FB12CA" w:rsidRPr="00536474">
        <w:rPr>
          <w:rFonts w:ascii="Arial Narrow" w:eastAsia="Adobe Fangsong Std R" w:hAnsi="Arial Narrow" w:cstheme="minorBidi"/>
          <w:caps w:val="0"/>
          <w:color w:val="C00000"/>
          <w:lang w:bidi="ar-SA"/>
        </w:rPr>
        <w:t>–</w:t>
      </w:r>
      <w:r w:rsidR="000B18D1" w:rsidRPr="00536474">
        <w:rPr>
          <w:rFonts w:ascii="Arial Narrow" w:eastAsia="Adobe Fangsong Std R" w:hAnsi="Arial Narrow" w:cstheme="minorBidi"/>
          <w:caps w:val="0"/>
          <w:color w:val="C00000"/>
          <w:lang w:bidi="ar-SA"/>
        </w:rPr>
        <w:t xml:space="preserve"> </w:t>
      </w:r>
      <w:r w:rsidR="00281D9D" w:rsidRPr="00281D9D">
        <w:rPr>
          <w:rFonts w:ascii="Arial Narrow" w:eastAsia="Adobe Fangsong Std R" w:hAnsi="Arial Narrow" w:cstheme="minorBidi"/>
          <w:bCs w:val="0"/>
          <w:color w:val="C00000"/>
        </w:rPr>
        <w:t>ANTIGUA</w:t>
      </w:r>
    </w:p>
    <w:p w:rsidR="000B18D1" w:rsidRDefault="00281D9D" w:rsidP="000B18D1">
      <w:pPr>
        <w:pStyle w:val="itinerario"/>
        <w:rPr>
          <w:rFonts w:ascii="Arial Narrow" w:hAnsi="Arial Narrow" w:cs="Arial"/>
          <w:color w:val="auto"/>
          <w:sz w:val="24"/>
          <w:szCs w:val="20"/>
        </w:rPr>
      </w:pPr>
      <w:r w:rsidRPr="00281D9D">
        <w:rPr>
          <w:rFonts w:ascii="Arial Narrow" w:hAnsi="Arial Narrow" w:cs="Arial"/>
          <w:color w:val="auto"/>
          <w:sz w:val="24"/>
          <w:szCs w:val="20"/>
        </w:rPr>
        <w:t>Desayuno. Antigua,</w:t>
      </w:r>
      <w:r w:rsidR="007A3C65">
        <w:rPr>
          <w:rFonts w:ascii="Arial Narrow" w:hAnsi="Arial Narrow" w:cs="Arial"/>
          <w:color w:val="auto"/>
          <w:sz w:val="24"/>
          <w:szCs w:val="20"/>
        </w:rPr>
        <w:t xml:space="preserve"> </w:t>
      </w:r>
      <w:r w:rsidRPr="00281D9D">
        <w:rPr>
          <w:rFonts w:ascii="Arial Narrow" w:hAnsi="Arial Narrow" w:cs="Arial"/>
          <w:color w:val="auto"/>
          <w:sz w:val="24"/>
          <w:szCs w:val="20"/>
        </w:rPr>
        <w:t>joya de la arquitectura colonial, es sin</w:t>
      </w:r>
      <w:r w:rsidR="007A3C65">
        <w:rPr>
          <w:rFonts w:ascii="Arial Narrow" w:hAnsi="Arial Narrow" w:cs="Arial"/>
          <w:color w:val="auto"/>
          <w:sz w:val="24"/>
          <w:szCs w:val="20"/>
        </w:rPr>
        <w:t xml:space="preserve"> </w:t>
      </w:r>
      <w:r w:rsidRPr="00281D9D">
        <w:rPr>
          <w:rFonts w:ascii="Arial Narrow" w:hAnsi="Arial Narrow" w:cs="Arial"/>
          <w:color w:val="auto"/>
          <w:sz w:val="24"/>
          <w:szCs w:val="20"/>
        </w:rPr>
        <w:t>duda la ciudad</w:t>
      </w:r>
      <w:r w:rsidR="007A3C65">
        <w:rPr>
          <w:rFonts w:ascii="Arial Narrow" w:hAnsi="Arial Narrow" w:cs="Arial"/>
          <w:color w:val="auto"/>
          <w:sz w:val="24"/>
          <w:szCs w:val="20"/>
        </w:rPr>
        <w:t xml:space="preserve"> </w:t>
      </w:r>
      <w:r w:rsidRPr="00281D9D">
        <w:rPr>
          <w:rFonts w:ascii="Arial Narrow" w:hAnsi="Arial Narrow" w:cs="Arial"/>
          <w:color w:val="auto"/>
          <w:sz w:val="24"/>
          <w:szCs w:val="20"/>
        </w:rPr>
        <w:t>más</w:t>
      </w:r>
      <w:r w:rsidR="007A3C65">
        <w:rPr>
          <w:rFonts w:ascii="Arial Narrow" w:hAnsi="Arial Narrow" w:cs="Arial"/>
          <w:color w:val="auto"/>
          <w:sz w:val="24"/>
          <w:szCs w:val="20"/>
        </w:rPr>
        <w:t xml:space="preserve"> </w:t>
      </w:r>
      <w:r w:rsidRPr="00281D9D">
        <w:rPr>
          <w:rFonts w:ascii="Arial Narrow" w:hAnsi="Arial Narrow" w:cs="Arial"/>
          <w:color w:val="auto"/>
          <w:sz w:val="24"/>
          <w:szCs w:val="20"/>
        </w:rPr>
        <w:t>bella</w:t>
      </w:r>
      <w:r w:rsidR="007A3C65">
        <w:rPr>
          <w:rFonts w:ascii="Arial Narrow" w:hAnsi="Arial Narrow" w:cs="Arial"/>
          <w:color w:val="auto"/>
          <w:sz w:val="24"/>
          <w:szCs w:val="20"/>
        </w:rPr>
        <w:t xml:space="preserve"> </w:t>
      </w:r>
      <w:r w:rsidRPr="00281D9D">
        <w:rPr>
          <w:rFonts w:ascii="Arial Narrow" w:hAnsi="Arial Narrow" w:cs="Arial"/>
          <w:color w:val="auto"/>
          <w:sz w:val="24"/>
          <w:szCs w:val="20"/>
        </w:rPr>
        <w:t>de todo</w:t>
      </w:r>
      <w:r w:rsidR="007A3C65">
        <w:rPr>
          <w:rFonts w:ascii="Arial Narrow" w:hAnsi="Arial Narrow" w:cs="Arial"/>
          <w:color w:val="auto"/>
          <w:sz w:val="24"/>
          <w:szCs w:val="20"/>
        </w:rPr>
        <w:t xml:space="preserve"> </w:t>
      </w:r>
      <w:r w:rsidRPr="00281D9D">
        <w:rPr>
          <w:rFonts w:ascii="Arial Narrow" w:hAnsi="Arial Narrow" w:cs="Arial"/>
          <w:color w:val="auto"/>
          <w:sz w:val="24"/>
          <w:szCs w:val="20"/>
        </w:rPr>
        <w:t>el país.</w:t>
      </w:r>
      <w:r w:rsidR="007A3C65">
        <w:rPr>
          <w:rFonts w:ascii="Arial Narrow" w:hAnsi="Arial Narrow" w:cs="Arial"/>
          <w:color w:val="auto"/>
          <w:sz w:val="24"/>
          <w:szCs w:val="20"/>
        </w:rPr>
        <w:t xml:space="preserve"> </w:t>
      </w:r>
      <w:r w:rsidRPr="00281D9D">
        <w:rPr>
          <w:rFonts w:ascii="Arial Narrow" w:hAnsi="Arial Narrow" w:cs="Arial"/>
          <w:color w:val="auto"/>
          <w:sz w:val="24"/>
          <w:szCs w:val="20"/>
        </w:rPr>
        <w:t>Visita la Ciudad de Antigua, ubicada al pie del volcán de Agua, caminar por sus calles empedradas, sus coloridas</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casas</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desgastadas</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por el tiempo</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que reflejan esta época colonial</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de arquitectura barroca y su magnífico</w:t>
      </w:r>
      <w:r w:rsidR="007D22FE">
        <w:rPr>
          <w:rFonts w:ascii="Arial Narrow" w:hAnsi="Arial Narrow" w:cs="Arial"/>
          <w:color w:val="auto"/>
          <w:sz w:val="24"/>
          <w:szCs w:val="20"/>
        </w:rPr>
        <w:t xml:space="preserve"> </w:t>
      </w:r>
      <w:r w:rsidR="00BE6583" w:rsidRPr="00281D9D">
        <w:rPr>
          <w:rFonts w:ascii="Arial Narrow" w:hAnsi="Arial Narrow" w:cs="Arial"/>
          <w:color w:val="auto"/>
          <w:sz w:val="24"/>
          <w:szCs w:val="20"/>
        </w:rPr>
        <w:t>pasajero</w:t>
      </w:r>
      <w:r w:rsidR="007D22FE">
        <w:rPr>
          <w:rFonts w:ascii="Arial Narrow" w:hAnsi="Arial Narrow" w:cs="Arial"/>
          <w:color w:val="auto"/>
          <w:sz w:val="24"/>
          <w:szCs w:val="20"/>
        </w:rPr>
        <w:t xml:space="preserve"> </w:t>
      </w:r>
      <w:proofErr w:type="spellStart"/>
      <w:r w:rsidRPr="00281D9D">
        <w:rPr>
          <w:rFonts w:ascii="Arial Narrow" w:hAnsi="Arial Narrow" w:cs="Arial"/>
          <w:color w:val="auto"/>
          <w:sz w:val="24"/>
          <w:szCs w:val="20"/>
        </w:rPr>
        <w:t>deado</w:t>
      </w:r>
      <w:proofErr w:type="spellEnd"/>
      <w:r w:rsidRPr="00281D9D">
        <w:rPr>
          <w:rFonts w:ascii="Arial Narrow" w:hAnsi="Arial Narrow" w:cs="Arial"/>
          <w:color w:val="auto"/>
          <w:sz w:val="24"/>
          <w:szCs w:val="20"/>
        </w:rPr>
        <w:t xml:space="preserve"> </w:t>
      </w:r>
      <w:r w:rsidR="00BE6583" w:rsidRPr="00281D9D">
        <w:rPr>
          <w:rFonts w:ascii="Arial Narrow" w:hAnsi="Arial Narrow" w:cs="Arial"/>
          <w:color w:val="auto"/>
          <w:sz w:val="24"/>
          <w:szCs w:val="20"/>
        </w:rPr>
        <w:t>por tres</w:t>
      </w:r>
      <w:r w:rsidRPr="00281D9D">
        <w:rPr>
          <w:rFonts w:ascii="Arial Narrow" w:hAnsi="Arial Narrow" w:cs="Arial"/>
          <w:color w:val="auto"/>
          <w:sz w:val="24"/>
          <w:szCs w:val="20"/>
        </w:rPr>
        <w:t xml:space="preserve"> volcanes,</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uno de los</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cuales, el volcán</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“Fuego”, sigue activo</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y expulsa</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su</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humo</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de forma</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 xml:space="preserve">continua. </w:t>
      </w:r>
      <w:r w:rsidR="007D22FE" w:rsidRPr="00281D9D">
        <w:rPr>
          <w:rFonts w:ascii="Arial Narrow" w:hAnsi="Arial Narrow" w:cs="Arial"/>
          <w:color w:val="auto"/>
          <w:sz w:val="24"/>
          <w:szCs w:val="20"/>
        </w:rPr>
        <w:t>Recibimiento por</w:t>
      </w:r>
      <w:r w:rsidRPr="00281D9D">
        <w:rPr>
          <w:rFonts w:ascii="Arial Narrow" w:hAnsi="Arial Narrow" w:cs="Arial"/>
          <w:color w:val="auto"/>
          <w:sz w:val="24"/>
          <w:szCs w:val="20"/>
        </w:rPr>
        <w:t xml:space="preserve"> su guía local. Parque Central: plaza diseñada por el arquitecto italiano “Antonelle” en 1543 y sirvió como punto de partida para el plan damero de la ciudad. El parque está enteramente rodeado de elegantes edificios coloniales que fueron durante más de doscientos años el epicentro del poder español en Centroamérica. En el lado norte podemos admirar el ayuntamiento, cuyo aspecto apenas ha cambiado desde 1743. Frente al ayuntamiento, en el lado sur encontramos “El Palacio de los capitanes</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generales” que data del siglo</w:t>
      </w:r>
      <w:r w:rsidR="007D22FE">
        <w:rPr>
          <w:rFonts w:ascii="Arial Narrow" w:hAnsi="Arial Narrow" w:cs="Arial"/>
          <w:color w:val="auto"/>
          <w:sz w:val="24"/>
          <w:szCs w:val="20"/>
        </w:rPr>
        <w:t xml:space="preserve"> </w:t>
      </w:r>
      <w:r w:rsidRPr="00281D9D">
        <w:rPr>
          <w:rFonts w:ascii="Arial Narrow" w:hAnsi="Arial Narrow" w:cs="Arial"/>
          <w:color w:val="auto"/>
          <w:sz w:val="24"/>
          <w:szCs w:val="20"/>
        </w:rPr>
        <w:t>XVI. Al costado</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está</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la Catedral,</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que fue construida</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en 1669. Museo y Convento Santo Domingo: Este convento es un monasterio en ruinas. Su historia remonta hasta 1538 cuando los dominicos llegaron a Guatemala. Contaba con 2 torres de 10 campanas y éste fue destruido en 1773 por los terremotos de “Santa Marta”; Actualmente una parte de sus ruinas han sido transformadas en el hotel “Casa Santo Domingo” que es considerado de lo más lujosos de la ciudad. Este hotel posee también posee varios museos que se</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pueden</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visitar. Iglesia la Merced: En 1760, se le consideró como una de las más bellas de Antigua con su fachada decorada con estuco. Si tienen suerte</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es posible</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ver a una pareja guatemalteca</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concibiendo el matrimonio. Tarde</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 xml:space="preserve">libre. Nos trasladamos a uno de los miradores más bellos de la región </w:t>
      </w:r>
      <w:r w:rsidR="00BE6583" w:rsidRPr="00281D9D">
        <w:rPr>
          <w:rFonts w:ascii="Arial Narrow" w:hAnsi="Arial Narrow" w:cs="Arial"/>
          <w:color w:val="auto"/>
          <w:sz w:val="24"/>
          <w:szCs w:val="20"/>
        </w:rPr>
        <w:t>donde</w:t>
      </w:r>
      <w:r w:rsidRPr="00281D9D">
        <w:rPr>
          <w:rFonts w:ascii="Arial Narrow" w:hAnsi="Arial Narrow" w:cs="Arial"/>
          <w:color w:val="auto"/>
          <w:sz w:val="24"/>
          <w:szCs w:val="20"/>
        </w:rPr>
        <w:t xml:space="preserve"> podrás admirar la belleza de la ciudad colonial de Antigua Guatemala, su arquitectura y el valle rodeado de pueblos pintorescos e impresionantes volcanes. Mient</w:t>
      </w:r>
      <w:r w:rsidR="00DB3F89">
        <w:rPr>
          <w:rFonts w:ascii="Arial Narrow" w:hAnsi="Arial Narrow" w:cs="Arial"/>
          <w:color w:val="auto"/>
          <w:sz w:val="24"/>
          <w:szCs w:val="20"/>
        </w:rPr>
        <w:t>r</w:t>
      </w:r>
      <w:r w:rsidRPr="00281D9D">
        <w:rPr>
          <w:rFonts w:ascii="Arial Narrow" w:hAnsi="Arial Narrow" w:cs="Arial"/>
          <w:color w:val="auto"/>
          <w:sz w:val="24"/>
          <w:szCs w:val="20"/>
        </w:rPr>
        <w:t>as disfrutamos de una degustación de ron Zacapa</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viendo</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un</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maravilloso</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atardecer. Noche</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en</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el</w:t>
      </w:r>
      <w:r w:rsidR="00BE6583">
        <w:rPr>
          <w:rFonts w:ascii="Arial Narrow" w:hAnsi="Arial Narrow" w:cs="Arial"/>
          <w:color w:val="auto"/>
          <w:sz w:val="24"/>
          <w:szCs w:val="20"/>
        </w:rPr>
        <w:t xml:space="preserve"> </w:t>
      </w:r>
      <w:r w:rsidRPr="00281D9D">
        <w:rPr>
          <w:rFonts w:ascii="Arial Narrow" w:hAnsi="Arial Narrow" w:cs="Arial"/>
          <w:color w:val="auto"/>
          <w:sz w:val="24"/>
          <w:szCs w:val="20"/>
        </w:rPr>
        <w:t xml:space="preserve">hotel. </w:t>
      </w:r>
    </w:p>
    <w:p w:rsidR="00BE6583" w:rsidRPr="00BE6583" w:rsidRDefault="00BE6583" w:rsidP="000B18D1">
      <w:pPr>
        <w:pStyle w:val="itinerario"/>
        <w:rPr>
          <w:rFonts w:ascii="Arial Narrow" w:hAnsi="Arial Narrow" w:cs="Arial"/>
          <w:color w:val="auto"/>
          <w:sz w:val="24"/>
          <w:szCs w:val="20"/>
        </w:rPr>
      </w:pPr>
    </w:p>
    <w:p w:rsidR="00823434" w:rsidRPr="00242176" w:rsidRDefault="00823434" w:rsidP="00E3610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E6583">
        <w:rPr>
          <w:rFonts w:ascii="Arial Narrow" w:eastAsia="Adobe Fangsong Std R" w:hAnsi="Arial Narrow" w:cstheme="minorBidi"/>
          <w:b/>
          <w:bCs/>
          <w:color w:val="C00000"/>
          <w:kern w:val="0"/>
          <w:sz w:val="24"/>
          <w:szCs w:val="24"/>
          <w:lang w:val="es-CO" w:eastAsia="en-US"/>
        </w:rPr>
        <w:t xml:space="preserve">ANTIGUA – </w:t>
      </w:r>
      <w:r w:rsidR="00BE6583" w:rsidRPr="00BE6583">
        <w:rPr>
          <w:rFonts w:ascii="Arial Narrow" w:eastAsia="Adobe Fangsong Std R" w:hAnsi="Arial Narrow" w:cstheme="minorBidi"/>
          <w:b/>
          <w:bCs/>
          <w:color w:val="C00000"/>
          <w:kern w:val="0"/>
          <w:sz w:val="24"/>
          <w:szCs w:val="24"/>
          <w:lang w:val="es-CO" w:eastAsia="en-US"/>
        </w:rPr>
        <w:t>ACATENANGO</w:t>
      </w:r>
    </w:p>
    <w:p w:rsidR="00C269B9" w:rsidRDefault="009301EC" w:rsidP="00CC0447">
      <w:pPr>
        <w:pStyle w:val="western"/>
        <w:jc w:val="both"/>
        <w:rPr>
          <w:rFonts w:ascii="Arial Narrow" w:eastAsiaTheme="minorHAnsi" w:hAnsi="Arial Narrow" w:cs="Arial"/>
          <w:kern w:val="0"/>
          <w:sz w:val="24"/>
          <w:szCs w:val="20"/>
          <w:lang w:val="es-CO" w:eastAsia="en-US"/>
        </w:rPr>
      </w:pPr>
      <w:r w:rsidRPr="009301EC">
        <w:rPr>
          <w:rFonts w:ascii="Arial Narrow" w:eastAsiaTheme="minorHAnsi" w:hAnsi="Arial Narrow" w:cs="Arial"/>
          <w:kern w:val="0"/>
          <w:sz w:val="24"/>
          <w:szCs w:val="20"/>
          <w:lang w:val="es-CO" w:eastAsia="en-US"/>
        </w:rPr>
        <w:t xml:space="preserve">Desayuno. </w:t>
      </w:r>
      <w:r w:rsidR="00C269B9">
        <w:rPr>
          <w:rFonts w:ascii="Arial Narrow" w:eastAsiaTheme="minorHAnsi" w:hAnsi="Arial Narrow" w:cs="Arial"/>
          <w:kern w:val="0"/>
          <w:sz w:val="24"/>
          <w:szCs w:val="20"/>
          <w:lang w:val="es-CO" w:eastAsia="en-US"/>
        </w:rPr>
        <w:t>T</w:t>
      </w:r>
      <w:r w:rsidR="00C269B9" w:rsidRPr="00C269B9">
        <w:rPr>
          <w:rFonts w:ascii="Arial Narrow" w:eastAsiaTheme="minorHAnsi" w:hAnsi="Arial Narrow" w:cs="Arial"/>
          <w:kern w:val="0"/>
          <w:sz w:val="24"/>
          <w:szCs w:val="20"/>
          <w:lang w:val="es-CO" w:eastAsia="en-US"/>
        </w:rPr>
        <w:t>raslada a Volcán Acatenango,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el tercer volcán más alto de los 37 volcanes que existen en Guatemala, con una altura de 3976 metros. Tiene dos picos, el Pico Mayor y Yepocapa. Está pegado al volcán</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de Fuego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que</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a diferencia</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del volcán</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Acatenango,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está activo. Actividad</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requiere</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de</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una</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buena</w:t>
      </w:r>
      <w:r w:rsidR="00C269B9">
        <w:rPr>
          <w:rFonts w:ascii="Arial Narrow" w:eastAsiaTheme="minorHAnsi" w:hAnsi="Arial Narrow" w:cs="Arial"/>
          <w:kern w:val="0"/>
          <w:sz w:val="24"/>
          <w:szCs w:val="20"/>
          <w:lang w:val="es-CO" w:eastAsia="en-US"/>
        </w:rPr>
        <w:t xml:space="preserve"> condición física. </w:t>
      </w:r>
      <w:r w:rsidR="00C269B9" w:rsidRPr="00C269B9">
        <w:rPr>
          <w:rFonts w:ascii="Arial Narrow" w:eastAsiaTheme="minorHAnsi" w:hAnsi="Arial Narrow" w:cs="Arial"/>
          <w:kern w:val="0"/>
          <w:sz w:val="24"/>
          <w:szCs w:val="20"/>
          <w:lang w:val="es-CO" w:eastAsia="en-US"/>
        </w:rPr>
        <w:t>Acampamento: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5h:30 aprox Desde</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la cima</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podemos</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ver hasta</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8 volcanes</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(algunos activos),</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el lago de Atitlán y la costa del Pacífico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de Guatemala. Almuerzo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durante el</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 xml:space="preserve">camino. Al llegar al campamento que ya está armado a 400 metros antes de la cumbre, tendrán por la noche </w:t>
      </w:r>
      <w:r w:rsidR="00C269B9" w:rsidRPr="00C269B9">
        <w:rPr>
          <w:rFonts w:ascii="Arial Narrow" w:eastAsiaTheme="minorHAnsi" w:hAnsi="Arial Narrow" w:cs="Arial"/>
          <w:kern w:val="0"/>
          <w:sz w:val="24"/>
          <w:szCs w:val="20"/>
          <w:lang w:val="es-CO" w:eastAsia="en-US"/>
        </w:rPr>
        <w:lastRenderedPageBreak/>
        <w:t>una fogata en el mientras aprecian el espectáculo nocturno del volcán de Fuego. Del otro lado, puedes admirar el Volcán de Agua, dormido,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pero acompañado</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de</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las</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estrellas</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y la</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luz de la luna. Cena</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y noche</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en</w:t>
      </w:r>
      <w:r w:rsidR="00C269B9">
        <w:rPr>
          <w:rFonts w:ascii="Arial Narrow" w:eastAsiaTheme="minorHAnsi" w:hAnsi="Arial Narrow" w:cs="Arial"/>
          <w:kern w:val="0"/>
          <w:sz w:val="24"/>
          <w:szCs w:val="20"/>
          <w:lang w:val="es-CO" w:eastAsia="en-US"/>
        </w:rPr>
        <w:t xml:space="preserve"> </w:t>
      </w:r>
      <w:r w:rsidR="00C269B9" w:rsidRPr="00C269B9">
        <w:rPr>
          <w:rFonts w:ascii="Arial Narrow" w:eastAsiaTheme="minorHAnsi" w:hAnsi="Arial Narrow" w:cs="Arial"/>
          <w:kern w:val="0"/>
          <w:sz w:val="24"/>
          <w:szCs w:val="20"/>
          <w:lang w:val="es-CO" w:eastAsia="en-US"/>
        </w:rPr>
        <w:t>el campamento.</w:t>
      </w:r>
      <w:r w:rsidR="00C269B9" w:rsidRPr="009301EC">
        <w:rPr>
          <w:rFonts w:ascii="Arial Narrow" w:eastAsiaTheme="minorHAnsi" w:hAnsi="Arial Narrow" w:cs="Arial"/>
          <w:kern w:val="0"/>
          <w:sz w:val="24"/>
          <w:szCs w:val="20"/>
          <w:lang w:val="es-CO" w:eastAsia="en-US"/>
        </w:rPr>
        <w:t xml:space="preserve"> </w:t>
      </w:r>
    </w:p>
    <w:p w:rsidR="009301EC" w:rsidRPr="00BC353B" w:rsidRDefault="009301EC" w:rsidP="00CC0447">
      <w:pPr>
        <w:pStyle w:val="western"/>
        <w:jc w:val="both"/>
        <w:rPr>
          <w:lang w:val="es-ES"/>
        </w:rPr>
      </w:pPr>
    </w:p>
    <w:p w:rsidR="007D0E96" w:rsidRPr="000B18D1" w:rsidRDefault="00DC6BEB" w:rsidP="007D0E96">
      <w:pPr>
        <w:pStyle w:val="western"/>
        <w:jc w:val="both"/>
        <w:rPr>
          <w:rFonts w:ascii="Arial Narrow" w:eastAsia="Adobe Fangsong Std R" w:hAnsi="Arial Narrow" w:cstheme="minorBidi"/>
          <w:b/>
          <w:bCs/>
          <w:color w:val="C00000"/>
          <w:kern w:val="0"/>
          <w:sz w:val="24"/>
          <w:szCs w:val="24"/>
          <w:lang w:val="es-ES" w:eastAsia="en-US"/>
        </w:rPr>
      </w:pPr>
      <w:r w:rsidRPr="00BD0D6F">
        <w:rPr>
          <w:rFonts w:ascii="Arial Narrow" w:hAnsi="Arial Narrow" w:cs="Arial"/>
          <w:b/>
          <w:color w:val="C00000"/>
          <w:sz w:val="24"/>
          <w:szCs w:val="20"/>
          <w:lang w:val="es-ES"/>
        </w:rPr>
        <w:t>Día</w:t>
      </w:r>
      <w:r w:rsidR="00DB489A" w:rsidRPr="00BD0D6F">
        <w:rPr>
          <w:rFonts w:ascii="Arial Narrow" w:hAnsi="Arial Narrow" w:cs="Arial"/>
          <w:b/>
          <w:color w:val="C00000"/>
          <w:sz w:val="24"/>
          <w:szCs w:val="20"/>
          <w:lang w:val="es-ES"/>
        </w:rPr>
        <w:t xml:space="preserve"> 4 – </w:t>
      </w:r>
      <w:r w:rsidR="008968FE" w:rsidRPr="008968FE">
        <w:rPr>
          <w:rFonts w:ascii="Arial Narrow" w:hAnsi="Arial Narrow" w:cs="Arial"/>
          <w:b/>
          <w:color w:val="C00000"/>
          <w:sz w:val="24"/>
          <w:szCs w:val="20"/>
          <w:lang w:val="es-ES"/>
        </w:rPr>
        <w:t>ACATENANGO – PANAJACHEL – SAN JUAN LA LAGUNA</w:t>
      </w:r>
    </w:p>
    <w:p w:rsidR="008968FE" w:rsidRPr="00B34BE1" w:rsidRDefault="008968FE" w:rsidP="008968FE">
      <w:pPr>
        <w:jc w:val="both"/>
        <w:rPr>
          <w:rFonts w:ascii="Arial Narrow" w:hAnsi="Arial Narrow" w:cs="Arial"/>
          <w:bCs/>
          <w:sz w:val="24"/>
          <w:szCs w:val="24"/>
        </w:rPr>
      </w:pPr>
      <w:r>
        <w:rPr>
          <w:rFonts w:ascii="Arial Narrow" w:hAnsi="Arial Narrow" w:cs="Arial"/>
          <w:bCs/>
          <w:sz w:val="24"/>
          <w:szCs w:val="24"/>
        </w:rPr>
        <w:t>Despiertan</w:t>
      </w:r>
      <w:r w:rsidRPr="008968FE">
        <w:rPr>
          <w:rFonts w:ascii="Arial Narrow" w:hAnsi="Arial Narrow" w:cs="Arial"/>
          <w:bCs/>
          <w:sz w:val="24"/>
          <w:szCs w:val="24"/>
        </w:rPr>
        <w:t xml:space="preserve"> muy</w:t>
      </w:r>
      <w:r>
        <w:rPr>
          <w:rFonts w:ascii="Arial Narrow" w:hAnsi="Arial Narrow" w:cs="Arial"/>
          <w:bCs/>
          <w:sz w:val="24"/>
          <w:szCs w:val="24"/>
        </w:rPr>
        <w:t xml:space="preserve"> </w:t>
      </w:r>
      <w:r w:rsidRPr="008968FE">
        <w:rPr>
          <w:rFonts w:ascii="Arial Narrow" w:hAnsi="Arial Narrow" w:cs="Arial"/>
          <w:bCs/>
          <w:sz w:val="24"/>
          <w:szCs w:val="24"/>
        </w:rPr>
        <w:t>temprano</w:t>
      </w:r>
      <w:r>
        <w:rPr>
          <w:rFonts w:ascii="Arial Narrow" w:hAnsi="Arial Narrow" w:cs="Arial"/>
          <w:bCs/>
          <w:sz w:val="24"/>
          <w:szCs w:val="24"/>
        </w:rPr>
        <w:t xml:space="preserve"> </w:t>
      </w:r>
      <w:r w:rsidRPr="008968FE">
        <w:rPr>
          <w:rFonts w:ascii="Arial Narrow" w:hAnsi="Arial Narrow" w:cs="Arial"/>
          <w:bCs/>
          <w:sz w:val="24"/>
          <w:szCs w:val="24"/>
        </w:rPr>
        <w:t>para</w:t>
      </w:r>
      <w:r>
        <w:rPr>
          <w:rFonts w:ascii="Arial Narrow" w:hAnsi="Arial Narrow" w:cs="Arial"/>
          <w:bCs/>
          <w:sz w:val="24"/>
          <w:szCs w:val="24"/>
        </w:rPr>
        <w:t xml:space="preserve"> </w:t>
      </w:r>
      <w:r w:rsidRPr="008968FE">
        <w:rPr>
          <w:rFonts w:ascii="Arial Narrow" w:hAnsi="Arial Narrow" w:cs="Arial"/>
          <w:bCs/>
          <w:sz w:val="24"/>
          <w:szCs w:val="24"/>
        </w:rPr>
        <w:t>el ascenso a la cumbre y ver el amanecer</w:t>
      </w:r>
      <w:r>
        <w:rPr>
          <w:rFonts w:ascii="Arial Narrow" w:hAnsi="Arial Narrow" w:cs="Arial"/>
          <w:bCs/>
          <w:sz w:val="24"/>
          <w:szCs w:val="24"/>
        </w:rPr>
        <w:t xml:space="preserve"> </w:t>
      </w:r>
      <w:r w:rsidRPr="008968FE">
        <w:rPr>
          <w:rFonts w:ascii="Arial Narrow" w:hAnsi="Arial Narrow" w:cs="Arial"/>
          <w:bCs/>
          <w:sz w:val="24"/>
          <w:szCs w:val="24"/>
        </w:rPr>
        <w:t>en</w:t>
      </w:r>
      <w:r>
        <w:rPr>
          <w:rFonts w:ascii="Arial Narrow" w:hAnsi="Arial Narrow" w:cs="Arial"/>
          <w:bCs/>
          <w:sz w:val="24"/>
          <w:szCs w:val="24"/>
        </w:rPr>
        <w:t xml:space="preserve"> </w:t>
      </w:r>
      <w:r w:rsidRPr="008968FE">
        <w:rPr>
          <w:rFonts w:ascii="Arial Narrow" w:hAnsi="Arial Narrow" w:cs="Arial"/>
          <w:bCs/>
          <w:sz w:val="24"/>
          <w:szCs w:val="24"/>
        </w:rPr>
        <w:t>la cima</w:t>
      </w:r>
      <w:r>
        <w:rPr>
          <w:rFonts w:ascii="Arial Narrow" w:hAnsi="Arial Narrow" w:cs="Arial"/>
          <w:bCs/>
          <w:sz w:val="24"/>
          <w:szCs w:val="24"/>
        </w:rPr>
        <w:t xml:space="preserve"> </w:t>
      </w:r>
      <w:r w:rsidRPr="008968FE">
        <w:rPr>
          <w:rFonts w:ascii="Arial Narrow" w:hAnsi="Arial Narrow" w:cs="Arial"/>
          <w:bCs/>
          <w:sz w:val="24"/>
          <w:szCs w:val="24"/>
        </w:rPr>
        <w:t>del Volcán</w:t>
      </w:r>
      <w:r>
        <w:rPr>
          <w:rFonts w:ascii="Arial Narrow" w:hAnsi="Arial Narrow" w:cs="Arial"/>
          <w:bCs/>
          <w:sz w:val="24"/>
          <w:szCs w:val="24"/>
        </w:rPr>
        <w:t xml:space="preserve"> </w:t>
      </w:r>
      <w:r w:rsidRPr="008968FE">
        <w:rPr>
          <w:rFonts w:ascii="Arial Narrow" w:hAnsi="Arial Narrow" w:cs="Arial"/>
          <w:bCs/>
          <w:sz w:val="24"/>
          <w:szCs w:val="24"/>
        </w:rPr>
        <w:t>Acatenango (3976 m) Regresan a</w:t>
      </w:r>
      <w:r>
        <w:rPr>
          <w:rFonts w:ascii="Arial Narrow" w:hAnsi="Arial Narrow" w:cs="Arial"/>
          <w:bCs/>
          <w:sz w:val="24"/>
          <w:szCs w:val="24"/>
        </w:rPr>
        <w:t xml:space="preserve"> </w:t>
      </w:r>
      <w:r w:rsidRPr="008968FE">
        <w:rPr>
          <w:rFonts w:ascii="Arial Narrow" w:hAnsi="Arial Narrow" w:cs="Arial"/>
          <w:bCs/>
          <w:sz w:val="24"/>
          <w:szCs w:val="24"/>
        </w:rPr>
        <w:t>desayunar</w:t>
      </w:r>
      <w:r>
        <w:rPr>
          <w:rFonts w:ascii="Arial Narrow" w:hAnsi="Arial Narrow" w:cs="Arial"/>
          <w:bCs/>
          <w:sz w:val="24"/>
          <w:szCs w:val="24"/>
        </w:rPr>
        <w:t xml:space="preserve"> </w:t>
      </w:r>
      <w:r w:rsidRPr="008968FE">
        <w:rPr>
          <w:rFonts w:ascii="Arial Narrow" w:hAnsi="Arial Narrow" w:cs="Arial"/>
          <w:bCs/>
          <w:sz w:val="24"/>
          <w:szCs w:val="24"/>
        </w:rPr>
        <w:t>y después</w:t>
      </w:r>
      <w:r>
        <w:rPr>
          <w:rFonts w:ascii="Arial Narrow" w:hAnsi="Arial Narrow" w:cs="Arial"/>
          <w:bCs/>
          <w:sz w:val="24"/>
          <w:szCs w:val="24"/>
        </w:rPr>
        <w:t xml:space="preserve"> </w:t>
      </w:r>
      <w:r w:rsidRPr="008968FE">
        <w:rPr>
          <w:rFonts w:ascii="Arial Narrow" w:hAnsi="Arial Narrow" w:cs="Arial"/>
          <w:bCs/>
          <w:sz w:val="24"/>
          <w:szCs w:val="24"/>
        </w:rPr>
        <w:t>comienzan</w:t>
      </w:r>
      <w:r>
        <w:rPr>
          <w:rFonts w:ascii="Arial Narrow" w:hAnsi="Arial Narrow" w:cs="Arial"/>
          <w:bCs/>
          <w:sz w:val="24"/>
          <w:szCs w:val="24"/>
        </w:rPr>
        <w:t xml:space="preserve"> </w:t>
      </w:r>
      <w:r w:rsidRPr="008968FE">
        <w:rPr>
          <w:rFonts w:ascii="Arial Narrow" w:hAnsi="Arial Narrow" w:cs="Arial"/>
          <w:bCs/>
          <w:sz w:val="24"/>
          <w:szCs w:val="24"/>
        </w:rPr>
        <w:t>la</w:t>
      </w:r>
      <w:r>
        <w:rPr>
          <w:rFonts w:ascii="Arial Narrow" w:hAnsi="Arial Narrow" w:cs="Arial"/>
          <w:bCs/>
          <w:sz w:val="24"/>
          <w:szCs w:val="24"/>
        </w:rPr>
        <w:t xml:space="preserve"> </w:t>
      </w:r>
      <w:r w:rsidRPr="008968FE">
        <w:rPr>
          <w:rFonts w:ascii="Arial Narrow" w:hAnsi="Arial Narrow" w:cs="Arial"/>
          <w:bCs/>
          <w:sz w:val="24"/>
          <w:szCs w:val="24"/>
        </w:rPr>
        <w:t>bajada de</w:t>
      </w:r>
      <w:r>
        <w:rPr>
          <w:rFonts w:ascii="Arial Narrow" w:hAnsi="Arial Narrow" w:cs="Arial"/>
          <w:bCs/>
          <w:sz w:val="24"/>
          <w:szCs w:val="24"/>
        </w:rPr>
        <w:t xml:space="preserve"> </w:t>
      </w:r>
      <w:r w:rsidRPr="008968FE">
        <w:rPr>
          <w:rFonts w:ascii="Arial Narrow" w:hAnsi="Arial Narrow" w:cs="Arial"/>
          <w:bCs/>
          <w:sz w:val="24"/>
          <w:szCs w:val="24"/>
        </w:rPr>
        <w:t>regreso. Un</w:t>
      </w:r>
      <w:r w:rsidR="002940B6">
        <w:rPr>
          <w:rFonts w:ascii="Arial Narrow" w:hAnsi="Arial Narrow" w:cs="Arial"/>
          <w:bCs/>
          <w:sz w:val="24"/>
          <w:szCs w:val="24"/>
        </w:rPr>
        <w:t xml:space="preserve"> </w:t>
      </w:r>
      <w:r w:rsidRPr="008968FE">
        <w:rPr>
          <w:rFonts w:ascii="Arial Narrow" w:hAnsi="Arial Narrow" w:cs="Arial"/>
          <w:bCs/>
          <w:sz w:val="24"/>
          <w:szCs w:val="24"/>
        </w:rPr>
        <w:t>traslado</w:t>
      </w:r>
      <w:r w:rsidR="002940B6">
        <w:rPr>
          <w:rFonts w:ascii="Arial Narrow" w:hAnsi="Arial Narrow" w:cs="Arial"/>
          <w:bCs/>
          <w:sz w:val="24"/>
          <w:szCs w:val="24"/>
        </w:rPr>
        <w:t xml:space="preserve"> </w:t>
      </w:r>
      <w:r w:rsidRPr="008968FE">
        <w:rPr>
          <w:rFonts w:ascii="Arial Narrow" w:hAnsi="Arial Narrow" w:cs="Arial"/>
          <w:bCs/>
          <w:sz w:val="24"/>
          <w:szCs w:val="24"/>
        </w:rPr>
        <w:t>los</w:t>
      </w:r>
      <w:r w:rsidR="002940B6">
        <w:rPr>
          <w:rFonts w:ascii="Arial Narrow" w:hAnsi="Arial Narrow" w:cs="Arial"/>
          <w:bCs/>
          <w:sz w:val="24"/>
          <w:szCs w:val="24"/>
        </w:rPr>
        <w:t xml:space="preserve"> </w:t>
      </w:r>
      <w:r w:rsidRPr="008968FE">
        <w:rPr>
          <w:rFonts w:ascii="Arial Narrow" w:hAnsi="Arial Narrow" w:cs="Arial"/>
          <w:bCs/>
          <w:sz w:val="24"/>
          <w:szCs w:val="24"/>
        </w:rPr>
        <w:t>llevará</w:t>
      </w:r>
      <w:r w:rsidR="002940B6">
        <w:rPr>
          <w:rFonts w:ascii="Arial Narrow" w:hAnsi="Arial Narrow" w:cs="Arial"/>
          <w:bCs/>
          <w:sz w:val="24"/>
          <w:szCs w:val="24"/>
        </w:rPr>
        <w:t xml:space="preserve"> </w:t>
      </w:r>
      <w:r w:rsidRPr="008968FE">
        <w:rPr>
          <w:rFonts w:ascii="Arial Narrow" w:hAnsi="Arial Narrow" w:cs="Arial"/>
          <w:bCs/>
          <w:sz w:val="24"/>
          <w:szCs w:val="24"/>
        </w:rPr>
        <w:t>a Panajachel,</w:t>
      </w:r>
      <w:r>
        <w:rPr>
          <w:rFonts w:ascii="Arial Narrow" w:hAnsi="Arial Narrow" w:cs="Arial"/>
          <w:bCs/>
          <w:sz w:val="24"/>
          <w:szCs w:val="24"/>
        </w:rPr>
        <w:t xml:space="preserve"> </w:t>
      </w:r>
      <w:r w:rsidRPr="008968FE">
        <w:rPr>
          <w:rFonts w:ascii="Arial Narrow" w:hAnsi="Arial Narrow" w:cs="Arial"/>
          <w:bCs/>
          <w:sz w:val="24"/>
          <w:szCs w:val="24"/>
        </w:rPr>
        <w:t>un encantador</w:t>
      </w:r>
      <w:r>
        <w:rPr>
          <w:rFonts w:ascii="Arial Narrow" w:hAnsi="Arial Narrow" w:cs="Arial"/>
          <w:bCs/>
          <w:sz w:val="24"/>
          <w:szCs w:val="24"/>
        </w:rPr>
        <w:t xml:space="preserve"> </w:t>
      </w:r>
      <w:r w:rsidRPr="008968FE">
        <w:rPr>
          <w:rFonts w:ascii="Arial Narrow" w:hAnsi="Arial Narrow" w:cs="Arial"/>
          <w:bCs/>
          <w:sz w:val="24"/>
          <w:szCs w:val="24"/>
        </w:rPr>
        <w:t>pueblo</w:t>
      </w:r>
      <w:r>
        <w:rPr>
          <w:rFonts w:ascii="Arial Narrow" w:hAnsi="Arial Narrow" w:cs="Arial"/>
          <w:bCs/>
          <w:sz w:val="24"/>
          <w:szCs w:val="24"/>
        </w:rPr>
        <w:t xml:space="preserve"> </w:t>
      </w:r>
      <w:r w:rsidRPr="008968FE">
        <w:rPr>
          <w:rFonts w:ascii="Arial Narrow" w:hAnsi="Arial Narrow" w:cs="Arial"/>
          <w:bCs/>
          <w:sz w:val="24"/>
          <w:szCs w:val="24"/>
        </w:rPr>
        <w:t>ubicado a orillas</w:t>
      </w:r>
      <w:r>
        <w:rPr>
          <w:rFonts w:ascii="Arial Narrow" w:hAnsi="Arial Narrow" w:cs="Arial"/>
          <w:bCs/>
          <w:sz w:val="24"/>
          <w:szCs w:val="24"/>
        </w:rPr>
        <w:t xml:space="preserve"> </w:t>
      </w:r>
      <w:r w:rsidRPr="008968FE">
        <w:rPr>
          <w:rFonts w:ascii="Arial Narrow" w:hAnsi="Arial Narrow" w:cs="Arial"/>
          <w:bCs/>
          <w:sz w:val="24"/>
          <w:szCs w:val="24"/>
        </w:rPr>
        <w:t>del famoso</w:t>
      </w:r>
      <w:r>
        <w:rPr>
          <w:rFonts w:ascii="Arial Narrow" w:hAnsi="Arial Narrow" w:cs="Arial"/>
          <w:bCs/>
          <w:sz w:val="24"/>
          <w:szCs w:val="24"/>
        </w:rPr>
        <w:t xml:space="preserve"> </w:t>
      </w:r>
      <w:r w:rsidRPr="008968FE">
        <w:rPr>
          <w:rFonts w:ascii="Arial Narrow" w:hAnsi="Arial Narrow" w:cs="Arial"/>
          <w:bCs/>
          <w:sz w:val="24"/>
          <w:szCs w:val="24"/>
        </w:rPr>
        <w:t>Lago Atitlán</w:t>
      </w:r>
      <w:r>
        <w:rPr>
          <w:rFonts w:ascii="Arial Narrow" w:hAnsi="Arial Narrow" w:cs="Arial"/>
          <w:bCs/>
          <w:sz w:val="24"/>
          <w:szCs w:val="24"/>
        </w:rPr>
        <w:t xml:space="preserve"> </w:t>
      </w:r>
      <w:r w:rsidRPr="008968FE">
        <w:rPr>
          <w:rFonts w:ascii="Arial Narrow" w:hAnsi="Arial Narrow" w:cs="Arial"/>
          <w:bCs/>
          <w:sz w:val="24"/>
          <w:szCs w:val="24"/>
        </w:rPr>
        <w:t xml:space="preserve">en </w:t>
      </w:r>
      <w:r w:rsidR="002940B6" w:rsidRPr="008968FE">
        <w:rPr>
          <w:rFonts w:ascii="Arial Narrow" w:hAnsi="Arial Narrow" w:cs="Arial"/>
          <w:bCs/>
          <w:sz w:val="24"/>
          <w:szCs w:val="24"/>
        </w:rPr>
        <w:t>donde</w:t>
      </w:r>
      <w:r w:rsidRPr="008968FE">
        <w:rPr>
          <w:rFonts w:ascii="Arial Narrow" w:hAnsi="Arial Narrow" w:cs="Arial"/>
          <w:bCs/>
          <w:sz w:val="24"/>
          <w:szCs w:val="24"/>
        </w:rPr>
        <w:t xml:space="preserve"> embarcará</w:t>
      </w:r>
      <w:r>
        <w:rPr>
          <w:rFonts w:ascii="Arial Narrow" w:hAnsi="Arial Narrow" w:cs="Arial"/>
          <w:bCs/>
          <w:sz w:val="24"/>
          <w:szCs w:val="24"/>
        </w:rPr>
        <w:t xml:space="preserve"> </w:t>
      </w:r>
      <w:r w:rsidRPr="008968FE">
        <w:rPr>
          <w:rFonts w:ascii="Arial Narrow" w:hAnsi="Arial Narrow" w:cs="Arial"/>
          <w:bCs/>
          <w:sz w:val="24"/>
          <w:szCs w:val="24"/>
        </w:rPr>
        <w:t xml:space="preserve">hacia el </w:t>
      </w:r>
      <w:r w:rsidR="002940B6" w:rsidRPr="008968FE">
        <w:rPr>
          <w:rFonts w:ascii="Arial Narrow" w:hAnsi="Arial Narrow" w:cs="Arial"/>
          <w:bCs/>
          <w:sz w:val="24"/>
          <w:szCs w:val="24"/>
        </w:rPr>
        <w:t>pueblo</w:t>
      </w:r>
      <w:r>
        <w:rPr>
          <w:rFonts w:ascii="Arial Narrow" w:hAnsi="Arial Narrow" w:cs="Arial"/>
          <w:bCs/>
          <w:sz w:val="24"/>
          <w:szCs w:val="24"/>
        </w:rPr>
        <w:t xml:space="preserve"> </w:t>
      </w:r>
      <w:r w:rsidRPr="008968FE">
        <w:rPr>
          <w:rFonts w:ascii="Arial Narrow" w:hAnsi="Arial Narrow" w:cs="Arial"/>
          <w:bCs/>
          <w:sz w:val="24"/>
          <w:szCs w:val="24"/>
        </w:rPr>
        <w:t>Maya Tzutujil San Juan</w:t>
      </w:r>
      <w:r>
        <w:rPr>
          <w:rFonts w:ascii="Arial Narrow" w:hAnsi="Arial Narrow" w:cs="Arial"/>
          <w:bCs/>
          <w:sz w:val="24"/>
          <w:szCs w:val="24"/>
        </w:rPr>
        <w:t xml:space="preserve"> </w:t>
      </w:r>
      <w:r w:rsidRPr="008968FE">
        <w:rPr>
          <w:rFonts w:ascii="Arial Narrow" w:hAnsi="Arial Narrow" w:cs="Arial"/>
          <w:bCs/>
          <w:sz w:val="24"/>
          <w:szCs w:val="24"/>
        </w:rPr>
        <w:t>La Laguna.</w:t>
      </w:r>
      <w:r>
        <w:rPr>
          <w:rFonts w:ascii="Arial Narrow" w:hAnsi="Arial Narrow" w:cs="Arial"/>
          <w:bCs/>
          <w:sz w:val="24"/>
          <w:szCs w:val="24"/>
        </w:rPr>
        <w:t xml:space="preserve"> </w:t>
      </w:r>
      <w:r w:rsidRPr="008968FE">
        <w:rPr>
          <w:rFonts w:ascii="Arial Narrow" w:hAnsi="Arial Narrow" w:cs="Arial"/>
          <w:bCs/>
          <w:sz w:val="24"/>
          <w:szCs w:val="24"/>
        </w:rPr>
        <w:t>Luego</w:t>
      </w:r>
      <w:r>
        <w:rPr>
          <w:rFonts w:ascii="Arial Narrow" w:hAnsi="Arial Narrow" w:cs="Arial"/>
          <w:bCs/>
          <w:sz w:val="24"/>
          <w:szCs w:val="24"/>
        </w:rPr>
        <w:t xml:space="preserve"> </w:t>
      </w:r>
      <w:r w:rsidRPr="008968FE">
        <w:rPr>
          <w:rFonts w:ascii="Arial Narrow" w:hAnsi="Arial Narrow" w:cs="Arial"/>
          <w:bCs/>
          <w:sz w:val="24"/>
          <w:szCs w:val="24"/>
        </w:rPr>
        <w:t>se registrarán</w:t>
      </w:r>
      <w:r>
        <w:rPr>
          <w:rFonts w:ascii="Arial Narrow" w:hAnsi="Arial Narrow" w:cs="Arial"/>
          <w:bCs/>
          <w:sz w:val="24"/>
          <w:szCs w:val="24"/>
        </w:rPr>
        <w:t xml:space="preserve"> </w:t>
      </w:r>
      <w:r w:rsidRPr="008968FE">
        <w:rPr>
          <w:rFonts w:ascii="Arial Narrow" w:hAnsi="Arial Narrow" w:cs="Arial"/>
          <w:bCs/>
          <w:sz w:val="24"/>
          <w:szCs w:val="24"/>
        </w:rPr>
        <w:t>en su</w:t>
      </w:r>
      <w:r>
        <w:rPr>
          <w:rFonts w:ascii="Arial Narrow" w:hAnsi="Arial Narrow" w:cs="Arial"/>
          <w:bCs/>
          <w:sz w:val="24"/>
          <w:szCs w:val="24"/>
        </w:rPr>
        <w:t xml:space="preserve"> </w:t>
      </w:r>
      <w:r w:rsidRPr="008968FE">
        <w:rPr>
          <w:rFonts w:ascii="Arial Narrow" w:hAnsi="Arial Narrow" w:cs="Arial"/>
          <w:bCs/>
          <w:sz w:val="24"/>
          <w:szCs w:val="24"/>
        </w:rPr>
        <w:t>hotel,</w:t>
      </w:r>
      <w:r>
        <w:rPr>
          <w:rFonts w:ascii="Arial Narrow" w:hAnsi="Arial Narrow" w:cs="Arial"/>
          <w:bCs/>
          <w:sz w:val="24"/>
          <w:szCs w:val="24"/>
        </w:rPr>
        <w:t xml:space="preserve"> </w:t>
      </w:r>
      <w:r w:rsidRPr="008968FE">
        <w:rPr>
          <w:rFonts w:ascii="Arial Narrow" w:hAnsi="Arial Narrow" w:cs="Arial"/>
          <w:bCs/>
          <w:sz w:val="24"/>
          <w:szCs w:val="24"/>
        </w:rPr>
        <w:t>donde podrán relajarse. Noche en San juan la Laguna.</w:t>
      </w:r>
    </w:p>
    <w:p w:rsidR="005F0A87" w:rsidRDefault="007D0E96" w:rsidP="005F0A87">
      <w:pPr>
        <w:pStyle w:val="western"/>
        <w:jc w:val="both"/>
        <w:rPr>
          <w:rFonts w:ascii="Arial Narrow" w:hAnsi="Arial Narrow" w:cs="Arial"/>
          <w:b/>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2940B6" w:rsidRPr="002940B6">
        <w:rPr>
          <w:rFonts w:ascii="Arial Narrow" w:hAnsi="Arial Narrow" w:cs="Arial"/>
          <w:b/>
          <w:color w:val="C00000"/>
          <w:sz w:val="24"/>
          <w:szCs w:val="20"/>
          <w:lang w:val="es-ES"/>
        </w:rPr>
        <w:t>SAN</w:t>
      </w:r>
      <w:r w:rsidR="002940B6">
        <w:rPr>
          <w:rFonts w:ascii="Arial Narrow" w:hAnsi="Arial Narrow" w:cs="Arial"/>
          <w:b/>
          <w:color w:val="C00000"/>
          <w:sz w:val="24"/>
          <w:szCs w:val="20"/>
          <w:lang w:val="es-ES"/>
        </w:rPr>
        <w:t xml:space="preserve"> </w:t>
      </w:r>
      <w:r w:rsidR="002940B6" w:rsidRPr="002940B6">
        <w:rPr>
          <w:rFonts w:ascii="Arial Narrow" w:hAnsi="Arial Narrow" w:cs="Arial"/>
          <w:b/>
          <w:color w:val="C00000"/>
          <w:sz w:val="24"/>
          <w:szCs w:val="20"/>
          <w:lang w:val="es-ES"/>
        </w:rPr>
        <w:t>JUAN</w:t>
      </w:r>
      <w:r w:rsidR="002940B6">
        <w:rPr>
          <w:rFonts w:ascii="Arial Narrow" w:hAnsi="Arial Narrow" w:cs="Arial"/>
          <w:b/>
          <w:color w:val="C00000"/>
          <w:sz w:val="24"/>
          <w:szCs w:val="20"/>
          <w:lang w:val="es-ES"/>
        </w:rPr>
        <w:t xml:space="preserve"> </w:t>
      </w:r>
      <w:r w:rsidR="002940B6" w:rsidRPr="002940B6">
        <w:rPr>
          <w:rFonts w:ascii="Arial Narrow" w:hAnsi="Arial Narrow" w:cs="Arial"/>
          <w:b/>
          <w:color w:val="C00000"/>
          <w:sz w:val="24"/>
          <w:szCs w:val="20"/>
          <w:lang w:val="es-ES"/>
        </w:rPr>
        <w:t>LA</w:t>
      </w:r>
      <w:r w:rsidR="002940B6">
        <w:rPr>
          <w:rFonts w:ascii="Arial Narrow" w:hAnsi="Arial Narrow" w:cs="Arial"/>
          <w:b/>
          <w:color w:val="C00000"/>
          <w:sz w:val="24"/>
          <w:szCs w:val="20"/>
          <w:lang w:val="es-ES"/>
        </w:rPr>
        <w:t xml:space="preserve"> </w:t>
      </w:r>
      <w:r w:rsidR="002940B6" w:rsidRPr="002940B6">
        <w:rPr>
          <w:rFonts w:ascii="Arial Narrow" w:hAnsi="Arial Narrow" w:cs="Arial"/>
          <w:b/>
          <w:color w:val="C00000"/>
          <w:sz w:val="24"/>
          <w:szCs w:val="20"/>
          <w:lang w:val="es-ES"/>
        </w:rPr>
        <w:t>LAGUNA</w:t>
      </w:r>
      <w:r w:rsidR="002940B6">
        <w:rPr>
          <w:rFonts w:ascii="Arial Narrow" w:hAnsi="Arial Narrow" w:cs="Arial"/>
          <w:b/>
          <w:color w:val="C00000"/>
          <w:sz w:val="24"/>
          <w:szCs w:val="20"/>
          <w:lang w:val="es-ES"/>
        </w:rPr>
        <w:t xml:space="preserve"> – </w:t>
      </w:r>
      <w:r w:rsidR="002940B6" w:rsidRPr="002940B6">
        <w:rPr>
          <w:rFonts w:ascii="Arial Narrow" w:hAnsi="Arial Narrow" w:cs="Arial"/>
          <w:b/>
          <w:color w:val="C00000"/>
          <w:sz w:val="24"/>
          <w:szCs w:val="20"/>
          <w:lang w:val="es-ES"/>
        </w:rPr>
        <w:t>ANTIGUA</w:t>
      </w:r>
    </w:p>
    <w:p w:rsidR="00FE2606" w:rsidRPr="003F66A2" w:rsidRDefault="002940B6"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Salida a muy</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temprana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hora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antes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del desayuno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hacia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el mirador</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la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Nariz del Indio,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uno de los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mejores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lugares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para observar</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el Lago Atitlán al amanecer, con una vista de 360 grados.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Si</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miras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hacia arriba, podrás ver, frente a San Pedro,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una montaña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con</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una forma singular: un ojo, una nariz arqueada y un Boca, se puede observar</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una cara de perfil.</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Una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leyenda cuenta</w:t>
      </w:r>
      <w:r w:rsidR="00FE2606" w:rsidRPr="003F66A2">
        <w:rPr>
          <w:rFonts w:ascii="Arial Narrow" w:hAnsi="Arial Narrow" w:cs="Arial"/>
          <w:bCs/>
          <w:sz w:val="24"/>
          <w:szCs w:val="20"/>
          <w:lang w:val="es-ES"/>
        </w:rPr>
        <w:t xml:space="preserve"> que,</w:t>
      </w:r>
      <w:r w:rsidRPr="003F66A2">
        <w:rPr>
          <w:rFonts w:ascii="Arial Narrow" w:hAnsi="Arial Narrow" w:cs="Arial"/>
          <w:bCs/>
          <w:sz w:val="24"/>
          <w:szCs w:val="20"/>
          <w:lang w:val="es-ES"/>
        </w:rPr>
        <w:t xml:space="preserve"> durante la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conquista española,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los indios T´Zutujiles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que vivían en las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orillas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del lago, se habrían refugiado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en esta montaña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y no fueron capturados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gracias a la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protección</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de la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nariz del indio. Regresas</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para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tomar</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el</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desayuno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en el hotel. Recibimiento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por su guía local. Paseo por “El Paseo de las Artes”, una de las cosas buenas de San Juan la Laguna es la abundante decoración de sus calles. Donde podrás ver murales de arte pintados en paredes de toda la ciudad, por jóvenes artistas para honrar su herencia e identidad cultural. Los residentes del pueblo también colgaron luces, sombreros de colores, sombrillas y muñecas mayas en algunas calles. Disfruta de su ambiente</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colorido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 xml:space="preserve">y festivo. Continúa la visita hacia una asociación comunitaria que busca fortalecer la cultura Maya Tz’utujil con diferentes talleres artísticos y tradicionales. </w:t>
      </w:r>
    </w:p>
    <w:p w:rsidR="00FE2606" w:rsidRPr="003F66A2" w:rsidRDefault="002940B6"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Visitas:</w:t>
      </w:r>
    </w:p>
    <w:p w:rsidR="00A63629" w:rsidRPr="003F66A2" w:rsidRDefault="00FE2606"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Demostraciones de los diferentes procesos de tejido y fabricación de textiles tradicionales utilizando el telar de pedal. Taller con un experto maya quien explicará esta tradición y técnica ancestral para poder desarrollar sus propias artesanías guatemaltecas reconocidas</w:t>
      </w:r>
      <w:r w:rsidR="00A63629"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por su calidad</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y magníficos</w:t>
      </w:r>
      <w:r w:rsidRPr="003F66A2">
        <w:rPr>
          <w:rFonts w:ascii="Arial Narrow" w:hAnsi="Arial Narrow" w:cs="Arial"/>
          <w:bCs/>
          <w:sz w:val="24"/>
          <w:szCs w:val="20"/>
          <w:lang w:val="es-ES"/>
        </w:rPr>
        <w:t xml:space="preserve"> </w:t>
      </w:r>
      <w:r w:rsidR="00A63629" w:rsidRPr="003F66A2">
        <w:rPr>
          <w:rFonts w:ascii="Arial Narrow" w:hAnsi="Arial Narrow" w:cs="Arial"/>
          <w:bCs/>
          <w:sz w:val="24"/>
          <w:szCs w:val="20"/>
          <w:lang w:val="es-ES"/>
        </w:rPr>
        <w:t>colores.</w:t>
      </w:r>
    </w:p>
    <w:p w:rsidR="00A63629" w:rsidRPr="003F66A2" w:rsidRDefault="00A63629"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El invernadero de plantas</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medicinales</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producidas</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por parteras para la mejora</w:t>
      </w:r>
      <w:r w:rsidR="00FE260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natural</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de la salud.</w:t>
      </w:r>
    </w:p>
    <w:p w:rsidR="00A63629" w:rsidRPr="003F66A2" w:rsidRDefault="00A63629"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El taller de producción</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artesanal</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de chocolate</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y miel.</w:t>
      </w:r>
      <w:r w:rsidRPr="003F66A2">
        <w:rPr>
          <w:rFonts w:ascii="Arial Narrow" w:hAnsi="Arial Narrow" w:cs="Arial"/>
          <w:bCs/>
          <w:sz w:val="24"/>
          <w:szCs w:val="20"/>
          <w:lang w:val="es-ES"/>
        </w:rPr>
        <w:t xml:space="preserve"> (Saboreo).</w:t>
      </w:r>
    </w:p>
    <w:p w:rsidR="003F66A2" w:rsidRPr="003F66A2" w:rsidRDefault="00A63629"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Galerías de arte maya</w:t>
      </w:r>
      <w:r w:rsidR="00FE260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que representan</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la</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vida</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cotidiana,</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ceremonias</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mayas</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y tradiciones</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de</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los</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habitantes</w:t>
      </w:r>
      <w:r w:rsidR="00C35C7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de San Juan</w:t>
      </w:r>
      <w:r w:rsidR="00FE260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La</w:t>
      </w:r>
      <w:r w:rsidR="00FE2606" w:rsidRPr="003F66A2">
        <w:rPr>
          <w:rFonts w:ascii="Arial Narrow" w:hAnsi="Arial Narrow" w:cs="Arial"/>
          <w:bCs/>
          <w:sz w:val="24"/>
          <w:szCs w:val="20"/>
          <w:lang w:val="es-ES"/>
        </w:rPr>
        <w:t xml:space="preserve"> </w:t>
      </w:r>
      <w:r w:rsidR="003F66A2" w:rsidRPr="003F66A2">
        <w:rPr>
          <w:rFonts w:ascii="Arial Narrow" w:hAnsi="Arial Narrow" w:cs="Arial"/>
          <w:bCs/>
          <w:sz w:val="24"/>
          <w:szCs w:val="20"/>
          <w:lang w:val="es-ES"/>
        </w:rPr>
        <w:t>Laguna.</w:t>
      </w:r>
    </w:p>
    <w:p w:rsidR="003F66A2" w:rsidRDefault="003F66A2"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Un</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grupo</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de mujeres</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que elaboran</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textiles</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utilizando</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tintes</w:t>
      </w:r>
      <w:r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naturales. Almuerzo con los lugareños: Comparta sus costumbres con la familia. Una experiencia única basada en el intercambio cultural.</w:t>
      </w:r>
      <w:r w:rsidR="00FE260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Plato típico de la región</w:t>
      </w:r>
      <w:r w:rsidR="00FE260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“Caldo</w:t>
      </w:r>
      <w:r w:rsidR="00FE2606" w:rsidRPr="003F66A2">
        <w:rPr>
          <w:rFonts w:ascii="Arial Narrow" w:hAnsi="Arial Narrow" w:cs="Arial"/>
          <w:bCs/>
          <w:sz w:val="24"/>
          <w:szCs w:val="20"/>
          <w:lang w:val="es-ES"/>
        </w:rPr>
        <w:t xml:space="preserve"> </w:t>
      </w:r>
      <w:r w:rsidR="002940B6" w:rsidRPr="003F66A2">
        <w:rPr>
          <w:rFonts w:ascii="Arial Narrow" w:hAnsi="Arial Narrow" w:cs="Arial"/>
          <w:bCs/>
          <w:sz w:val="24"/>
          <w:szCs w:val="20"/>
          <w:lang w:val="es-ES"/>
        </w:rPr>
        <w:t xml:space="preserve">de res”. </w:t>
      </w:r>
    </w:p>
    <w:p w:rsidR="002940B6" w:rsidRDefault="002940B6" w:rsidP="005F0A87">
      <w:pPr>
        <w:pStyle w:val="western"/>
        <w:jc w:val="both"/>
        <w:rPr>
          <w:rFonts w:ascii="Arial Narrow" w:hAnsi="Arial Narrow" w:cs="Arial"/>
          <w:bCs/>
          <w:sz w:val="24"/>
          <w:szCs w:val="20"/>
          <w:lang w:val="es-ES"/>
        </w:rPr>
      </w:pPr>
      <w:r w:rsidRPr="003F66A2">
        <w:rPr>
          <w:rFonts w:ascii="Arial Narrow" w:hAnsi="Arial Narrow" w:cs="Arial"/>
          <w:bCs/>
          <w:sz w:val="24"/>
          <w:szCs w:val="20"/>
          <w:lang w:val="es-ES"/>
        </w:rPr>
        <w:t>Retorno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a Panajachel</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en bote. Traslado</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hacia</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Antigua. Noche</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en</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el</w:t>
      </w:r>
      <w:r w:rsidR="00FE2606" w:rsidRPr="003F66A2">
        <w:rPr>
          <w:rFonts w:ascii="Arial Narrow" w:hAnsi="Arial Narrow" w:cs="Arial"/>
          <w:bCs/>
          <w:sz w:val="24"/>
          <w:szCs w:val="20"/>
          <w:lang w:val="es-ES"/>
        </w:rPr>
        <w:t xml:space="preserve"> </w:t>
      </w:r>
      <w:r w:rsidRPr="003F66A2">
        <w:rPr>
          <w:rFonts w:ascii="Arial Narrow" w:hAnsi="Arial Narrow" w:cs="Arial"/>
          <w:bCs/>
          <w:sz w:val="24"/>
          <w:szCs w:val="20"/>
          <w:lang w:val="es-ES"/>
        </w:rPr>
        <w:t>hotel.</w:t>
      </w:r>
      <w:r w:rsidRPr="008F083D">
        <w:rPr>
          <w:rFonts w:ascii="Arial Narrow" w:hAnsi="Arial Narrow" w:cs="Arial"/>
          <w:bCs/>
          <w:sz w:val="24"/>
          <w:szCs w:val="20"/>
          <w:lang w:val="es-ES"/>
        </w:rPr>
        <w:t xml:space="preserve"> </w:t>
      </w:r>
    </w:p>
    <w:p w:rsidR="002940B6" w:rsidRDefault="002940B6" w:rsidP="005F0A87">
      <w:pPr>
        <w:pStyle w:val="western"/>
        <w:jc w:val="both"/>
        <w:rPr>
          <w:rFonts w:ascii="Arial Narrow" w:hAnsi="Arial Narrow" w:cs="Arial"/>
          <w:bCs/>
          <w:sz w:val="24"/>
          <w:szCs w:val="20"/>
          <w:lang w:val="es-ES"/>
        </w:rPr>
      </w:pPr>
    </w:p>
    <w:p w:rsidR="006C78B7" w:rsidRDefault="007D0E96" w:rsidP="005F0A87">
      <w:pPr>
        <w:pStyle w:val="western"/>
        <w:jc w:val="both"/>
        <w:rPr>
          <w:rFonts w:ascii="Arial Narrow" w:hAnsi="Arial Narrow" w:cs="Arial"/>
          <w:b/>
          <w:color w:val="C00000"/>
          <w:sz w:val="24"/>
          <w:szCs w:val="20"/>
          <w:lang w:val="es-ES"/>
        </w:rPr>
      </w:pPr>
      <w:r w:rsidRPr="006C78B7">
        <w:rPr>
          <w:rFonts w:ascii="Arial Narrow" w:hAnsi="Arial Narrow" w:cs="Arial"/>
          <w:b/>
          <w:color w:val="C00000"/>
          <w:sz w:val="24"/>
          <w:szCs w:val="20"/>
          <w:lang w:val="es-ES"/>
        </w:rPr>
        <w:t xml:space="preserve">Día 6 – </w:t>
      </w:r>
      <w:r w:rsidR="006C78B7">
        <w:rPr>
          <w:rFonts w:ascii="Arial Narrow" w:hAnsi="Arial Narrow" w:cs="Arial"/>
          <w:b/>
          <w:color w:val="C00000"/>
          <w:sz w:val="24"/>
          <w:szCs w:val="20"/>
          <w:lang w:val="es-ES"/>
        </w:rPr>
        <w:t>ANTIGUA –</w:t>
      </w:r>
      <w:r w:rsidR="006C78B7" w:rsidRPr="006C78B7">
        <w:rPr>
          <w:rFonts w:ascii="Arial Narrow" w:hAnsi="Arial Narrow" w:cs="Arial"/>
          <w:b/>
          <w:color w:val="C00000"/>
          <w:sz w:val="24"/>
          <w:szCs w:val="20"/>
          <w:lang w:val="es-ES"/>
        </w:rPr>
        <w:t xml:space="preserve"> VOLCAN</w:t>
      </w:r>
      <w:r w:rsidR="006C78B7">
        <w:rPr>
          <w:rFonts w:ascii="Arial Narrow" w:hAnsi="Arial Narrow" w:cs="Arial"/>
          <w:b/>
          <w:color w:val="C00000"/>
          <w:sz w:val="24"/>
          <w:szCs w:val="20"/>
          <w:lang w:val="es-ES"/>
        </w:rPr>
        <w:t xml:space="preserve"> </w:t>
      </w:r>
      <w:r w:rsidR="006C78B7" w:rsidRPr="006C78B7">
        <w:rPr>
          <w:rFonts w:ascii="Arial Narrow" w:hAnsi="Arial Narrow" w:cs="Arial"/>
          <w:b/>
          <w:color w:val="C00000"/>
          <w:sz w:val="24"/>
          <w:szCs w:val="20"/>
          <w:lang w:val="es-ES"/>
        </w:rPr>
        <w:t xml:space="preserve">PACAYA </w:t>
      </w:r>
      <w:r w:rsidR="006C78B7">
        <w:rPr>
          <w:rFonts w:ascii="Arial Narrow" w:hAnsi="Arial Narrow" w:cs="Arial"/>
          <w:b/>
          <w:color w:val="C00000"/>
          <w:sz w:val="24"/>
          <w:szCs w:val="20"/>
          <w:lang w:val="es-ES"/>
        </w:rPr>
        <w:t>–</w:t>
      </w:r>
      <w:r w:rsidR="006C78B7" w:rsidRPr="006C78B7">
        <w:rPr>
          <w:rFonts w:ascii="Arial Narrow" w:hAnsi="Arial Narrow" w:cs="Arial"/>
          <w:b/>
          <w:color w:val="C00000"/>
          <w:sz w:val="24"/>
          <w:szCs w:val="20"/>
          <w:lang w:val="es-ES"/>
        </w:rPr>
        <w:t xml:space="preserve"> ANTIGUA</w:t>
      </w:r>
    </w:p>
    <w:p w:rsidR="006C78B7" w:rsidRPr="00797152" w:rsidRDefault="00617FD5" w:rsidP="005534F3">
      <w:pPr>
        <w:tabs>
          <w:tab w:val="left" w:pos="567"/>
          <w:tab w:val="left" w:pos="10065"/>
        </w:tabs>
        <w:spacing w:after="0"/>
        <w:ind w:right="-1"/>
        <w:jc w:val="both"/>
        <w:rPr>
          <w:rFonts w:ascii="Arial Narrow" w:hAnsi="Arial Narrow" w:cs="Arial"/>
          <w:bCs/>
          <w:sz w:val="24"/>
          <w:szCs w:val="24"/>
        </w:rPr>
      </w:pPr>
      <w:r>
        <w:rPr>
          <w:rFonts w:ascii="Arial Narrow" w:hAnsi="Arial Narrow" w:cs="Arial"/>
          <w:bCs/>
          <w:sz w:val="24"/>
          <w:szCs w:val="24"/>
        </w:rPr>
        <w:t>Después del desayuno</w:t>
      </w:r>
      <w:r w:rsidR="006C78B7" w:rsidRPr="006C78B7">
        <w:rPr>
          <w:rFonts w:ascii="Arial Narrow" w:hAnsi="Arial Narrow" w:cs="Arial"/>
          <w:bCs/>
          <w:sz w:val="24"/>
          <w:szCs w:val="24"/>
        </w:rPr>
        <w:t>, serás trasladado al Volcán Pacaya para caminar por este volcán activo de 2.531 metros. Es uno de los volcanes más recomendados por su fácil ascenso y magníficas vistas de los volcanes vecinos de Agua, Fuego</w:t>
      </w:r>
      <w:r>
        <w:rPr>
          <w:rFonts w:ascii="Arial Narrow" w:hAnsi="Arial Narrow" w:cs="Arial"/>
          <w:bCs/>
          <w:sz w:val="24"/>
          <w:szCs w:val="24"/>
        </w:rPr>
        <w:t xml:space="preserve"> </w:t>
      </w:r>
      <w:r w:rsidR="006C78B7" w:rsidRPr="006C78B7">
        <w:rPr>
          <w:rFonts w:ascii="Arial Narrow" w:hAnsi="Arial Narrow" w:cs="Arial"/>
          <w:bCs/>
          <w:sz w:val="24"/>
          <w:szCs w:val="24"/>
        </w:rPr>
        <w:t>y Acatenango. Las sorprendentes erupciones que hacen estallar los flujos de lava del cráter ya fisurado continúan cambiando el paisaje y mantienen</w:t>
      </w:r>
      <w:r>
        <w:rPr>
          <w:rFonts w:ascii="Arial Narrow" w:hAnsi="Arial Narrow" w:cs="Arial"/>
          <w:bCs/>
          <w:sz w:val="24"/>
          <w:szCs w:val="24"/>
        </w:rPr>
        <w:t xml:space="preserve"> </w:t>
      </w:r>
      <w:r w:rsidR="006C78B7" w:rsidRPr="006C78B7">
        <w:rPr>
          <w:rFonts w:ascii="Arial Narrow" w:hAnsi="Arial Narrow" w:cs="Arial"/>
          <w:bCs/>
          <w:sz w:val="24"/>
          <w:szCs w:val="24"/>
        </w:rPr>
        <w:t>emocionante</w:t>
      </w:r>
      <w:r>
        <w:rPr>
          <w:rFonts w:ascii="Arial Narrow" w:hAnsi="Arial Narrow" w:cs="Arial"/>
          <w:bCs/>
          <w:sz w:val="24"/>
          <w:szCs w:val="24"/>
        </w:rPr>
        <w:t xml:space="preserve"> </w:t>
      </w:r>
      <w:r w:rsidR="006C78B7" w:rsidRPr="006C78B7">
        <w:rPr>
          <w:rFonts w:ascii="Arial Narrow" w:hAnsi="Arial Narrow" w:cs="Arial"/>
          <w:bCs/>
          <w:sz w:val="24"/>
          <w:szCs w:val="24"/>
        </w:rPr>
        <w:t>a este pequeño</w:t>
      </w:r>
      <w:r>
        <w:rPr>
          <w:rFonts w:ascii="Arial Narrow" w:hAnsi="Arial Narrow" w:cs="Arial"/>
          <w:bCs/>
          <w:sz w:val="24"/>
          <w:szCs w:val="24"/>
        </w:rPr>
        <w:t xml:space="preserve"> </w:t>
      </w:r>
      <w:r w:rsidR="006C78B7" w:rsidRPr="006C78B7">
        <w:rPr>
          <w:rFonts w:ascii="Arial Narrow" w:hAnsi="Arial Narrow" w:cs="Arial"/>
          <w:bCs/>
          <w:sz w:val="24"/>
          <w:szCs w:val="24"/>
        </w:rPr>
        <w:t xml:space="preserve">volcán. Recientemente, el volcán Pacaya se ha vuelto más activo nuevamente, hay un cono más pequeño creciendo dentro del cráter principal y, si tiene suerte, podrá ver la lava desde una </w:t>
      </w:r>
      <w:r w:rsidR="006C78B7" w:rsidRPr="006C78B7">
        <w:rPr>
          <w:rFonts w:ascii="Arial Narrow" w:hAnsi="Arial Narrow" w:cs="Arial"/>
          <w:bCs/>
          <w:sz w:val="24"/>
          <w:szCs w:val="24"/>
        </w:rPr>
        <w:lastRenderedPageBreak/>
        <w:t>distancia</w:t>
      </w:r>
      <w:r>
        <w:rPr>
          <w:rFonts w:ascii="Arial Narrow" w:hAnsi="Arial Narrow" w:cs="Arial"/>
          <w:bCs/>
          <w:sz w:val="24"/>
          <w:szCs w:val="24"/>
        </w:rPr>
        <w:t xml:space="preserve"> </w:t>
      </w:r>
      <w:r w:rsidR="006C78B7" w:rsidRPr="006C78B7">
        <w:rPr>
          <w:rFonts w:ascii="Arial Narrow" w:hAnsi="Arial Narrow" w:cs="Arial"/>
          <w:bCs/>
          <w:sz w:val="24"/>
          <w:szCs w:val="24"/>
        </w:rPr>
        <w:t>segura. Es fácil navegar</w:t>
      </w:r>
      <w:r>
        <w:rPr>
          <w:rFonts w:ascii="Arial Narrow" w:hAnsi="Arial Narrow" w:cs="Arial"/>
          <w:bCs/>
          <w:sz w:val="24"/>
          <w:szCs w:val="24"/>
        </w:rPr>
        <w:t xml:space="preserve"> </w:t>
      </w:r>
      <w:r w:rsidR="006C78B7" w:rsidRPr="006C78B7">
        <w:rPr>
          <w:rFonts w:ascii="Arial Narrow" w:hAnsi="Arial Narrow" w:cs="Arial"/>
          <w:bCs/>
          <w:sz w:val="24"/>
          <w:szCs w:val="24"/>
        </w:rPr>
        <w:t>por flujos</w:t>
      </w:r>
      <w:r>
        <w:rPr>
          <w:rFonts w:ascii="Arial Narrow" w:hAnsi="Arial Narrow" w:cs="Arial"/>
          <w:bCs/>
          <w:sz w:val="24"/>
          <w:szCs w:val="24"/>
        </w:rPr>
        <w:t xml:space="preserve"> </w:t>
      </w:r>
      <w:r w:rsidR="006C78B7" w:rsidRPr="006C78B7">
        <w:rPr>
          <w:rFonts w:ascii="Arial Narrow" w:hAnsi="Arial Narrow" w:cs="Arial"/>
          <w:bCs/>
          <w:sz w:val="24"/>
          <w:szCs w:val="24"/>
        </w:rPr>
        <w:t xml:space="preserve">de lava </w:t>
      </w:r>
      <w:r w:rsidRPr="006C78B7">
        <w:rPr>
          <w:rFonts w:ascii="Arial Narrow" w:hAnsi="Arial Narrow" w:cs="Arial"/>
          <w:bCs/>
          <w:sz w:val="24"/>
          <w:szCs w:val="24"/>
        </w:rPr>
        <w:t>enfriados en</w:t>
      </w:r>
      <w:r w:rsidR="006C78B7" w:rsidRPr="006C78B7">
        <w:rPr>
          <w:rFonts w:ascii="Arial Narrow" w:hAnsi="Arial Narrow" w:cs="Arial"/>
          <w:bCs/>
          <w:sz w:val="24"/>
          <w:szCs w:val="24"/>
        </w:rPr>
        <w:t xml:space="preserve"> busca de respiraderos</w:t>
      </w:r>
      <w:r>
        <w:rPr>
          <w:rFonts w:ascii="Arial Narrow" w:hAnsi="Arial Narrow" w:cs="Arial"/>
          <w:bCs/>
          <w:sz w:val="24"/>
          <w:szCs w:val="24"/>
        </w:rPr>
        <w:t xml:space="preserve"> </w:t>
      </w:r>
      <w:r w:rsidR="006C78B7" w:rsidRPr="006C78B7">
        <w:rPr>
          <w:rFonts w:ascii="Arial Narrow" w:hAnsi="Arial Narrow" w:cs="Arial"/>
          <w:bCs/>
          <w:sz w:val="24"/>
          <w:szCs w:val="24"/>
        </w:rPr>
        <w:t>de gas</w:t>
      </w:r>
      <w:r>
        <w:rPr>
          <w:rFonts w:ascii="Arial Narrow" w:hAnsi="Arial Narrow" w:cs="Arial"/>
          <w:bCs/>
          <w:sz w:val="24"/>
          <w:szCs w:val="24"/>
        </w:rPr>
        <w:t xml:space="preserve"> </w:t>
      </w:r>
      <w:r w:rsidR="006C78B7" w:rsidRPr="006C78B7">
        <w:rPr>
          <w:rFonts w:ascii="Arial Narrow" w:hAnsi="Arial Narrow" w:cs="Arial"/>
          <w:bCs/>
          <w:sz w:val="24"/>
          <w:szCs w:val="24"/>
        </w:rPr>
        <w:t>y puntos</w:t>
      </w:r>
      <w:r>
        <w:rPr>
          <w:rFonts w:ascii="Arial Narrow" w:hAnsi="Arial Narrow" w:cs="Arial"/>
          <w:bCs/>
          <w:sz w:val="24"/>
          <w:szCs w:val="24"/>
        </w:rPr>
        <w:t xml:space="preserve"> </w:t>
      </w:r>
      <w:r w:rsidR="006C78B7" w:rsidRPr="006C78B7">
        <w:rPr>
          <w:rFonts w:ascii="Arial Narrow" w:hAnsi="Arial Narrow" w:cs="Arial"/>
          <w:bCs/>
          <w:sz w:val="24"/>
          <w:szCs w:val="24"/>
        </w:rPr>
        <w:t>calientes</w:t>
      </w:r>
      <w:r>
        <w:rPr>
          <w:rFonts w:ascii="Arial Narrow" w:hAnsi="Arial Narrow" w:cs="Arial"/>
          <w:bCs/>
          <w:sz w:val="24"/>
          <w:szCs w:val="24"/>
        </w:rPr>
        <w:t xml:space="preserve"> </w:t>
      </w:r>
      <w:r w:rsidR="006C78B7" w:rsidRPr="006C78B7">
        <w:rPr>
          <w:rFonts w:ascii="Arial Narrow" w:hAnsi="Arial Narrow" w:cs="Arial"/>
          <w:bCs/>
          <w:sz w:val="24"/>
          <w:szCs w:val="24"/>
        </w:rPr>
        <w:t>para asar malvaviscos. ¡Tendrá la magnífica experiencia de cocinar y degustar la única pizza volcánica del mundo! Cocinada en hornos de lava natural cuyas temperaturas pueden superar los 700 grados. Cocinar al calor de las rocas del volcán da como resultado una</w:t>
      </w:r>
      <w:r>
        <w:rPr>
          <w:rFonts w:ascii="Arial Narrow" w:hAnsi="Arial Narrow" w:cs="Arial"/>
          <w:bCs/>
          <w:sz w:val="24"/>
          <w:szCs w:val="24"/>
        </w:rPr>
        <w:t xml:space="preserve"> </w:t>
      </w:r>
      <w:r w:rsidR="006C78B7" w:rsidRPr="006C78B7">
        <w:rPr>
          <w:rFonts w:ascii="Arial Narrow" w:hAnsi="Arial Narrow" w:cs="Arial"/>
          <w:bCs/>
          <w:sz w:val="24"/>
          <w:szCs w:val="24"/>
        </w:rPr>
        <w:t>pizza sabrosa,</w:t>
      </w:r>
      <w:r>
        <w:rPr>
          <w:rFonts w:ascii="Arial Narrow" w:hAnsi="Arial Narrow" w:cs="Arial"/>
          <w:bCs/>
          <w:sz w:val="24"/>
          <w:szCs w:val="24"/>
        </w:rPr>
        <w:t xml:space="preserve"> </w:t>
      </w:r>
      <w:r w:rsidR="006C78B7" w:rsidRPr="006C78B7">
        <w:rPr>
          <w:rFonts w:ascii="Arial Narrow" w:hAnsi="Arial Narrow" w:cs="Arial"/>
          <w:bCs/>
          <w:sz w:val="24"/>
          <w:szCs w:val="24"/>
        </w:rPr>
        <w:t>más crujiente</w:t>
      </w:r>
      <w:r>
        <w:rPr>
          <w:rFonts w:ascii="Arial Narrow" w:hAnsi="Arial Narrow" w:cs="Arial"/>
          <w:bCs/>
          <w:sz w:val="24"/>
          <w:szCs w:val="24"/>
        </w:rPr>
        <w:t xml:space="preserve"> </w:t>
      </w:r>
      <w:r w:rsidR="006C78B7" w:rsidRPr="006C78B7">
        <w:rPr>
          <w:rFonts w:ascii="Arial Narrow" w:hAnsi="Arial Narrow" w:cs="Arial"/>
          <w:bCs/>
          <w:sz w:val="24"/>
          <w:szCs w:val="24"/>
        </w:rPr>
        <w:t>y con un</w:t>
      </w:r>
      <w:r>
        <w:rPr>
          <w:rFonts w:ascii="Arial Narrow" w:hAnsi="Arial Narrow" w:cs="Arial"/>
          <w:bCs/>
          <w:sz w:val="24"/>
          <w:szCs w:val="24"/>
        </w:rPr>
        <w:t xml:space="preserve"> </w:t>
      </w:r>
      <w:r w:rsidR="006C78B7" w:rsidRPr="006C78B7">
        <w:rPr>
          <w:rFonts w:ascii="Arial Narrow" w:hAnsi="Arial Narrow" w:cs="Arial"/>
          <w:bCs/>
          <w:sz w:val="24"/>
          <w:szCs w:val="24"/>
        </w:rPr>
        <w:t>sabor</w:t>
      </w:r>
      <w:r>
        <w:rPr>
          <w:rFonts w:ascii="Arial Narrow" w:hAnsi="Arial Narrow" w:cs="Arial"/>
          <w:bCs/>
          <w:sz w:val="24"/>
          <w:szCs w:val="24"/>
        </w:rPr>
        <w:t xml:space="preserve"> </w:t>
      </w:r>
      <w:r w:rsidR="006C78B7" w:rsidRPr="006C78B7">
        <w:rPr>
          <w:rFonts w:ascii="Arial Narrow" w:hAnsi="Arial Narrow" w:cs="Arial"/>
          <w:bCs/>
          <w:sz w:val="24"/>
          <w:szCs w:val="24"/>
        </w:rPr>
        <w:t>distinto al de cualquier</w:t>
      </w:r>
      <w:r>
        <w:rPr>
          <w:rFonts w:ascii="Arial Narrow" w:hAnsi="Arial Narrow" w:cs="Arial"/>
          <w:bCs/>
          <w:sz w:val="24"/>
          <w:szCs w:val="24"/>
        </w:rPr>
        <w:t xml:space="preserve"> </w:t>
      </w:r>
      <w:r w:rsidR="006C78B7" w:rsidRPr="006C78B7">
        <w:rPr>
          <w:rFonts w:ascii="Arial Narrow" w:hAnsi="Arial Narrow" w:cs="Arial"/>
          <w:bCs/>
          <w:sz w:val="24"/>
          <w:szCs w:val="24"/>
        </w:rPr>
        <w:t>otra pizza. Después del almuerzo, regresarás a Antigua, donde podrás relajarte y disfrutar del ambiente</w:t>
      </w:r>
      <w:r w:rsidR="006C78B7">
        <w:rPr>
          <w:rFonts w:ascii="Arial Narrow" w:hAnsi="Arial Narrow" w:cs="Arial"/>
          <w:bCs/>
          <w:sz w:val="24"/>
          <w:szCs w:val="24"/>
        </w:rPr>
        <w:t xml:space="preserve"> histórico de la ciudad.</w:t>
      </w:r>
      <w:r w:rsidR="006C78B7" w:rsidRPr="006C78B7">
        <w:rPr>
          <w:rFonts w:ascii="Arial Narrow" w:hAnsi="Arial Narrow" w:cs="Arial"/>
          <w:bCs/>
          <w:sz w:val="24"/>
          <w:szCs w:val="24"/>
        </w:rPr>
        <w:t xml:space="preserve"> El día finalizará con una noche relajante.</w:t>
      </w:r>
    </w:p>
    <w:p w:rsidR="00610024" w:rsidRDefault="00610024" w:rsidP="00610024">
      <w:pPr>
        <w:spacing w:after="0" w:line="240" w:lineRule="auto"/>
        <w:jc w:val="both"/>
        <w:rPr>
          <w:rFonts w:ascii="Arial Narrow" w:hAnsi="Arial Narrow" w:cs="Arial"/>
          <w:bCs/>
          <w:sz w:val="24"/>
          <w:szCs w:val="24"/>
        </w:rPr>
      </w:pPr>
    </w:p>
    <w:p w:rsidR="00797152" w:rsidRPr="00DB489A" w:rsidRDefault="00797152" w:rsidP="00797152">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A83656" w:rsidRPr="00A83656">
        <w:rPr>
          <w:rFonts w:ascii="Arial Narrow" w:hAnsi="Arial Narrow" w:cs="Arial"/>
          <w:b/>
          <w:color w:val="C00000"/>
          <w:sz w:val="24"/>
          <w:szCs w:val="20"/>
          <w:lang w:val="es-ES"/>
        </w:rPr>
        <w:t>ANTIGUA</w:t>
      </w:r>
    </w:p>
    <w:p w:rsidR="00A83656" w:rsidRDefault="00797152" w:rsidP="00797152">
      <w:pPr>
        <w:tabs>
          <w:tab w:val="left" w:pos="567"/>
          <w:tab w:val="left" w:pos="10065"/>
        </w:tabs>
        <w:spacing w:after="0"/>
        <w:ind w:right="-1"/>
        <w:jc w:val="both"/>
        <w:rPr>
          <w:rFonts w:ascii="Arial Narrow" w:hAnsi="Arial Narrow" w:cs="Arial"/>
          <w:bCs/>
          <w:sz w:val="24"/>
          <w:szCs w:val="24"/>
        </w:rPr>
      </w:pPr>
      <w:r w:rsidRPr="001C4CA1">
        <w:rPr>
          <w:rFonts w:ascii="Arial Narrow" w:hAnsi="Arial Narrow" w:cs="Arial"/>
          <w:sz w:val="24"/>
          <w:szCs w:val="24"/>
        </w:rPr>
        <w:t xml:space="preserve">Desayuno. </w:t>
      </w:r>
      <w:r w:rsidR="00A83656" w:rsidRPr="0014009E">
        <w:rPr>
          <w:rFonts w:ascii="Arial Narrow" w:hAnsi="Arial Narrow" w:cs="Arial"/>
          <w:bCs/>
          <w:sz w:val="24"/>
          <w:szCs w:val="24"/>
        </w:rPr>
        <w:t>Tiempo</w:t>
      </w:r>
      <w:r w:rsidR="0014009E" w:rsidRPr="0014009E">
        <w:rPr>
          <w:rFonts w:ascii="Arial Narrow" w:hAnsi="Arial Narrow" w:cs="Arial"/>
          <w:bCs/>
          <w:sz w:val="24"/>
          <w:szCs w:val="24"/>
        </w:rPr>
        <w:t xml:space="preserve"> </w:t>
      </w:r>
      <w:r w:rsidR="00A83656" w:rsidRPr="0014009E">
        <w:rPr>
          <w:rFonts w:ascii="Arial Narrow" w:hAnsi="Arial Narrow" w:cs="Arial"/>
          <w:bCs/>
          <w:sz w:val="24"/>
          <w:szCs w:val="24"/>
        </w:rPr>
        <w:t>libre en</w:t>
      </w:r>
      <w:r w:rsidR="0014009E" w:rsidRPr="0014009E">
        <w:rPr>
          <w:rFonts w:ascii="Arial Narrow" w:hAnsi="Arial Narrow" w:cs="Arial"/>
          <w:bCs/>
          <w:sz w:val="24"/>
          <w:szCs w:val="24"/>
        </w:rPr>
        <w:t xml:space="preserve"> </w:t>
      </w:r>
      <w:r w:rsidR="00A83656" w:rsidRPr="0014009E">
        <w:rPr>
          <w:rFonts w:ascii="Arial Narrow" w:hAnsi="Arial Narrow" w:cs="Arial"/>
          <w:bCs/>
          <w:sz w:val="24"/>
          <w:szCs w:val="24"/>
        </w:rPr>
        <w:t>Antigua. Traslado al Aeropuerto</w:t>
      </w:r>
      <w:r w:rsidR="0014009E" w:rsidRPr="0014009E">
        <w:rPr>
          <w:rFonts w:ascii="Arial Narrow" w:hAnsi="Arial Narrow" w:cs="Arial"/>
          <w:bCs/>
          <w:sz w:val="24"/>
          <w:szCs w:val="24"/>
        </w:rPr>
        <w:t xml:space="preserve"> </w:t>
      </w:r>
      <w:r w:rsidR="00A83656" w:rsidRPr="0014009E">
        <w:rPr>
          <w:rFonts w:ascii="Arial Narrow" w:hAnsi="Arial Narrow" w:cs="Arial"/>
          <w:bCs/>
          <w:sz w:val="24"/>
          <w:szCs w:val="24"/>
        </w:rPr>
        <w:t>Internacional</w:t>
      </w:r>
      <w:r w:rsidR="0014009E" w:rsidRPr="0014009E">
        <w:rPr>
          <w:rFonts w:ascii="Arial Narrow" w:hAnsi="Arial Narrow" w:cs="Arial"/>
          <w:bCs/>
          <w:sz w:val="24"/>
          <w:szCs w:val="24"/>
        </w:rPr>
        <w:t xml:space="preserve"> </w:t>
      </w:r>
      <w:r w:rsidR="0014009E">
        <w:rPr>
          <w:rFonts w:ascii="Arial Narrow" w:hAnsi="Arial Narrow" w:cs="Arial"/>
          <w:bCs/>
          <w:sz w:val="24"/>
          <w:szCs w:val="24"/>
        </w:rPr>
        <w:t xml:space="preserve">La Aurora, </w:t>
      </w:r>
      <w:r w:rsidR="0014009E" w:rsidRPr="001C4CA1">
        <w:rPr>
          <w:rFonts w:ascii="Arial Narrow" w:hAnsi="Arial Narrow" w:cs="Arial"/>
          <w:bCs/>
          <w:sz w:val="24"/>
          <w:szCs w:val="24"/>
        </w:rPr>
        <w:t>para abordar el vuelo con destino a su lugar de origen</w:t>
      </w:r>
    </w:p>
    <w:p w:rsidR="00731B1B" w:rsidRPr="00823434" w:rsidRDefault="00DB489A" w:rsidP="000B18D1">
      <w:pPr>
        <w:spacing w:after="0" w:line="240" w:lineRule="auto"/>
        <w:rPr>
          <w:rFonts w:ascii="Arial Narrow" w:hAnsi="Arial Narrow"/>
          <w:b/>
          <w:bCs/>
          <w:color w:val="C00000"/>
          <w:sz w:val="24"/>
          <w:szCs w:val="24"/>
        </w:rPr>
      </w:pPr>
      <w:r>
        <w:rPr>
          <w:rFonts w:ascii="Arial Narrow" w:hAnsi="Arial Narrow"/>
          <w:b/>
          <w:bCs/>
          <w:color w:val="C00000"/>
          <w:sz w:val="24"/>
          <w:szCs w:val="24"/>
        </w:rPr>
        <w:t xml:space="preserve">                                                                                 </w:t>
      </w:r>
      <w:r w:rsidR="00731B1B"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DE3AEC" w:rsidRDefault="00DE3AEC" w:rsidP="0035162D">
      <w:pPr>
        <w:pStyle w:val="wordsection1"/>
        <w:spacing w:before="0" w:beforeAutospacing="0" w:after="0" w:afterAutospacing="0"/>
        <w:rPr>
          <w:rFonts w:ascii="Arial Narrow" w:hAnsi="Arial Narrow" w:cs="Calibri"/>
          <w:b/>
          <w:bCs/>
          <w:color w:val="C00000"/>
        </w:rPr>
      </w:pPr>
    </w:p>
    <w:p w:rsidR="00377148" w:rsidRDefault="00377148" w:rsidP="0035162D">
      <w:pPr>
        <w:pStyle w:val="wordsection1"/>
        <w:spacing w:before="0" w:beforeAutospacing="0" w:after="0" w:afterAutospacing="0"/>
        <w:rPr>
          <w:rFonts w:ascii="Arial Narrow" w:hAnsi="Arial Narrow" w:cs="Calibri"/>
          <w:b/>
          <w:bCs/>
          <w:color w:val="C00000"/>
        </w:rPr>
      </w:pPr>
    </w:p>
    <w:p w:rsidR="00377148" w:rsidRPr="00377148" w:rsidRDefault="00377148"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E5E04" w:rsidRDefault="008E5E04"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 xml:space="preserve">Traslados de entrada y salida aeropuerto – hotel </w:t>
      </w:r>
      <w:r w:rsidR="00DE3AEC">
        <w:rPr>
          <w:rFonts w:ascii="Arial Narrow" w:hAnsi="Arial Narrow" w:cs="Arial"/>
          <w:sz w:val="24"/>
          <w:szCs w:val="20"/>
        </w:rPr>
        <w:t>–</w:t>
      </w:r>
      <w:r>
        <w:rPr>
          <w:rFonts w:ascii="Arial Narrow" w:hAnsi="Arial Narrow" w:cs="Arial"/>
          <w:sz w:val="24"/>
          <w:szCs w:val="20"/>
        </w:rPr>
        <w:t xml:space="preserve"> aeropuerto</w:t>
      </w:r>
    </w:p>
    <w:p w:rsidR="00DE3AEC" w:rsidRPr="00DE3AEC" w:rsidRDefault="00DE3AEC" w:rsidP="0076489A">
      <w:pPr>
        <w:pStyle w:val="Prrafodelista"/>
        <w:numPr>
          <w:ilvl w:val="0"/>
          <w:numId w:val="3"/>
        </w:numPr>
        <w:spacing w:after="0" w:line="240" w:lineRule="auto"/>
        <w:jc w:val="both"/>
        <w:rPr>
          <w:rFonts w:ascii="Arial Narrow" w:hAnsi="Arial Narrow" w:cs="Arial"/>
          <w:sz w:val="24"/>
          <w:szCs w:val="20"/>
        </w:rPr>
      </w:pPr>
      <w:r w:rsidRPr="00DE3AEC">
        <w:rPr>
          <w:rFonts w:ascii="Arial Narrow" w:hAnsi="Arial Narrow" w:cs="Arial"/>
          <w:sz w:val="24"/>
          <w:szCs w:val="20"/>
        </w:rPr>
        <w:t xml:space="preserve">Transporte </w:t>
      </w:r>
      <w:r w:rsidR="0026114A">
        <w:rPr>
          <w:rFonts w:ascii="Arial Narrow" w:hAnsi="Arial Narrow" w:cs="Arial"/>
          <w:sz w:val="24"/>
          <w:szCs w:val="20"/>
        </w:rPr>
        <w:t xml:space="preserve">privado durante todo el </w:t>
      </w:r>
      <w:r w:rsidR="0014009E">
        <w:rPr>
          <w:rFonts w:ascii="Arial Narrow" w:hAnsi="Arial Narrow" w:cs="Arial"/>
          <w:sz w:val="24"/>
          <w:szCs w:val="20"/>
        </w:rPr>
        <w:t>recorrido</w:t>
      </w:r>
    </w:p>
    <w:p w:rsidR="00DC6BEB" w:rsidRPr="00DE3AEC" w:rsidRDefault="0067342A"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6</w:t>
      </w:r>
      <w:r w:rsidR="00DC6BEB" w:rsidRPr="00DE3AEC">
        <w:rPr>
          <w:rFonts w:ascii="Arial Narrow" w:hAnsi="Arial Narrow" w:cs="Arial"/>
          <w:sz w:val="24"/>
          <w:szCs w:val="20"/>
        </w:rPr>
        <w:t xml:space="preserve"> noches de alojamiento</w:t>
      </w:r>
    </w:p>
    <w:p w:rsidR="001721DE" w:rsidRDefault="0067342A"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6</w:t>
      </w:r>
      <w:r w:rsidR="001721DE" w:rsidRPr="00DE3AEC">
        <w:rPr>
          <w:rFonts w:ascii="Arial Narrow" w:hAnsi="Arial Narrow" w:cs="Arial"/>
          <w:sz w:val="24"/>
          <w:szCs w:val="20"/>
        </w:rPr>
        <w:t xml:space="preserve"> desayunos en hotel</w:t>
      </w:r>
      <w:r w:rsidR="008B2B76" w:rsidRPr="00DE3AEC">
        <w:rPr>
          <w:rFonts w:ascii="Arial Narrow" w:hAnsi="Arial Narrow" w:cs="Arial"/>
          <w:sz w:val="24"/>
          <w:szCs w:val="20"/>
        </w:rPr>
        <w:t>.</w:t>
      </w:r>
    </w:p>
    <w:p w:rsidR="0064634A" w:rsidRPr="00DE3AEC" w:rsidRDefault="0064634A" w:rsidP="0076489A">
      <w:pPr>
        <w:pStyle w:val="Prrafodelista"/>
        <w:numPr>
          <w:ilvl w:val="0"/>
          <w:numId w:val="3"/>
        </w:numPr>
        <w:spacing w:after="0" w:line="240" w:lineRule="auto"/>
        <w:jc w:val="both"/>
        <w:rPr>
          <w:rFonts w:ascii="Arial Narrow" w:hAnsi="Arial Narrow" w:cs="Arial"/>
          <w:sz w:val="24"/>
          <w:szCs w:val="20"/>
        </w:rPr>
      </w:pPr>
      <w:r>
        <w:rPr>
          <w:rFonts w:ascii="Arial Narrow" w:hAnsi="Arial Narrow" w:cs="Arial"/>
          <w:sz w:val="24"/>
          <w:szCs w:val="20"/>
        </w:rPr>
        <w:t>Comidas mencionadas en el programa</w:t>
      </w:r>
    </w:p>
    <w:p w:rsidR="00E65906" w:rsidRDefault="0026114A" w:rsidP="0076489A">
      <w:pPr>
        <w:pStyle w:val="Prrafodelista"/>
        <w:numPr>
          <w:ilvl w:val="0"/>
          <w:numId w:val="3"/>
        </w:numPr>
        <w:spacing w:after="0" w:line="240" w:lineRule="auto"/>
        <w:jc w:val="both"/>
        <w:rPr>
          <w:rFonts w:ascii="Arial Narrow" w:hAnsi="Arial Narrow" w:cs="Arial"/>
          <w:sz w:val="24"/>
          <w:szCs w:val="20"/>
        </w:rPr>
      </w:pPr>
      <w:r w:rsidRPr="0026114A">
        <w:rPr>
          <w:rFonts w:ascii="Arial Narrow" w:hAnsi="Arial Narrow" w:cs="Arial"/>
          <w:sz w:val="24"/>
          <w:szCs w:val="20"/>
        </w:rPr>
        <w:t>Guía certificado local según itinerario</w:t>
      </w:r>
    </w:p>
    <w:p w:rsidR="00E65906" w:rsidRPr="00E65906" w:rsidRDefault="008347C2"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eastAsia="Arial Narrow" w:hAnsi="Arial Narrow" w:cs="Arial Narrow"/>
          <w:sz w:val="24"/>
          <w:szCs w:val="24"/>
        </w:rPr>
        <w:t xml:space="preserve">Visitas mencionadas en el itinerario con los ingresos </w:t>
      </w:r>
    </w:p>
    <w:p w:rsidR="00E65906" w:rsidRDefault="00E65906" w:rsidP="0076489A">
      <w:pPr>
        <w:pStyle w:val="Prrafodelista"/>
        <w:numPr>
          <w:ilvl w:val="0"/>
          <w:numId w:val="3"/>
        </w:numPr>
        <w:spacing w:after="0" w:line="240" w:lineRule="auto"/>
        <w:jc w:val="both"/>
        <w:rPr>
          <w:rFonts w:ascii="Arial Narrow" w:hAnsi="Arial Narrow" w:cs="Arial"/>
          <w:sz w:val="24"/>
          <w:szCs w:val="20"/>
        </w:rPr>
      </w:pPr>
      <w:r w:rsidRPr="00E65906">
        <w:rPr>
          <w:rFonts w:ascii="Arial Narrow" w:hAnsi="Arial Narrow" w:cs="Arial"/>
          <w:sz w:val="24"/>
          <w:szCs w:val="20"/>
        </w:rPr>
        <w:t xml:space="preserve">Barco privado en el lago de Atitlán </w:t>
      </w:r>
    </w:p>
    <w:p w:rsidR="0032202F" w:rsidRDefault="001721DE" w:rsidP="0076489A">
      <w:pPr>
        <w:numPr>
          <w:ilvl w:val="0"/>
          <w:numId w:val="3"/>
        </w:numPr>
        <w:spacing w:after="0" w:line="240" w:lineRule="auto"/>
        <w:jc w:val="both"/>
        <w:rPr>
          <w:rFonts w:ascii="Arial Narrow" w:hAnsi="Arial Narrow" w:cs="Arial"/>
          <w:sz w:val="24"/>
          <w:szCs w:val="20"/>
        </w:rPr>
      </w:pPr>
      <w:r w:rsidRPr="00235DC8">
        <w:rPr>
          <w:rFonts w:ascii="Arial Narrow" w:hAnsi="Arial Narrow" w:cs="Arial"/>
          <w:sz w:val="24"/>
          <w:szCs w:val="20"/>
        </w:rPr>
        <w:t>Impuestos locales y de hospedaje</w:t>
      </w:r>
      <w:r w:rsidR="0032202F" w:rsidRPr="0032202F">
        <w:rPr>
          <w:rFonts w:ascii="Arial Narrow" w:hAnsi="Arial Narrow" w:cs="Arial"/>
          <w:sz w:val="24"/>
          <w:szCs w:val="20"/>
        </w:rPr>
        <w:t xml:space="preserve"> </w:t>
      </w:r>
    </w:p>
    <w:p w:rsidR="00487893" w:rsidRPr="008F083D" w:rsidRDefault="00487893" w:rsidP="0076489A">
      <w:pPr>
        <w:numPr>
          <w:ilvl w:val="0"/>
          <w:numId w:val="3"/>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r w:rsidR="008E5E04">
        <w:rPr>
          <w:rStyle w:val="StyleSquare"/>
          <w:rFonts w:ascii="Arial Narrow" w:hAnsi="Arial Narrow"/>
          <w:color w:val="auto"/>
          <w:sz w:val="24"/>
          <w:szCs w:val="24"/>
          <w:lang w:val="es-ES" w:eastAsia="es-PE"/>
        </w:rPr>
        <w:t>de hasta 60.000 USD (consulte suplemento mayor de 75 años)</w:t>
      </w:r>
    </w:p>
    <w:p w:rsidR="0026114A" w:rsidRDefault="0026114A" w:rsidP="00184829">
      <w:pPr>
        <w:spacing w:after="0" w:line="240" w:lineRule="auto"/>
        <w:jc w:val="both"/>
        <w:rPr>
          <w:rFonts w:ascii="Arial Narrow" w:eastAsia="Adobe Fangsong Std R" w:hAnsi="Arial Narrow"/>
          <w:b/>
          <w:bCs/>
          <w:color w:val="C00000"/>
          <w:sz w:val="24"/>
          <w:szCs w:val="24"/>
        </w:rPr>
      </w:pPr>
    </w:p>
    <w:p w:rsidR="00377148" w:rsidRDefault="00377148"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76489A">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76489A">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76489A">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76489A">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76489A">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9D61C4" w:rsidRDefault="00487893" w:rsidP="0076489A">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954FCA">
        <w:rPr>
          <w:rFonts w:ascii="Arial Narrow" w:eastAsia="Adobe Fangsong Std R" w:hAnsi="Arial Narrow"/>
          <w:sz w:val="24"/>
          <w:szCs w:val="24"/>
        </w:rPr>
        <w:t>3%</w:t>
      </w:r>
    </w:p>
    <w:p w:rsidR="009D61C4" w:rsidRPr="009D61C4" w:rsidRDefault="009D61C4" w:rsidP="009D61C4">
      <w:pPr>
        <w:pStyle w:val="P-Styleguiado"/>
        <w:spacing w:after="0" w:line="240" w:lineRule="auto"/>
        <w:jc w:val="both"/>
        <w:rPr>
          <w:rFonts w:ascii="Arial Narrow" w:eastAsia="Adobe Fangsong Std R" w:hAnsi="Arial Narrow"/>
          <w:sz w:val="24"/>
          <w:szCs w:val="24"/>
        </w:rPr>
      </w:pPr>
    </w:p>
    <w:p w:rsidR="00BA0F4C" w:rsidRDefault="00BA0F4C" w:rsidP="00BA0F4C">
      <w:pPr>
        <w:shd w:val="clear" w:color="auto" w:fill="FFFFFF"/>
        <w:spacing w:after="0"/>
        <w:rPr>
          <w:rFonts w:ascii="Arial Narrow" w:hAnsi="Arial Narrow" w:cs="Arial"/>
          <w:b/>
          <w:bCs/>
          <w:color w:val="C00000"/>
          <w:sz w:val="24"/>
          <w:szCs w:val="24"/>
          <w:lang w:val="es-ES" w:eastAsia="es-ES"/>
        </w:rPr>
      </w:pPr>
    </w:p>
    <w:p w:rsidR="00377148" w:rsidRDefault="00377148" w:rsidP="00BA0F4C">
      <w:pPr>
        <w:shd w:val="clear" w:color="auto" w:fill="FFFFFF"/>
        <w:spacing w:after="0"/>
        <w:rPr>
          <w:rFonts w:ascii="Arial Narrow" w:hAnsi="Arial Narrow" w:cs="Arial"/>
          <w:b/>
          <w:bCs/>
          <w:color w:val="C00000"/>
          <w:sz w:val="24"/>
          <w:szCs w:val="24"/>
          <w:lang w:val="es-ES" w:eastAsia="es-ES"/>
        </w:rPr>
      </w:pPr>
    </w:p>
    <w:p w:rsidR="00377148" w:rsidRDefault="00377148" w:rsidP="00BA0F4C">
      <w:pPr>
        <w:shd w:val="clear" w:color="auto" w:fill="FFFFFF"/>
        <w:spacing w:after="0"/>
        <w:rPr>
          <w:rFonts w:ascii="Arial Narrow" w:hAnsi="Arial Narrow" w:cs="Arial"/>
          <w:b/>
          <w:bCs/>
          <w:color w:val="C00000"/>
          <w:sz w:val="24"/>
          <w:szCs w:val="24"/>
          <w:lang w:val="es-ES" w:eastAsia="es-ES"/>
        </w:rPr>
      </w:pPr>
    </w:p>
    <w:p w:rsidR="00377148" w:rsidRDefault="00377148" w:rsidP="00BA0F4C">
      <w:pPr>
        <w:shd w:val="clear" w:color="auto" w:fill="FFFFFF"/>
        <w:spacing w:after="0"/>
        <w:rPr>
          <w:rFonts w:ascii="Arial Narrow" w:hAnsi="Arial Narrow" w:cs="Arial"/>
          <w:b/>
          <w:bCs/>
          <w:color w:val="C00000"/>
          <w:sz w:val="24"/>
          <w:szCs w:val="24"/>
          <w:lang w:val="es-ES" w:eastAsia="es-ES"/>
        </w:rPr>
      </w:pPr>
    </w:p>
    <w:p w:rsidR="00377148" w:rsidRDefault="00377148" w:rsidP="00BA0F4C">
      <w:pPr>
        <w:shd w:val="clear" w:color="auto" w:fill="FFFFFF"/>
        <w:spacing w:after="0"/>
        <w:rPr>
          <w:rFonts w:ascii="Arial Narrow" w:hAnsi="Arial Narrow" w:cs="Arial"/>
          <w:b/>
          <w:bCs/>
          <w:color w:val="C00000"/>
          <w:sz w:val="24"/>
          <w:szCs w:val="24"/>
          <w:lang w:val="es-ES" w:eastAsia="es-ES"/>
        </w:rPr>
      </w:pPr>
    </w:p>
    <w:tbl>
      <w:tblPr>
        <w:tblStyle w:val="Tablaconcuadrcula"/>
        <w:tblW w:w="1080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634"/>
        <w:gridCol w:w="2457"/>
        <w:gridCol w:w="3436"/>
        <w:gridCol w:w="3274"/>
      </w:tblGrid>
      <w:tr w:rsidR="006B7204" w:rsidTr="00370831">
        <w:trPr>
          <w:trHeight w:val="269"/>
          <w:jc w:val="center"/>
        </w:trPr>
        <w:tc>
          <w:tcPr>
            <w:tcW w:w="1634" w:type="dxa"/>
            <w:vMerge w:val="restart"/>
            <w:shd w:val="clear" w:color="auto" w:fill="E7E6E6" w:themeFill="background2"/>
            <w:vAlign w:val="center"/>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2457" w:type="dxa"/>
            <w:vMerge w:val="restart"/>
            <w:shd w:val="clear" w:color="auto" w:fill="E7E6E6" w:themeFill="background2"/>
            <w:vAlign w:val="center"/>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tc>
        <w:tc>
          <w:tcPr>
            <w:tcW w:w="6710" w:type="dxa"/>
            <w:gridSpan w:val="2"/>
            <w:shd w:val="clear" w:color="auto" w:fill="E7E6E6" w:themeFill="background2"/>
          </w:tcPr>
          <w:p w:rsidR="006B7204" w:rsidRDefault="006B7204" w:rsidP="0003062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3B3727" w:rsidTr="00370831">
        <w:trPr>
          <w:trHeight w:val="262"/>
          <w:jc w:val="center"/>
        </w:trPr>
        <w:tc>
          <w:tcPr>
            <w:tcW w:w="1634" w:type="dxa"/>
            <w:vMerge/>
            <w:shd w:val="clear" w:color="auto" w:fill="E7E6E6" w:themeFill="background2"/>
            <w:vAlign w:val="center"/>
          </w:tcPr>
          <w:p w:rsidR="003B3727" w:rsidRDefault="003B3727" w:rsidP="00345AE0">
            <w:pPr>
              <w:jc w:val="center"/>
              <w:rPr>
                <w:rFonts w:ascii="Arial Narrow" w:hAnsi="Arial Narrow" w:cs="Arial"/>
                <w:b/>
                <w:bCs/>
                <w:color w:val="C00000"/>
                <w:sz w:val="24"/>
                <w:szCs w:val="24"/>
                <w:lang w:val="es-ES" w:eastAsia="es-ES"/>
              </w:rPr>
            </w:pPr>
          </w:p>
        </w:tc>
        <w:tc>
          <w:tcPr>
            <w:tcW w:w="2457" w:type="dxa"/>
            <w:vMerge/>
            <w:shd w:val="clear" w:color="auto" w:fill="E7E6E6" w:themeFill="background2"/>
          </w:tcPr>
          <w:p w:rsidR="003B3727" w:rsidRDefault="003B3727" w:rsidP="00345AE0">
            <w:pPr>
              <w:jc w:val="center"/>
              <w:rPr>
                <w:rFonts w:ascii="Arial Narrow" w:hAnsi="Arial Narrow" w:cs="Arial"/>
                <w:b/>
                <w:bCs/>
                <w:color w:val="C00000"/>
                <w:sz w:val="24"/>
                <w:szCs w:val="24"/>
                <w:lang w:val="es-ES" w:eastAsia="es-ES"/>
              </w:rPr>
            </w:pPr>
          </w:p>
        </w:tc>
        <w:tc>
          <w:tcPr>
            <w:tcW w:w="3436" w:type="dxa"/>
            <w:shd w:val="clear" w:color="auto" w:fill="E7E6E6" w:themeFill="background2"/>
            <w:vAlign w:val="bottom"/>
          </w:tcPr>
          <w:p w:rsidR="003B3727" w:rsidRPr="00345AE0" w:rsidRDefault="003B3727" w:rsidP="00345AE0">
            <w:pPr>
              <w:jc w:val="center"/>
              <w:rPr>
                <w:rFonts w:ascii="Arial Narrow" w:hAnsi="Arial Narrow" w:cs="Arial"/>
                <w:b/>
                <w:bCs/>
                <w:color w:val="C00000"/>
                <w:sz w:val="24"/>
                <w:szCs w:val="24"/>
                <w:lang w:val="es-ES" w:eastAsia="es-ES"/>
              </w:rPr>
            </w:pPr>
            <w:r w:rsidRPr="00345AE0">
              <w:rPr>
                <w:rFonts w:ascii="Arial Narrow" w:hAnsi="Arial Narrow" w:cs="Arial"/>
                <w:b/>
                <w:bCs/>
                <w:color w:val="C00000"/>
                <w:sz w:val="24"/>
                <w:szCs w:val="24"/>
                <w:lang w:val="es-ES" w:eastAsia="es-ES"/>
              </w:rPr>
              <w:t>2-3 PAX</w:t>
            </w:r>
          </w:p>
        </w:tc>
        <w:tc>
          <w:tcPr>
            <w:tcW w:w="3274" w:type="dxa"/>
            <w:tcBorders>
              <w:bottom w:val="single" w:sz="4" w:space="0" w:color="auto"/>
            </w:tcBorders>
            <w:shd w:val="clear" w:color="auto" w:fill="E7E6E6" w:themeFill="background2"/>
            <w:vAlign w:val="bottom"/>
          </w:tcPr>
          <w:p w:rsidR="003B3727" w:rsidRPr="00345AE0" w:rsidRDefault="003B3727" w:rsidP="00345AE0">
            <w:pPr>
              <w:jc w:val="center"/>
              <w:rPr>
                <w:rFonts w:ascii="Arial Narrow" w:hAnsi="Arial Narrow" w:cs="Arial"/>
                <w:b/>
                <w:bCs/>
                <w:color w:val="C00000"/>
                <w:sz w:val="24"/>
                <w:szCs w:val="24"/>
                <w:lang w:val="es-ES" w:eastAsia="es-ES"/>
              </w:rPr>
            </w:pPr>
            <w:r w:rsidRPr="00345AE0">
              <w:rPr>
                <w:rFonts w:ascii="Arial Narrow" w:hAnsi="Arial Narrow" w:cs="Arial"/>
                <w:b/>
                <w:bCs/>
                <w:color w:val="C00000"/>
                <w:sz w:val="24"/>
                <w:szCs w:val="24"/>
                <w:lang w:val="es-ES" w:eastAsia="es-ES"/>
              </w:rPr>
              <w:t>SUP SENCILLA</w:t>
            </w:r>
          </w:p>
        </w:tc>
      </w:tr>
      <w:tr w:rsidR="003B3727" w:rsidTr="00370831">
        <w:trPr>
          <w:trHeight w:val="1824"/>
          <w:jc w:val="center"/>
        </w:trPr>
        <w:tc>
          <w:tcPr>
            <w:tcW w:w="1634" w:type="dxa"/>
            <w:vAlign w:val="center"/>
          </w:tcPr>
          <w:p w:rsidR="003B3727" w:rsidRDefault="00370831" w:rsidP="00345AE0">
            <w:pPr>
              <w:jc w:val="center"/>
              <w:rPr>
                <w:rFonts w:ascii="Arial Narrow" w:hAnsi="Arial Narrow"/>
                <w:b/>
                <w:bCs/>
                <w:color w:val="000000"/>
                <w:sz w:val="22"/>
                <w:szCs w:val="22"/>
              </w:rPr>
            </w:pPr>
            <w:r>
              <w:rPr>
                <w:rFonts w:ascii="Arial Narrow" w:hAnsi="Arial Narrow"/>
                <w:b/>
                <w:bCs/>
                <w:color w:val="000000"/>
                <w:sz w:val="22"/>
                <w:szCs w:val="22"/>
              </w:rPr>
              <w:t>FEB 1 - DIC 31 2026</w:t>
            </w:r>
            <w:bookmarkStart w:id="0" w:name="_GoBack"/>
            <w:bookmarkEnd w:id="0"/>
          </w:p>
        </w:tc>
        <w:tc>
          <w:tcPr>
            <w:tcW w:w="2457" w:type="dxa"/>
            <w:tcBorders>
              <w:right w:val="single" w:sz="8" w:space="0" w:color="auto"/>
            </w:tcBorders>
            <w:vAlign w:val="center"/>
          </w:tcPr>
          <w:p w:rsidR="003B3727" w:rsidRPr="00DB3F89" w:rsidRDefault="00370831" w:rsidP="00345AE0">
            <w:pPr>
              <w:jc w:val="center"/>
              <w:rPr>
                <w:rFonts w:ascii="Arial Narrow" w:hAnsi="Arial Narrow"/>
                <w:b/>
                <w:bCs/>
                <w:color w:val="000000"/>
                <w:lang w:val="es-ES"/>
              </w:rPr>
            </w:pPr>
            <w:r w:rsidRPr="00DB3F89">
              <w:rPr>
                <w:rFonts w:ascii="Arial Narrow" w:hAnsi="Arial Narrow"/>
                <w:b/>
                <w:bCs/>
                <w:color w:val="000000"/>
                <w:lang w:val="es-ES"/>
              </w:rPr>
              <w:t xml:space="preserve">ANTIGUA – LOS OLIVOS </w:t>
            </w:r>
            <w:r w:rsidRPr="00DB3F89">
              <w:rPr>
                <w:rFonts w:ascii="Arial Narrow" w:hAnsi="Arial Narrow"/>
                <w:b/>
                <w:bCs/>
                <w:color w:val="000000"/>
                <w:lang w:val="es-ES"/>
              </w:rPr>
              <w:br/>
              <w:t xml:space="preserve">ATITLÁN –UXLABIL </w:t>
            </w:r>
            <w:r w:rsidRPr="00DB3F89">
              <w:rPr>
                <w:rFonts w:ascii="Arial Narrow" w:hAnsi="Arial Narrow"/>
                <w:b/>
                <w:bCs/>
                <w:color w:val="000000"/>
                <w:lang w:val="es-ES"/>
              </w:rPr>
              <w:br/>
              <w:t>ACATENANGO – CAMPING</w:t>
            </w:r>
          </w:p>
        </w:tc>
        <w:tc>
          <w:tcPr>
            <w:tcW w:w="3436" w:type="dxa"/>
            <w:tcBorders>
              <w:top w:val="single" w:sz="8" w:space="0" w:color="auto"/>
              <w:left w:val="single" w:sz="8" w:space="0" w:color="auto"/>
              <w:bottom w:val="single" w:sz="4" w:space="0" w:color="auto"/>
              <w:right w:val="single" w:sz="4" w:space="0" w:color="auto"/>
            </w:tcBorders>
            <w:shd w:val="clear" w:color="auto" w:fill="auto"/>
            <w:vAlign w:val="center"/>
          </w:tcPr>
          <w:p w:rsidR="003B3727" w:rsidRPr="005A0668" w:rsidRDefault="005A0668" w:rsidP="005A0668">
            <w:pPr>
              <w:jc w:val="center"/>
              <w:rPr>
                <w:rFonts w:ascii="Arial Narrow" w:hAnsi="Arial Narrow" w:cs="Calibri"/>
                <w:color w:val="000000"/>
              </w:rPr>
            </w:pPr>
            <w:r>
              <w:rPr>
                <w:rFonts w:ascii="Arial Narrow" w:hAnsi="Arial Narrow" w:cs="Calibri"/>
                <w:color w:val="000000"/>
                <w:sz w:val="22"/>
                <w:szCs w:val="22"/>
              </w:rPr>
              <w:t>1.710</w:t>
            </w:r>
          </w:p>
        </w:tc>
        <w:tc>
          <w:tcPr>
            <w:tcW w:w="3274" w:type="dxa"/>
            <w:tcBorders>
              <w:top w:val="single" w:sz="4" w:space="0" w:color="auto"/>
              <w:left w:val="single" w:sz="4" w:space="0" w:color="auto"/>
              <w:bottom w:val="single" w:sz="4" w:space="0" w:color="auto"/>
              <w:right w:val="single" w:sz="4" w:space="0" w:color="auto"/>
            </w:tcBorders>
            <w:shd w:val="clear" w:color="auto" w:fill="auto"/>
            <w:vAlign w:val="center"/>
          </w:tcPr>
          <w:p w:rsidR="003B3727" w:rsidRDefault="005A0668" w:rsidP="00345AE0">
            <w:pPr>
              <w:jc w:val="center"/>
              <w:rPr>
                <w:rFonts w:ascii="Arial Narrow" w:hAnsi="Arial Narrow"/>
                <w:color w:val="000000"/>
                <w:sz w:val="22"/>
                <w:szCs w:val="22"/>
              </w:rPr>
            </w:pPr>
            <w:r>
              <w:rPr>
                <w:rFonts w:ascii="Arial Narrow" w:hAnsi="Arial Narrow"/>
                <w:color w:val="000000"/>
                <w:sz w:val="22"/>
                <w:szCs w:val="22"/>
              </w:rPr>
              <w:t>35</w:t>
            </w:r>
            <w:r w:rsidR="003B3727">
              <w:rPr>
                <w:rFonts w:ascii="Arial Narrow" w:hAnsi="Arial Narrow"/>
                <w:color w:val="000000"/>
                <w:sz w:val="22"/>
                <w:szCs w:val="22"/>
              </w:rPr>
              <w:t>0</w:t>
            </w:r>
          </w:p>
        </w:tc>
      </w:tr>
    </w:tbl>
    <w:p w:rsidR="008E5E04" w:rsidRDefault="008E5E04" w:rsidP="008E5E04">
      <w:pPr>
        <w:shd w:val="clear" w:color="auto" w:fill="FFFFFF"/>
        <w:spacing w:after="0"/>
        <w:rPr>
          <w:rFonts w:ascii="Arial Narrow" w:hAnsi="Arial Narrow" w:cs="Arial"/>
          <w:b/>
          <w:bCs/>
          <w:color w:val="C00000"/>
          <w:sz w:val="24"/>
          <w:szCs w:val="24"/>
          <w:lang w:eastAsia="es-ES"/>
        </w:rPr>
      </w:pPr>
    </w:p>
    <w:p w:rsidR="009F3801" w:rsidRDefault="009F3801" w:rsidP="009F380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04027" w:rsidRDefault="00004027" w:rsidP="0076489A">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Pr>
          <w:rStyle w:val="StyleSquare"/>
          <w:rFonts w:ascii="Arial Narrow" w:hAnsi="Arial Narrow"/>
          <w:color w:val="000000" w:themeColor="text1"/>
          <w:sz w:val="24"/>
          <w:szCs w:val="24"/>
          <w:lang w:val="es-ES" w:eastAsia="es-PE"/>
        </w:rPr>
        <w:t>El suplemento en sencilla es viajando 2 personas alojándose en habitaciones sencillas</w:t>
      </w:r>
      <w:r w:rsidR="00BE70DF">
        <w:rPr>
          <w:rStyle w:val="StyleSquare"/>
          <w:rFonts w:ascii="Arial Narrow" w:hAnsi="Arial Narrow"/>
          <w:color w:val="000000" w:themeColor="text1"/>
          <w:sz w:val="24"/>
          <w:szCs w:val="24"/>
          <w:lang w:val="es-ES" w:eastAsia="es-PE"/>
        </w:rPr>
        <w:t xml:space="preserve">, para tarifa en sencilla (1 </w:t>
      </w:r>
      <w:proofErr w:type="spellStart"/>
      <w:r w:rsidR="00BE70DF">
        <w:rPr>
          <w:rStyle w:val="StyleSquare"/>
          <w:rFonts w:ascii="Arial Narrow" w:hAnsi="Arial Narrow"/>
          <w:color w:val="000000" w:themeColor="text1"/>
          <w:sz w:val="24"/>
          <w:szCs w:val="24"/>
          <w:lang w:val="es-ES" w:eastAsia="es-PE"/>
        </w:rPr>
        <w:t>pax</w:t>
      </w:r>
      <w:proofErr w:type="spellEnd"/>
      <w:r w:rsidR="00BE70DF">
        <w:rPr>
          <w:rStyle w:val="StyleSquare"/>
          <w:rFonts w:ascii="Arial Narrow" w:hAnsi="Arial Narrow"/>
          <w:color w:val="000000" w:themeColor="text1"/>
          <w:sz w:val="24"/>
          <w:szCs w:val="24"/>
          <w:lang w:val="es-ES" w:eastAsia="es-PE"/>
        </w:rPr>
        <w:t>) consulte con su asesor.</w:t>
      </w:r>
    </w:p>
    <w:p w:rsidR="00A16DB6" w:rsidRDefault="00954FCA" w:rsidP="0076489A">
      <w:pPr>
        <w:pStyle w:val="Prrafodelista"/>
        <w:numPr>
          <w:ilvl w:val="0"/>
          <w:numId w:val="5"/>
        </w:numPr>
        <w:spacing w:after="0" w:line="240" w:lineRule="auto"/>
        <w:jc w:val="both"/>
        <w:rPr>
          <w:rStyle w:val="StyleSquare"/>
          <w:rFonts w:ascii="Arial Narrow" w:hAnsi="Arial Narrow"/>
          <w:color w:val="000000" w:themeColor="text1"/>
          <w:sz w:val="24"/>
          <w:szCs w:val="24"/>
          <w:lang w:val="es-ES" w:eastAsia="es-PE"/>
        </w:rPr>
      </w:pPr>
      <w:r w:rsidRPr="00954FCA">
        <w:rPr>
          <w:rStyle w:val="StyleSquare"/>
          <w:rFonts w:ascii="Arial Narrow" w:hAnsi="Arial Narrow"/>
          <w:color w:val="000000" w:themeColor="text1"/>
          <w:sz w:val="24"/>
          <w:szCs w:val="24"/>
          <w:lang w:val="es-ES" w:eastAsia="es-PE"/>
        </w:rPr>
        <w:t>Pagos con tarjeta de crédito aplica un 4% de incremento</w:t>
      </w:r>
    </w:p>
    <w:p w:rsidR="003B3727" w:rsidRPr="003B3727" w:rsidRDefault="003B3727" w:rsidP="003B3727">
      <w:pPr>
        <w:numPr>
          <w:ilvl w:val="0"/>
          <w:numId w:val="5"/>
        </w:numPr>
        <w:pBdr>
          <w:top w:val="nil"/>
          <w:left w:val="nil"/>
          <w:bottom w:val="nil"/>
          <w:right w:val="nil"/>
          <w:between w:val="nil"/>
        </w:pBdr>
        <w:spacing w:after="5"/>
        <w:rPr>
          <w:rStyle w:val="StyleSquare"/>
          <w:rFonts w:ascii="Arial Narrow" w:eastAsia="Arial Narrow" w:hAnsi="Arial Narrow" w:cs="Arial Narrow"/>
          <w:color w:val="000000"/>
          <w:sz w:val="24"/>
          <w:szCs w:val="24"/>
        </w:rPr>
      </w:pPr>
      <w:r>
        <w:rPr>
          <w:rFonts w:ascii="Arial Narrow" w:eastAsia="Arial Narrow" w:hAnsi="Arial Narrow" w:cs="Arial Narrow"/>
          <w:color w:val="000000"/>
          <w:sz w:val="24"/>
          <w:szCs w:val="24"/>
        </w:rPr>
        <w:t>Para grupos de más de 3 personas, consultar precios con el operador.</w:t>
      </w:r>
    </w:p>
    <w:p w:rsidR="00A16DB6" w:rsidRDefault="00A16DB6" w:rsidP="00A16DB6">
      <w:pPr>
        <w:shd w:val="clear" w:color="auto" w:fill="FFFFFF"/>
        <w:spacing w:after="0" w:line="240" w:lineRule="auto"/>
        <w:jc w:val="center"/>
        <w:rPr>
          <w:rStyle w:val="StyleSquare"/>
          <w:rFonts w:ascii="Arial Narrow" w:hAnsi="Arial Narrow"/>
          <w:color w:val="auto"/>
          <w:sz w:val="24"/>
          <w:szCs w:val="24"/>
          <w:lang w:val="es-ES" w:eastAsia="es-PE"/>
        </w:rPr>
      </w:pPr>
    </w:p>
    <w:p w:rsidR="008E5E04" w:rsidRDefault="008E5E04" w:rsidP="008E5E04">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8E5E04" w:rsidRDefault="008E5E04" w:rsidP="0076489A">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E5E04" w:rsidRDefault="008E5E04" w:rsidP="0076489A">
      <w:pPr>
        <w:numPr>
          <w:ilvl w:val="0"/>
          <w:numId w:val="4"/>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E5E04" w:rsidRDefault="008E5E04" w:rsidP="0076489A">
      <w:pPr>
        <w:numPr>
          <w:ilvl w:val="0"/>
          <w:numId w:val="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8E5E04" w:rsidRPr="00F97DDA" w:rsidRDefault="008E5E04" w:rsidP="0076489A">
      <w:pPr>
        <w:numPr>
          <w:ilvl w:val="0"/>
          <w:numId w:val="4"/>
        </w:numPr>
        <w:spacing w:after="0" w:line="252" w:lineRule="auto"/>
        <w:jc w:val="both"/>
        <w:rPr>
          <w:rFonts w:ascii="Arial Narrow" w:eastAsia="Arial Narrow" w:hAnsi="Arial Narrow" w:cs="Arial Narrow"/>
          <w:sz w:val="24"/>
          <w:szCs w:val="24"/>
          <w:lang w:val="en-US"/>
        </w:rPr>
      </w:pPr>
      <w:r w:rsidRPr="00F97DDA">
        <w:rPr>
          <w:rFonts w:ascii="Arial Narrow" w:eastAsia="Arial Narrow" w:hAnsi="Arial Narrow" w:cs="Arial Narrow"/>
          <w:sz w:val="24"/>
          <w:szCs w:val="24"/>
          <w:lang w:val="en-US"/>
        </w:rPr>
        <w:t>Check in 15.00 y check out 12:00 p.m.</w:t>
      </w:r>
    </w:p>
    <w:p w:rsidR="008E5E04" w:rsidRDefault="008E5E04" w:rsidP="0076489A">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E5E04" w:rsidRDefault="008E5E04" w:rsidP="0076489A">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E5E04" w:rsidRDefault="008E5E04" w:rsidP="008E5E04">
      <w:pPr>
        <w:pStyle w:val="P-Styleguiado"/>
        <w:rPr>
          <w:rFonts w:ascii="Arial Narrow" w:hAnsi="Arial Narrow"/>
          <w:sz w:val="22"/>
          <w:szCs w:val="22"/>
        </w:rPr>
      </w:pPr>
    </w:p>
    <w:p w:rsidR="008E5E04" w:rsidRDefault="008E5E04" w:rsidP="008E5E04">
      <w:pPr>
        <w:pStyle w:val="text"/>
        <w:jc w:val="center"/>
        <w:rPr>
          <w:rFonts w:ascii="Arial Narrow" w:hAnsi="Arial Narrow"/>
          <w:b/>
          <w:color w:val="C00000"/>
          <w:sz w:val="24"/>
          <w:szCs w:val="24"/>
        </w:rPr>
      </w:pPr>
    </w:p>
    <w:p w:rsidR="00BA0F4C" w:rsidRDefault="00BA0F4C" w:rsidP="008E5E04">
      <w:pPr>
        <w:pStyle w:val="text"/>
        <w:jc w:val="center"/>
        <w:rPr>
          <w:rFonts w:ascii="Arial Narrow" w:hAnsi="Arial Narrow"/>
          <w:b/>
          <w:color w:val="C00000"/>
          <w:sz w:val="24"/>
          <w:szCs w:val="24"/>
        </w:rPr>
      </w:pPr>
    </w:p>
    <w:p w:rsidR="008E5E04" w:rsidRDefault="008E5E04" w:rsidP="003724DD">
      <w:pPr>
        <w:pStyle w:val="text"/>
        <w:rPr>
          <w:rFonts w:ascii="Arial Narrow" w:hAnsi="Arial Narrow"/>
          <w:b/>
          <w:color w:val="C00000"/>
          <w:sz w:val="24"/>
          <w:szCs w:val="24"/>
        </w:rPr>
      </w:pPr>
    </w:p>
    <w:p w:rsidR="003724DD" w:rsidRDefault="003724DD"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12461B" w:rsidRDefault="0012461B" w:rsidP="003724DD">
      <w:pPr>
        <w:pStyle w:val="text"/>
        <w:rPr>
          <w:rFonts w:ascii="Arial Narrow" w:hAnsi="Arial Narrow"/>
          <w:b/>
          <w:color w:val="C00000"/>
          <w:sz w:val="24"/>
          <w:szCs w:val="24"/>
        </w:rPr>
      </w:pPr>
    </w:p>
    <w:p w:rsidR="008E5E04" w:rsidRDefault="008E5E04" w:rsidP="008E5E04">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8E5E04" w:rsidRDefault="008E5E04" w:rsidP="008E5E04">
      <w:pPr>
        <w:pStyle w:val="text"/>
        <w:jc w:val="center"/>
        <w:rPr>
          <w:rFonts w:ascii="Arial Narrow" w:hAnsi="Arial Narrow"/>
          <w:b/>
          <w:sz w:val="24"/>
          <w:szCs w:val="24"/>
        </w:rPr>
      </w:pPr>
    </w:p>
    <w:p w:rsidR="000F665A" w:rsidRDefault="000F665A" w:rsidP="000F665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665A" w:rsidRDefault="000F665A" w:rsidP="000F665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665A" w:rsidRDefault="000F665A" w:rsidP="000F665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665A" w:rsidRDefault="000F665A" w:rsidP="000F665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665A" w:rsidRDefault="000F665A" w:rsidP="000F665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w:t>
      </w:r>
      <w:r>
        <w:rPr>
          <w:rFonts w:ascii="Arial Narrow" w:hAnsi="Arial Narrow"/>
        </w:rPr>
        <w:lastRenderedPageBreak/>
        <w:t xml:space="preserve">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665A" w:rsidRDefault="000F665A" w:rsidP="000F665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0F665A" w:rsidRDefault="00B14F58" w:rsidP="00B14F58">
      <w:pPr>
        <w:spacing w:after="0"/>
        <w:rPr>
          <w:rFonts w:ascii="Arial Narrow" w:hAnsi="Arial Narrow"/>
          <w:lang w:val="es-ES"/>
        </w:rPr>
      </w:pPr>
    </w:p>
    <w:sectPr w:rsidR="00B14F58" w:rsidRPr="000F665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322E0"/>
    <w:multiLevelType w:val="hybridMultilevel"/>
    <w:tmpl w:val="A1026384"/>
    <w:lvl w:ilvl="0" w:tplc="AFA02206">
      <w:start w:val="7"/>
      <w:numFmt w:val="bullet"/>
      <w:lvlText w:val="-"/>
      <w:lvlJc w:val="left"/>
      <w:pPr>
        <w:ind w:left="1080" w:hanging="360"/>
      </w:pPr>
      <w:rPr>
        <w:rFonts w:ascii="Arial Narrow" w:eastAsia="Calibri" w:hAnsi="Arial Narrow"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3"/>
  </w:num>
  <w:num w:numId="5">
    <w:abstractNumId w:val="4"/>
  </w:num>
  <w:num w:numId="6">
    <w:abstractNumId w:val="0"/>
  </w:num>
  <w:num w:numId="7">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4027"/>
    <w:rsid w:val="00007CBA"/>
    <w:rsid w:val="0001323C"/>
    <w:rsid w:val="00013F67"/>
    <w:rsid w:val="000210F7"/>
    <w:rsid w:val="00021BE0"/>
    <w:rsid w:val="000254DD"/>
    <w:rsid w:val="0003062D"/>
    <w:rsid w:val="0003168C"/>
    <w:rsid w:val="00032E34"/>
    <w:rsid w:val="00033CEB"/>
    <w:rsid w:val="00034356"/>
    <w:rsid w:val="000457E5"/>
    <w:rsid w:val="00046864"/>
    <w:rsid w:val="00051352"/>
    <w:rsid w:val="00051BB5"/>
    <w:rsid w:val="00057C5F"/>
    <w:rsid w:val="00074F41"/>
    <w:rsid w:val="00093E01"/>
    <w:rsid w:val="00094C6F"/>
    <w:rsid w:val="000A67E6"/>
    <w:rsid w:val="000B11D6"/>
    <w:rsid w:val="000B18D1"/>
    <w:rsid w:val="000B5D3C"/>
    <w:rsid w:val="000C7C23"/>
    <w:rsid w:val="000D158B"/>
    <w:rsid w:val="000D4396"/>
    <w:rsid w:val="000E125F"/>
    <w:rsid w:val="000E2654"/>
    <w:rsid w:val="000E49A9"/>
    <w:rsid w:val="000E6864"/>
    <w:rsid w:val="000E6AC5"/>
    <w:rsid w:val="000E6D75"/>
    <w:rsid w:val="000F665A"/>
    <w:rsid w:val="000F6AB8"/>
    <w:rsid w:val="000F7381"/>
    <w:rsid w:val="00100665"/>
    <w:rsid w:val="00102F7A"/>
    <w:rsid w:val="00103239"/>
    <w:rsid w:val="0012461B"/>
    <w:rsid w:val="00124D1E"/>
    <w:rsid w:val="001339EB"/>
    <w:rsid w:val="00137668"/>
    <w:rsid w:val="00137694"/>
    <w:rsid w:val="0014009E"/>
    <w:rsid w:val="001721DE"/>
    <w:rsid w:val="00176C6A"/>
    <w:rsid w:val="00177E3C"/>
    <w:rsid w:val="00182264"/>
    <w:rsid w:val="00184829"/>
    <w:rsid w:val="001938B3"/>
    <w:rsid w:val="0019555F"/>
    <w:rsid w:val="001A2F73"/>
    <w:rsid w:val="001A33B8"/>
    <w:rsid w:val="001C4CA1"/>
    <w:rsid w:val="001D03C5"/>
    <w:rsid w:val="001E78C3"/>
    <w:rsid w:val="001F0CA9"/>
    <w:rsid w:val="001F54CC"/>
    <w:rsid w:val="001F6616"/>
    <w:rsid w:val="00200B0E"/>
    <w:rsid w:val="00204BEA"/>
    <w:rsid w:val="0021329B"/>
    <w:rsid w:val="00214D16"/>
    <w:rsid w:val="00220A9A"/>
    <w:rsid w:val="002223DB"/>
    <w:rsid w:val="00224133"/>
    <w:rsid w:val="00226E4A"/>
    <w:rsid w:val="0022753A"/>
    <w:rsid w:val="002339AF"/>
    <w:rsid w:val="00235DC8"/>
    <w:rsid w:val="00237F43"/>
    <w:rsid w:val="00242176"/>
    <w:rsid w:val="002532AC"/>
    <w:rsid w:val="0025791A"/>
    <w:rsid w:val="0026114A"/>
    <w:rsid w:val="002755CB"/>
    <w:rsid w:val="00281648"/>
    <w:rsid w:val="00281D9D"/>
    <w:rsid w:val="002838FE"/>
    <w:rsid w:val="00285AD8"/>
    <w:rsid w:val="002940B6"/>
    <w:rsid w:val="00297642"/>
    <w:rsid w:val="002A29B9"/>
    <w:rsid w:val="002A7531"/>
    <w:rsid w:val="002B6F26"/>
    <w:rsid w:val="002C3C7B"/>
    <w:rsid w:val="002E1A12"/>
    <w:rsid w:val="002E21C5"/>
    <w:rsid w:val="002F1F1A"/>
    <w:rsid w:val="002F4D95"/>
    <w:rsid w:val="00302E64"/>
    <w:rsid w:val="00305A97"/>
    <w:rsid w:val="0032202F"/>
    <w:rsid w:val="00344F7E"/>
    <w:rsid w:val="00345AE0"/>
    <w:rsid w:val="0035162D"/>
    <w:rsid w:val="00357E37"/>
    <w:rsid w:val="00370831"/>
    <w:rsid w:val="003724DD"/>
    <w:rsid w:val="00377148"/>
    <w:rsid w:val="00377392"/>
    <w:rsid w:val="00384606"/>
    <w:rsid w:val="003853DA"/>
    <w:rsid w:val="00386207"/>
    <w:rsid w:val="00393468"/>
    <w:rsid w:val="00394F8D"/>
    <w:rsid w:val="00396B84"/>
    <w:rsid w:val="003A4E81"/>
    <w:rsid w:val="003B2AD3"/>
    <w:rsid w:val="003B3727"/>
    <w:rsid w:val="003B3C23"/>
    <w:rsid w:val="003C302B"/>
    <w:rsid w:val="003C70DC"/>
    <w:rsid w:val="003D373D"/>
    <w:rsid w:val="003E14D7"/>
    <w:rsid w:val="003E2DC9"/>
    <w:rsid w:val="003E383A"/>
    <w:rsid w:val="003E3CE2"/>
    <w:rsid w:val="003F29E6"/>
    <w:rsid w:val="003F4589"/>
    <w:rsid w:val="003F49F5"/>
    <w:rsid w:val="003F6197"/>
    <w:rsid w:val="003F66A2"/>
    <w:rsid w:val="00411534"/>
    <w:rsid w:val="00411D08"/>
    <w:rsid w:val="0041208A"/>
    <w:rsid w:val="004121D1"/>
    <w:rsid w:val="00413BCE"/>
    <w:rsid w:val="00416C26"/>
    <w:rsid w:val="00420A63"/>
    <w:rsid w:val="00424406"/>
    <w:rsid w:val="004246AB"/>
    <w:rsid w:val="00430003"/>
    <w:rsid w:val="00430578"/>
    <w:rsid w:val="004342EB"/>
    <w:rsid w:val="004377FF"/>
    <w:rsid w:val="00441456"/>
    <w:rsid w:val="00441A80"/>
    <w:rsid w:val="0044295E"/>
    <w:rsid w:val="004569FB"/>
    <w:rsid w:val="004578F5"/>
    <w:rsid w:val="0046470D"/>
    <w:rsid w:val="00467B3C"/>
    <w:rsid w:val="00471853"/>
    <w:rsid w:val="00476747"/>
    <w:rsid w:val="00487893"/>
    <w:rsid w:val="00492BD7"/>
    <w:rsid w:val="00493E40"/>
    <w:rsid w:val="004A0158"/>
    <w:rsid w:val="004B14EF"/>
    <w:rsid w:val="004B1E45"/>
    <w:rsid w:val="004C033F"/>
    <w:rsid w:val="004C497B"/>
    <w:rsid w:val="004D0A19"/>
    <w:rsid w:val="004E0C36"/>
    <w:rsid w:val="004E1D8C"/>
    <w:rsid w:val="004E44B8"/>
    <w:rsid w:val="004F0AEA"/>
    <w:rsid w:val="004F658D"/>
    <w:rsid w:val="00502BD2"/>
    <w:rsid w:val="00506AE0"/>
    <w:rsid w:val="00507402"/>
    <w:rsid w:val="0052294F"/>
    <w:rsid w:val="00532514"/>
    <w:rsid w:val="00532FDE"/>
    <w:rsid w:val="0053478F"/>
    <w:rsid w:val="00536474"/>
    <w:rsid w:val="0055255A"/>
    <w:rsid w:val="005534F3"/>
    <w:rsid w:val="00555C7A"/>
    <w:rsid w:val="005672EE"/>
    <w:rsid w:val="00573D92"/>
    <w:rsid w:val="005766D3"/>
    <w:rsid w:val="00577553"/>
    <w:rsid w:val="00595E8F"/>
    <w:rsid w:val="005A0668"/>
    <w:rsid w:val="005A1C89"/>
    <w:rsid w:val="005A3FD3"/>
    <w:rsid w:val="005B7DB0"/>
    <w:rsid w:val="005C064A"/>
    <w:rsid w:val="005C5B15"/>
    <w:rsid w:val="005C5E03"/>
    <w:rsid w:val="005D0B4A"/>
    <w:rsid w:val="005D4358"/>
    <w:rsid w:val="005D60BD"/>
    <w:rsid w:val="005D7B4F"/>
    <w:rsid w:val="005E1C90"/>
    <w:rsid w:val="005F0A87"/>
    <w:rsid w:val="005F0F9B"/>
    <w:rsid w:val="005F32F7"/>
    <w:rsid w:val="005F5CF4"/>
    <w:rsid w:val="00610024"/>
    <w:rsid w:val="00617FD5"/>
    <w:rsid w:val="00623731"/>
    <w:rsid w:val="006245A5"/>
    <w:rsid w:val="006263E5"/>
    <w:rsid w:val="0064634A"/>
    <w:rsid w:val="006530F0"/>
    <w:rsid w:val="00653F99"/>
    <w:rsid w:val="00660DB6"/>
    <w:rsid w:val="0067342A"/>
    <w:rsid w:val="00673E8E"/>
    <w:rsid w:val="00677E72"/>
    <w:rsid w:val="00680012"/>
    <w:rsid w:val="00683DB7"/>
    <w:rsid w:val="00686E03"/>
    <w:rsid w:val="006A27E9"/>
    <w:rsid w:val="006A63B8"/>
    <w:rsid w:val="006A78A6"/>
    <w:rsid w:val="006B321E"/>
    <w:rsid w:val="006B5BF8"/>
    <w:rsid w:val="006B6DD4"/>
    <w:rsid w:val="006B7204"/>
    <w:rsid w:val="006C2AA3"/>
    <w:rsid w:val="006C333B"/>
    <w:rsid w:val="006C44A1"/>
    <w:rsid w:val="006C4ACA"/>
    <w:rsid w:val="006C5B50"/>
    <w:rsid w:val="006C5DF7"/>
    <w:rsid w:val="006C6587"/>
    <w:rsid w:val="006C78B7"/>
    <w:rsid w:val="006E2A9D"/>
    <w:rsid w:val="006E2F94"/>
    <w:rsid w:val="006F63BF"/>
    <w:rsid w:val="006F6651"/>
    <w:rsid w:val="007019B0"/>
    <w:rsid w:val="00705265"/>
    <w:rsid w:val="00705F93"/>
    <w:rsid w:val="0071257C"/>
    <w:rsid w:val="0071352A"/>
    <w:rsid w:val="007145EA"/>
    <w:rsid w:val="0071477C"/>
    <w:rsid w:val="00725E66"/>
    <w:rsid w:val="00731B1B"/>
    <w:rsid w:val="0073707C"/>
    <w:rsid w:val="00741726"/>
    <w:rsid w:val="0074774A"/>
    <w:rsid w:val="00753954"/>
    <w:rsid w:val="00755E08"/>
    <w:rsid w:val="0076034D"/>
    <w:rsid w:val="0076489A"/>
    <w:rsid w:val="00765708"/>
    <w:rsid w:val="00772E0D"/>
    <w:rsid w:val="007838FB"/>
    <w:rsid w:val="00784F0F"/>
    <w:rsid w:val="00785705"/>
    <w:rsid w:val="00785D7F"/>
    <w:rsid w:val="0078754C"/>
    <w:rsid w:val="00795E47"/>
    <w:rsid w:val="00797152"/>
    <w:rsid w:val="007A3C65"/>
    <w:rsid w:val="007B7B94"/>
    <w:rsid w:val="007C73EC"/>
    <w:rsid w:val="007D0E96"/>
    <w:rsid w:val="007D22FE"/>
    <w:rsid w:val="007E53E6"/>
    <w:rsid w:val="007E5DE9"/>
    <w:rsid w:val="007E684B"/>
    <w:rsid w:val="007F2E9C"/>
    <w:rsid w:val="00820280"/>
    <w:rsid w:val="00820FEA"/>
    <w:rsid w:val="00823434"/>
    <w:rsid w:val="00825A0F"/>
    <w:rsid w:val="008347C2"/>
    <w:rsid w:val="008352C1"/>
    <w:rsid w:val="008356D8"/>
    <w:rsid w:val="00851DCC"/>
    <w:rsid w:val="00862859"/>
    <w:rsid w:val="00874FEB"/>
    <w:rsid w:val="00880B18"/>
    <w:rsid w:val="008960B0"/>
    <w:rsid w:val="008968FE"/>
    <w:rsid w:val="008B0BC1"/>
    <w:rsid w:val="008B2B76"/>
    <w:rsid w:val="008B30A4"/>
    <w:rsid w:val="008C085E"/>
    <w:rsid w:val="008C4ED1"/>
    <w:rsid w:val="008C7109"/>
    <w:rsid w:val="008D0DCB"/>
    <w:rsid w:val="008D6D44"/>
    <w:rsid w:val="008E1255"/>
    <w:rsid w:val="008E5E04"/>
    <w:rsid w:val="008F04F1"/>
    <w:rsid w:val="008F083D"/>
    <w:rsid w:val="008F33F4"/>
    <w:rsid w:val="008F76F7"/>
    <w:rsid w:val="00914458"/>
    <w:rsid w:val="00915943"/>
    <w:rsid w:val="009301EC"/>
    <w:rsid w:val="00930D0E"/>
    <w:rsid w:val="009371AC"/>
    <w:rsid w:val="00954FCA"/>
    <w:rsid w:val="00961C92"/>
    <w:rsid w:val="00965C26"/>
    <w:rsid w:val="009776C6"/>
    <w:rsid w:val="009974B9"/>
    <w:rsid w:val="00997FF7"/>
    <w:rsid w:val="009A65E1"/>
    <w:rsid w:val="009B1C9C"/>
    <w:rsid w:val="009B233C"/>
    <w:rsid w:val="009B4B17"/>
    <w:rsid w:val="009D04BE"/>
    <w:rsid w:val="009D61C4"/>
    <w:rsid w:val="009D7A13"/>
    <w:rsid w:val="009F1BBB"/>
    <w:rsid w:val="009F3801"/>
    <w:rsid w:val="009F6F87"/>
    <w:rsid w:val="00A00AF3"/>
    <w:rsid w:val="00A0359B"/>
    <w:rsid w:val="00A06B12"/>
    <w:rsid w:val="00A158D9"/>
    <w:rsid w:val="00A16DB6"/>
    <w:rsid w:val="00A21A75"/>
    <w:rsid w:val="00A23D6B"/>
    <w:rsid w:val="00A25675"/>
    <w:rsid w:val="00A26425"/>
    <w:rsid w:val="00A35D95"/>
    <w:rsid w:val="00A372BB"/>
    <w:rsid w:val="00A4581F"/>
    <w:rsid w:val="00A52542"/>
    <w:rsid w:val="00A53015"/>
    <w:rsid w:val="00A5745C"/>
    <w:rsid w:val="00A607DE"/>
    <w:rsid w:val="00A63629"/>
    <w:rsid w:val="00A81BAE"/>
    <w:rsid w:val="00A83656"/>
    <w:rsid w:val="00A92896"/>
    <w:rsid w:val="00A96729"/>
    <w:rsid w:val="00AB157C"/>
    <w:rsid w:val="00AB3B3C"/>
    <w:rsid w:val="00AC070B"/>
    <w:rsid w:val="00AC36F2"/>
    <w:rsid w:val="00AC762E"/>
    <w:rsid w:val="00AD4D5D"/>
    <w:rsid w:val="00AD54AF"/>
    <w:rsid w:val="00AE02DC"/>
    <w:rsid w:val="00AE70B8"/>
    <w:rsid w:val="00AF0CC3"/>
    <w:rsid w:val="00AF2C47"/>
    <w:rsid w:val="00AF50E4"/>
    <w:rsid w:val="00B02FB7"/>
    <w:rsid w:val="00B147A5"/>
    <w:rsid w:val="00B14F58"/>
    <w:rsid w:val="00B15732"/>
    <w:rsid w:val="00B22521"/>
    <w:rsid w:val="00B2416B"/>
    <w:rsid w:val="00B275C5"/>
    <w:rsid w:val="00B31F1F"/>
    <w:rsid w:val="00B33D60"/>
    <w:rsid w:val="00B34BE1"/>
    <w:rsid w:val="00B36B5F"/>
    <w:rsid w:val="00B40C9E"/>
    <w:rsid w:val="00B50324"/>
    <w:rsid w:val="00B52270"/>
    <w:rsid w:val="00B53723"/>
    <w:rsid w:val="00B63AEB"/>
    <w:rsid w:val="00B74335"/>
    <w:rsid w:val="00B75803"/>
    <w:rsid w:val="00B81AD3"/>
    <w:rsid w:val="00B82DCE"/>
    <w:rsid w:val="00B947EB"/>
    <w:rsid w:val="00B94EE9"/>
    <w:rsid w:val="00BA0F4C"/>
    <w:rsid w:val="00BC353B"/>
    <w:rsid w:val="00BD0D6F"/>
    <w:rsid w:val="00BD2DAB"/>
    <w:rsid w:val="00BE1A11"/>
    <w:rsid w:val="00BE2092"/>
    <w:rsid w:val="00BE4BDD"/>
    <w:rsid w:val="00BE5EF1"/>
    <w:rsid w:val="00BE6583"/>
    <w:rsid w:val="00BE70DF"/>
    <w:rsid w:val="00BF5D84"/>
    <w:rsid w:val="00BF5DB0"/>
    <w:rsid w:val="00C012A3"/>
    <w:rsid w:val="00C05CE1"/>
    <w:rsid w:val="00C11874"/>
    <w:rsid w:val="00C127AF"/>
    <w:rsid w:val="00C215C6"/>
    <w:rsid w:val="00C241B9"/>
    <w:rsid w:val="00C269B9"/>
    <w:rsid w:val="00C27A55"/>
    <w:rsid w:val="00C3120E"/>
    <w:rsid w:val="00C35C76"/>
    <w:rsid w:val="00C51CA0"/>
    <w:rsid w:val="00C52C7D"/>
    <w:rsid w:val="00C60A3D"/>
    <w:rsid w:val="00C733DA"/>
    <w:rsid w:val="00C76D79"/>
    <w:rsid w:val="00C85D88"/>
    <w:rsid w:val="00C903F6"/>
    <w:rsid w:val="00CB0D2B"/>
    <w:rsid w:val="00CB203C"/>
    <w:rsid w:val="00CB2DD6"/>
    <w:rsid w:val="00CC0447"/>
    <w:rsid w:val="00CC4A80"/>
    <w:rsid w:val="00CC7F43"/>
    <w:rsid w:val="00CD5737"/>
    <w:rsid w:val="00CE69A0"/>
    <w:rsid w:val="00CF0C08"/>
    <w:rsid w:val="00CF5AE9"/>
    <w:rsid w:val="00D03B3E"/>
    <w:rsid w:val="00D14608"/>
    <w:rsid w:val="00D158DA"/>
    <w:rsid w:val="00D212B6"/>
    <w:rsid w:val="00D213A6"/>
    <w:rsid w:val="00D244C6"/>
    <w:rsid w:val="00D25640"/>
    <w:rsid w:val="00D30BAD"/>
    <w:rsid w:val="00D548BE"/>
    <w:rsid w:val="00D70311"/>
    <w:rsid w:val="00D727C5"/>
    <w:rsid w:val="00D91F06"/>
    <w:rsid w:val="00D9531C"/>
    <w:rsid w:val="00D96195"/>
    <w:rsid w:val="00D96221"/>
    <w:rsid w:val="00DA1BC2"/>
    <w:rsid w:val="00DA6CB7"/>
    <w:rsid w:val="00DB3F89"/>
    <w:rsid w:val="00DB489A"/>
    <w:rsid w:val="00DB5C9F"/>
    <w:rsid w:val="00DC54B7"/>
    <w:rsid w:val="00DC6BEB"/>
    <w:rsid w:val="00DD2857"/>
    <w:rsid w:val="00DE0BF6"/>
    <w:rsid w:val="00DE3AEC"/>
    <w:rsid w:val="00E06018"/>
    <w:rsid w:val="00E06A29"/>
    <w:rsid w:val="00E109EB"/>
    <w:rsid w:val="00E13C55"/>
    <w:rsid w:val="00E1588A"/>
    <w:rsid w:val="00E1733F"/>
    <w:rsid w:val="00E24923"/>
    <w:rsid w:val="00E270D4"/>
    <w:rsid w:val="00E31791"/>
    <w:rsid w:val="00E3491E"/>
    <w:rsid w:val="00E35EAD"/>
    <w:rsid w:val="00E36100"/>
    <w:rsid w:val="00E46AE6"/>
    <w:rsid w:val="00E574B8"/>
    <w:rsid w:val="00E62FC7"/>
    <w:rsid w:val="00E65906"/>
    <w:rsid w:val="00E6780A"/>
    <w:rsid w:val="00E67A97"/>
    <w:rsid w:val="00E7228D"/>
    <w:rsid w:val="00E81C2D"/>
    <w:rsid w:val="00E91C17"/>
    <w:rsid w:val="00E959F9"/>
    <w:rsid w:val="00EA11D8"/>
    <w:rsid w:val="00EA59A0"/>
    <w:rsid w:val="00EA6A35"/>
    <w:rsid w:val="00EB3A6B"/>
    <w:rsid w:val="00EB460D"/>
    <w:rsid w:val="00EC2687"/>
    <w:rsid w:val="00ED2EF7"/>
    <w:rsid w:val="00EE0232"/>
    <w:rsid w:val="00EE267C"/>
    <w:rsid w:val="00EF082B"/>
    <w:rsid w:val="00EF776A"/>
    <w:rsid w:val="00F01B4B"/>
    <w:rsid w:val="00F1010B"/>
    <w:rsid w:val="00F13ACB"/>
    <w:rsid w:val="00F1426A"/>
    <w:rsid w:val="00F14C9C"/>
    <w:rsid w:val="00F17D0D"/>
    <w:rsid w:val="00F21827"/>
    <w:rsid w:val="00F274EB"/>
    <w:rsid w:val="00F324BA"/>
    <w:rsid w:val="00F41418"/>
    <w:rsid w:val="00F41597"/>
    <w:rsid w:val="00F520D1"/>
    <w:rsid w:val="00F5656D"/>
    <w:rsid w:val="00F65265"/>
    <w:rsid w:val="00F735CA"/>
    <w:rsid w:val="00F75BC6"/>
    <w:rsid w:val="00F76346"/>
    <w:rsid w:val="00F81505"/>
    <w:rsid w:val="00F82E57"/>
    <w:rsid w:val="00F87013"/>
    <w:rsid w:val="00F9018F"/>
    <w:rsid w:val="00F97672"/>
    <w:rsid w:val="00F97DDA"/>
    <w:rsid w:val="00FA1874"/>
    <w:rsid w:val="00FB087F"/>
    <w:rsid w:val="00FB12CA"/>
    <w:rsid w:val="00FB1CD7"/>
    <w:rsid w:val="00FB2ACB"/>
    <w:rsid w:val="00FB338A"/>
    <w:rsid w:val="00FC0388"/>
    <w:rsid w:val="00FC4A4F"/>
    <w:rsid w:val="00FC6725"/>
    <w:rsid w:val="00FC7C9A"/>
    <w:rsid w:val="00FD7A7D"/>
    <w:rsid w:val="00FD7E1D"/>
    <w:rsid w:val="00FE2606"/>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FB4CEE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855129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5755131">
      <w:bodyDiv w:val="1"/>
      <w:marLeft w:val="0"/>
      <w:marRight w:val="0"/>
      <w:marTop w:val="0"/>
      <w:marBottom w:val="0"/>
      <w:divBdr>
        <w:top w:val="none" w:sz="0" w:space="0" w:color="auto"/>
        <w:left w:val="none" w:sz="0" w:space="0" w:color="auto"/>
        <w:bottom w:val="none" w:sz="0" w:space="0" w:color="auto"/>
        <w:right w:val="none" w:sz="0" w:space="0" w:color="auto"/>
      </w:divBdr>
    </w:div>
    <w:div w:id="88174611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1469377">
      <w:bodyDiv w:val="1"/>
      <w:marLeft w:val="0"/>
      <w:marRight w:val="0"/>
      <w:marTop w:val="0"/>
      <w:marBottom w:val="0"/>
      <w:divBdr>
        <w:top w:val="none" w:sz="0" w:space="0" w:color="auto"/>
        <w:left w:val="none" w:sz="0" w:space="0" w:color="auto"/>
        <w:bottom w:val="none" w:sz="0" w:space="0" w:color="auto"/>
        <w:right w:val="none" w:sz="0" w:space="0" w:color="auto"/>
      </w:divBdr>
    </w:div>
    <w:div w:id="169233822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8F0F5-4E7E-4128-B587-5722B1E95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1373</TotalTime>
  <Pages>6</Pages>
  <Words>2643</Words>
  <Characters>14539</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69</cp:revision>
  <dcterms:created xsi:type="dcterms:W3CDTF">2022-03-10T14:32:00Z</dcterms:created>
  <dcterms:modified xsi:type="dcterms:W3CDTF">2026-02-05T16:34:00Z</dcterms:modified>
</cp:coreProperties>
</file>