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8BE1" w14:textId="77777777" w:rsidR="0082520A" w:rsidRPr="00601EC5" w:rsidRDefault="00D56EA7">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GUAYAQUIL EXPRESS</w:t>
      </w:r>
    </w:p>
    <w:p w14:paraId="4DBCF5D4" w14:textId="77777777" w:rsidR="00893CC4" w:rsidRPr="00741FFE" w:rsidRDefault="00517220">
      <w:pPr>
        <w:spacing w:after="0" w:line="240" w:lineRule="auto"/>
        <w:jc w:val="center"/>
        <w:rPr>
          <w:rFonts w:ascii="Arial Narrow" w:eastAsia="Arial Narrow" w:hAnsi="Arial Narrow" w:cs="Arial Narrow"/>
          <w:i/>
          <w:color w:val="C00000"/>
          <w:sz w:val="24"/>
        </w:rPr>
      </w:pPr>
      <w:r w:rsidRPr="00741FFE">
        <w:rPr>
          <w:rFonts w:ascii="Arial Narrow" w:eastAsia="Arial Narrow" w:hAnsi="Arial Narrow" w:cs="Arial Narrow"/>
          <w:i/>
          <w:color w:val="C00000"/>
          <w:sz w:val="24"/>
        </w:rPr>
        <w:t>Quito, Mitad Del Mundo, Experiencia Chocolate, Comunidad Angla,</w:t>
      </w:r>
      <w:r w:rsidR="003F7E15" w:rsidRPr="00741FFE">
        <w:rPr>
          <w:rFonts w:ascii="Arial Narrow" w:eastAsia="Arial Narrow" w:hAnsi="Arial Narrow" w:cs="Arial Narrow"/>
          <w:i/>
          <w:color w:val="C00000"/>
          <w:sz w:val="24"/>
        </w:rPr>
        <w:t xml:space="preserve"> Mercado Indígena e</w:t>
      </w:r>
      <w:r w:rsidRPr="00741FFE">
        <w:rPr>
          <w:rFonts w:ascii="Arial Narrow" w:eastAsia="Arial Narrow" w:hAnsi="Arial Narrow" w:cs="Arial Narrow"/>
          <w:i/>
          <w:color w:val="C00000"/>
          <w:sz w:val="24"/>
        </w:rPr>
        <w:t>n Otavalo y Parque Nacional Cotopaxi</w:t>
      </w:r>
    </w:p>
    <w:p w14:paraId="652F9D9B" w14:textId="77777777" w:rsidR="00741FFE" w:rsidRDefault="00741FFE">
      <w:pPr>
        <w:spacing w:after="0" w:line="240" w:lineRule="auto"/>
        <w:jc w:val="center"/>
        <w:rPr>
          <w:rFonts w:ascii="Arial Narrow" w:eastAsia="Arial Narrow" w:hAnsi="Arial Narrow" w:cs="Arial Narrow"/>
          <w:b/>
          <w:color w:val="C00000"/>
          <w:sz w:val="24"/>
          <w:szCs w:val="28"/>
        </w:rPr>
      </w:pPr>
    </w:p>
    <w:p w14:paraId="6EBE2A1C" w14:textId="77777777" w:rsidR="0082520A" w:rsidRPr="00A15638" w:rsidRDefault="00D56EA7">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3</w:t>
      </w:r>
      <w:r w:rsidR="00935BE9">
        <w:rPr>
          <w:rFonts w:ascii="Arial Narrow" w:eastAsia="Arial Narrow" w:hAnsi="Arial Narrow" w:cs="Arial Narrow"/>
          <w:b/>
          <w:color w:val="C00000"/>
          <w:sz w:val="24"/>
          <w:szCs w:val="28"/>
        </w:rPr>
        <w:t xml:space="preserve"> días – </w:t>
      </w:r>
      <w:r>
        <w:rPr>
          <w:rFonts w:ascii="Arial Narrow" w:eastAsia="Arial Narrow" w:hAnsi="Arial Narrow" w:cs="Arial Narrow"/>
          <w:b/>
          <w:color w:val="C00000"/>
          <w:sz w:val="24"/>
          <w:szCs w:val="28"/>
        </w:rPr>
        <w:t>2</w:t>
      </w:r>
      <w:r w:rsidR="006C04F7" w:rsidRPr="00A15638">
        <w:rPr>
          <w:rFonts w:ascii="Arial Narrow" w:eastAsia="Arial Narrow" w:hAnsi="Arial Narrow" w:cs="Arial Narrow"/>
          <w:b/>
          <w:color w:val="C00000"/>
          <w:sz w:val="24"/>
          <w:szCs w:val="28"/>
        </w:rPr>
        <w:t xml:space="preserve"> noches</w:t>
      </w:r>
    </w:p>
    <w:p w14:paraId="1062561B" w14:textId="77777777" w:rsidR="0082520A" w:rsidRDefault="0082520A">
      <w:pPr>
        <w:spacing w:after="0" w:line="240" w:lineRule="auto"/>
        <w:jc w:val="center"/>
        <w:rPr>
          <w:rFonts w:ascii="Arial Narrow" w:eastAsia="Arial Narrow" w:hAnsi="Arial Narrow" w:cs="Arial Narrow"/>
          <w:sz w:val="24"/>
          <w:szCs w:val="24"/>
        </w:rPr>
      </w:pPr>
    </w:p>
    <w:p w14:paraId="278E0CDF"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0F90904B" w14:textId="77777777" w:rsidR="002A4A15" w:rsidRDefault="002A4A15">
      <w:pPr>
        <w:spacing w:after="0" w:line="240" w:lineRule="auto"/>
        <w:jc w:val="center"/>
        <w:rPr>
          <w:rFonts w:ascii="Arial Narrow" w:eastAsia="Arial Narrow" w:hAnsi="Arial Narrow" w:cs="Arial Narrow"/>
          <w:b/>
          <w:color w:val="C00000"/>
          <w:sz w:val="28"/>
          <w:szCs w:val="28"/>
        </w:rPr>
      </w:pPr>
    </w:p>
    <w:p w14:paraId="37FC5973" w14:textId="688F32AA"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w:t>
      </w:r>
      <w:r w:rsidR="00A331B5">
        <w:rPr>
          <w:rFonts w:ascii="Arial Narrow" w:eastAsia="Adobe Fangsong Std R" w:hAnsi="Arial Narrow" w:cstheme="minorBidi"/>
          <w:b/>
          <w:bCs/>
          <w:i/>
          <w:color w:val="C00000"/>
          <w:kern w:val="0"/>
          <w:sz w:val="24"/>
          <w:szCs w:val="24"/>
          <w:lang w:val="es-CO" w:eastAsia="en-US"/>
        </w:rPr>
        <w:t>s todos los días</w:t>
      </w:r>
      <w:r w:rsidR="00B03A67">
        <w:rPr>
          <w:rFonts w:ascii="Arial Narrow" w:eastAsia="Adobe Fangsong Std R" w:hAnsi="Arial Narrow" w:cstheme="minorBidi"/>
          <w:b/>
          <w:bCs/>
          <w:i/>
          <w:color w:val="C00000"/>
          <w:kern w:val="0"/>
          <w:sz w:val="24"/>
          <w:szCs w:val="24"/>
          <w:lang w:val="es-CO" w:eastAsia="en-US"/>
        </w:rPr>
        <w:t xml:space="preserve">, hasta el 15 de diciembre </w:t>
      </w:r>
      <w:r w:rsidR="00734F3E">
        <w:rPr>
          <w:rFonts w:ascii="Arial Narrow" w:eastAsia="Adobe Fangsong Std R" w:hAnsi="Arial Narrow" w:cstheme="minorBidi"/>
          <w:b/>
          <w:bCs/>
          <w:i/>
          <w:color w:val="C00000"/>
          <w:kern w:val="0"/>
          <w:sz w:val="24"/>
          <w:szCs w:val="24"/>
          <w:lang w:val="es-CO" w:eastAsia="en-US"/>
        </w:rPr>
        <w:t>de 202</w:t>
      </w:r>
      <w:r w:rsidR="00506E0A">
        <w:rPr>
          <w:rFonts w:ascii="Arial Narrow" w:eastAsia="Adobe Fangsong Std R" w:hAnsi="Arial Narrow" w:cstheme="minorBidi"/>
          <w:b/>
          <w:bCs/>
          <w:i/>
          <w:color w:val="C00000"/>
          <w:kern w:val="0"/>
          <w:sz w:val="24"/>
          <w:szCs w:val="24"/>
          <w:lang w:val="es-CO" w:eastAsia="en-US"/>
        </w:rPr>
        <w:t>6</w:t>
      </w:r>
    </w:p>
    <w:p w14:paraId="67006033"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1477730D" w14:textId="77777777" w:rsidR="00083AA2" w:rsidRDefault="00083AA2">
      <w:pPr>
        <w:spacing w:after="0" w:line="240" w:lineRule="auto"/>
        <w:rPr>
          <w:rFonts w:ascii="Arial Narrow" w:eastAsia="Arial Narrow" w:hAnsi="Arial Narrow" w:cs="Arial Narrow"/>
          <w:b/>
          <w:color w:val="C00000"/>
          <w:sz w:val="24"/>
          <w:szCs w:val="24"/>
        </w:rPr>
      </w:pPr>
    </w:p>
    <w:p w14:paraId="45856A20" w14:textId="77777777" w:rsidR="00E24D21" w:rsidRDefault="00540ED2" w:rsidP="00935BE9">
      <w:pPr>
        <w:tabs>
          <w:tab w:val="left" w:pos="567"/>
          <w:tab w:val="left" w:pos="10065"/>
        </w:tabs>
        <w:spacing w:after="0"/>
        <w:jc w:val="both"/>
        <w:rPr>
          <w:rFonts w:ascii="Arial Narrow" w:eastAsia="Arial Narrow" w:hAnsi="Arial Narrow" w:cs="Arial Narrow"/>
          <w:b/>
          <w:color w:val="C00000"/>
          <w:sz w:val="32"/>
          <w:szCs w:val="36"/>
        </w:rPr>
      </w:pPr>
      <w:r w:rsidRPr="00540ED2">
        <w:rPr>
          <w:rFonts w:ascii="Arial Narrow" w:eastAsia="Arial Narrow" w:hAnsi="Arial Narrow" w:cs="Arial Narrow"/>
          <w:b/>
          <w:color w:val="C00000"/>
          <w:sz w:val="24"/>
          <w:szCs w:val="24"/>
        </w:rPr>
        <w:t>Día 1 –</w:t>
      </w:r>
      <w:r w:rsidR="00E24D21">
        <w:rPr>
          <w:rFonts w:ascii="Arial Narrow" w:eastAsia="Arial Narrow" w:hAnsi="Arial Narrow" w:cs="Arial Narrow"/>
          <w:b/>
          <w:color w:val="C00000"/>
          <w:sz w:val="24"/>
          <w:szCs w:val="24"/>
        </w:rPr>
        <w:t xml:space="preserve"> </w:t>
      </w:r>
      <w:r w:rsidR="00E24D21" w:rsidRPr="00E24D21">
        <w:rPr>
          <w:rFonts w:ascii="Arial Narrow" w:eastAsia="Arial Narrow" w:hAnsi="Arial Narrow" w:cs="Arial Narrow"/>
          <w:b/>
          <w:color w:val="C00000"/>
          <w:sz w:val="24"/>
          <w:szCs w:val="24"/>
        </w:rPr>
        <w:t>GUAYAQUIL</w:t>
      </w:r>
      <w:r w:rsidR="00E24D21">
        <w:rPr>
          <w:rFonts w:ascii="Arial Narrow" w:eastAsia="Arial Narrow" w:hAnsi="Arial Narrow" w:cs="Arial Narrow"/>
          <w:b/>
          <w:color w:val="C00000"/>
          <w:sz w:val="32"/>
          <w:szCs w:val="36"/>
        </w:rPr>
        <w:t xml:space="preserve"> </w:t>
      </w:r>
    </w:p>
    <w:p w14:paraId="3BFBFB66" w14:textId="128B10D6" w:rsidR="003E0B66" w:rsidRDefault="003E0B66" w:rsidP="003E0B66">
      <w:pPr>
        <w:tabs>
          <w:tab w:val="left" w:pos="567"/>
          <w:tab w:val="left" w:pos="10065"/>
        </w:tabs>
        <w:spacing w:after="0"/>
        <w:jc w:val="both"/>
        <w:rPr>
          <w:rFonts w:ascii="Arial Narrow" w:eastAsia="Arial Narrow" w:hAnsi="Arial Narrow" w:cs="Arial Narrow"/>
          <w:sz w:val="24"/>
        </w:rPr>
      </w:pPr>
      <w:r w:rsidRPr="003E0B66">
        <w:rPr>
          <w:rFonts w:ascii="Arial Narrow" w:eastAsia="Arial Narrow" w:hAnsi="Arial Narrow" w:cs="Arial Narrow"/>
          <w:sz w:val="24"/>
        </w:rPr>
        <w:t>Traslado de llegada desde el Aeropuerto José Joaquín de Olmedo (GYE) de Guayaquil al hotel seleccionado. Reunión informativa en el hotel a la llegada y registro.</w:t>
      </w:r>
      <w:r w:rsidR="00BF2D37">
        <w:rPr>
          <w:rFonts w:ascii="Arial Narrow" w:eastAsia="Arial Narrow" w:hAnsi="Arial Narrow" w:cs="Arial Narrow"/>
          <w:sz w:val="24"/>
        </w:rPr>
        <w:t xml:space="preserve"> </w:t>
      </w:r>
      <w:r w:rsidRPr="003E0B66">
        <w:rPr>
          <w:rFonts w:ascii="Arial Narrow" w:eastAsia="Arial Narrow" w:hAnsi="Arial Narrow" w:cs="Arial Narrow"/>
          <w:sz w:val="24"/>
        </w:rPr>
        <w:t xml:space="preserve">Alojamiento en el hotel seleccionado en Guayaquil. </w:t>
      </w:r>
    </w:p>
    <w:p w14:paraId="4CE85D48" w14:textId="77777777" w:rsidR="00935BE9" w:rsidRDefault="00935BE9" w:rsidP="00935BE9">
      <w:pPr>
        <w:tabs>
          <w:tab w:val="left" w:pos="567"/>
          <w:tab w:val="left" w:pos="10065"/>
        </w:tabs>
        <w:spacing w:after="0"/>
        <w:jc w:val="both"/>
        <w:rPr>
          <w:rFonts w:ascii="Arial Narrow" w:eastAsia="Arial Narrow" w:hAnsi="Arial Narrow" w:cs="Arial Narrow"/>
          <w:b/>
          <w:color w:val="C00000"/>
          <w:sz w:val="24"/>
          <w:szCs w:val="24"/>
        </w:rPr>
      </w:pPr>
    </w:p>
    <w:p w14:paraId="094F7C36" w14:textId="77777777" w:rsidR="00146424" w:rsidRDefault="00540ED2" w:rsidP="00E24D21">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b/>
          <w:color w:val="C00000"/>
          <w:sz w:val="24"/>
          <w:szCs w:val="24"/>
        </w:rPr>
        <w:t>Día 2 –</w:t>
      </w:r>
      <w:r w:rsidR="00935BE9">
        <w:rPr>
          <w:rFonts w:ascii="Arial Narrow" w:eastAsia="Arial Narrow" w:hAnsi="Arial Narrow" w:cs="Arial Narrow"/>
          <w:b/>
          <w:color w:val="C00000"/>
          <w:sz w:val="24"/>
          <w:szCs w:val="24"/>
        </w:rPr>
        <w:t xml:space="preserve"> </w:t>
      </w:r>
      <w:r w:rsidR="00E24D21" w:rsidRPr="00E24D21">
        <w:rPr>
          <w:rFonts w:ascii="Arial Narrow" w:eastAsia="Arial Narrow" w:hAnsi="Arial Narrow" w:cs="Arial Narrow"/>
          <w:b/>
          <w:color w:val="C00000"/>
          <w:sz w:val="24"/>
          <w:szCs w:val="24"/>
        </w:rPr>
        <w:t>GUAYAQUIL</w:t>
      </w:r>
    </w:p>
    <w:p w14:paraId="07C05BE6" w14:textId="5B682479" w:rsidR="00AA5B2C" w:rsidRDefault="00C33B29" w:rsidP="00C33B29">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Visita a Guayaquil. </w:t>
      </w:r>
      <w:r w:rsidRPr="00C33B29">
        <w:rPr>
          <w:rFonts w:ascii="Arial Narrow" w:eastAsia="Arial Narrow" w:hAnsi="Arial Narrow" w:cs="Arial Narrow"/>
          <w:sz w:val="24"/>
        </w:rPr>
        <w:t xml:space="preserve">Guayaquil es la ciudad más grande de Ecuador y </w:t>
      </w:r>
      <w:r w:rsidR="00366E04">
        <w:rPr>
          <w:rFonts w:ascii="Arial Narrow" w:eastAsia="Arial Narrow" w:hAnsi="Arial Narrow" w:cs="Arial Narrow"/>
          <w:sz w:val="24"/>
        </w:rPr>
        <w:t>tiene</w:t>
      </w:r>
      <w:r w:rsidRPr="00C33B29">
        <w:rPr>
          <w:rFonts w:ascii="Arial Narrow" w:eastAsia="Arial Narrow" w:hAnsi="Arial Narrow" w:cs="Arial Narrow"/>
          <w:sz w:val="24"/>
        </w:rPr>
        <w:t xml:space="preserve"> uno de los pasados </w:t>
      </w:r>
      <w:r w:rsidRPr="00C33B29">
        <w:rPr>
          <w:rFonts w:ascii="Arial" w:eastAsia="Arial Narrow" w:hAnsi="Arial" w:cs="Arial"/>
          <w:sz w:val="24"/>
        </w:rPr>
        <w:t>​​</w:t>
      </w:r>
      <w:r w:rsidRPr="00C33B29">
        <w:rPr>
          <w:rFonts w:ascii="Arial Narrow" w:eastAsia="Arial Narrow" w:hAnsi="Arial Narrow" w:cs="Arial Narrow"/>
          <w:sz w:val="24"/>
        </w:rPr>
        <w:t xml:space="preserve">más históricos y coloridos del país. Lo más destacado de una visita a Guayaquil es el distrito de Las Peñas, donde los visitantes podrán pasear por uno de los barrios más tradicionales de la ciudad, el Malecón 2000 y su rotonda, la avenida principal 9 de </w:t>
      </w:r>
      <w:r w:rsidR="00366E04" w:rsidRPr="00C33B29">
        <w:rPr>
          <w:rFonts w:ascii="Arial Narrow" w:eastAsia="Arial Narrow" w:hAnsi="Arial Narrow" w:cs="Arial Narrow"/>
          <w:sz w:val="24"/>
        </w:rPr>
        <w:t>octubre</w:t>
      </w:r>
      <w:r w:rsidRPr="00C33B29">
        <w:rPr>
          <w:rFonts w:ascii="Arial Narrow" w:eastAsia="Arial Narrow" w:hAnsi="Arial Narrow" w:cs="Arial Narrow"/>
          <w:sz w:val="24"/>
        </w:rPr>
        <w:t>, el Parque Seminario (también llamado Parque de la Iguana por sus numerosos residentes escamosos) y el Parque Centenario.</w:t>
      </w:r>
      <w:r w:rsidR="00BF2D37">
        <w:rPr>
          <w:rFonts w:ascii="Arial Narrow" w:eastAsia="Arial Narrow" w:hAnsi="Arial Narrow" w:cs="Arial Narrow"/>
          <w:sz w:val="24"/>
        </w:rPr>
        <w:t xml:space="preserve"> </w:t>
      </w:r>
      <w:r w:rsidRPr="00C33B29">
        <w:rPr>
          <w:rFonts w:ascii="Arial Narrow" w:eastAsia="Arial Narrow" w:hAnsi="Arial Narrow" w:cs="Arial Narrow"/>
          <w:sz w:val="24"/>
        </w:rPr>
        <w:t>Alojamiento en el hotel seleccionado en Guayaquil.</w:t>
      </w:r>
    </w:p>
    <w:p w14:paraId="79922DBD" w14:textId="77777777" w:rsidR="00C33B29" w:rsidRDefault="00C33B29" w:rsidP="00C33B29">
      <w:pPr>
        <w:tabs>
          <w:tab w:val="left" w:pos="567"/>
          <w:tab w:val="left" w:pos="10065"/>
        </w:tabs>
        <w:spacing w:after="0"/>
        <w:jc w:val="both"/>
        <w:rPr>
          <w:rFonts w:ascii="Arial Narrow" w:eastAsia="Arial Narrow" w:hAnsi="Arial Narrow" w:cs="Arial Narrow"/>
          <w:sz w:val="24"/>
        </w:rPr>
      </w:pPr>
    </w:p>
    <w:p w14:paraId="77F1ABC9" w14:textId="77777777" w:rsidR="00146424" w:rsidRDefault="00540ED2" w:rsidP="00E24D21">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3 – </w:t>
      </w:r>
      <w:r w:rsidR="00E24D21" w:rsidRPr="00E24D21">
        <w:rPr>
          <w:rFonts w:ascii="Arial Narrow" w:eastAsia="Arial Narrow" w:hAnsi="Arial Narrow" w:cs="Arial Narrow"/>
          <w:b/>
          <w:color w:val="C00000"/>
          <w:sz w:val="24"/>
          <w:szCs w:val="24"/>
        </w:rPr>
        <w:t>GUAYAQUIL</w:t>
      </w:r>
      <w:r w:rsidR="00E24D21">
        <w:rPr>
          <w:rFonts w:ascii="Arial Narrow" w:eastAsia="Arial Narrow" w:hAnsi="Arial Narrow" w:cs="Arial Narrow"/>
          <w:b/>
          <w:color w:val="C00000"/>
          <w:sz w:val="32"/>
          <w:szCs w:val="36"/>
        </w:rPr>
        <w:t xml:space="preserve"> </w:t>
      </w:r>
      <w:r w:rsidR="00063395" w:rsidRPr="00063395">
        <w:rPr>
          <w:rFonts w:ascii="Arial Narrow" w:eastAsia="Arial Narrow" w:hAnsi="Arial Narrow" w:cs="Arial Narrow"/>
          <w:b/>
          <w:color w:val="C00000"/>
          <w:sz w:val="24"/>
          <w:szCs w:val="24"/>
        </w:rPr>
        <w:t xml:space="preserve">– </w:t>
      </w:r>
      <w:r w:rsidR="00E24D21">
        <w:rPr>
          <w:rFonts w:ascii="Arial Narrow" w:eastAsia="Arial Narrow" w:hAnsi="Arial Narrow" w:cs="Arial Narrow"/>
          <w:b/>
          <w:color w:val="C00000"/>
          <w:sz w:val="24"/>
          <w:szCs w:val="24"/>
        </w:rPr>
        <w:t>CIUDAD DE ORIGEN</w:t>
      </w:r>
    </w:p>
    <w:p w14:paraId="0D582F3D" w14:textId="77777777" w:rsidR="00CE6CAA" w:rsidRDefault="003E0B66" w:rsidP="00CE6CAA">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000738BE" w:rsidRPr="000738BE">
        <w:rPr>
          <w:rFonts w:ascii="Arial Narrow" w:eastAsia="Arial Narrow" w:hAnsi="Arial Narrow" w:cs="Arial Narrow"/>
          <w:sz w:val="24"/>
        </w:rPr>
        <w:t>Traslado de salida al Aeropuerto José Joaquín de Olmedo (GYE) de Guayaquil a la hora indicada.</w:t>
      </w:r>
    </w:p>
    <w:p w14:paraId="0B18FC53" w14:textId="77777777" w:rsidR="00C33B29" w:rsidRPr="000738BE" w:rsidRDefault="00C33B29" w:rsidP="00CE6CAA">
      <w:pPr>
        <w:tabs>
          <w:tab w:val="left" w:pos="567"/>
          <w:tab w:val="left" w:pos="10065"/>
        </w:tabs>
        <w:spacing w:after="0"/>
        <w:jc w:val="both"/>
        <w:rPr>
          <w:rFonts w:ascii="Arial Narrow" w:eastAsia="Arial Narrow" w:hAnsi="Arial Narrow" w:cs="Arial Narrow"/>
          <w:sz w:val="24"/>
        </w:rPr>
      </w:pPr>
    </w:p>
    <w:p w14:paraId="5894A25D"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5925BC0D" w14:textId="77777777" w:rsidR="00907F07" w:rsidRDefault="00907F07" w:rsidP="00146424">
      <w:pPr>
        <w:spacing w:after="0" w:line="240" w:lineRule="auto"/>
        <w:rPr>
          <w:rFonts w:ascii="Arial Narrow" w:eastAsia="Arial Narrow" w:hAnsi="Arial Narrow" w:cs="Arial Narrow"/>
          <w:b/>
          <w:color w:val="C00000"/>
          <w:sz w:val="24"/>
          <w:szCs w:val="24"/>
        </w:rPr>
      </w:pPr>
    </w:p>
    <w:p w14:paraId="17AC18A4" w14:textId="77777777" w:rsidR="0091198B" w:rsidRDefault="0091198B">
      <w:pPr>
        <w:spacing w:after="0" w:line="240" w:lineRule="auto"/>
        <w:jc w:val="right"/>
        <w:rPr>
          <w:rFonts w:ascii="Arial Narrow" w:eastAsia="Arial Narrow" w:hAnsi="Arial Narrow" w:cs="Arial Narrow"/>
          <w:b/>
          <w:color w:val="C00000"/>
          <w:sz w:val="24"/>
          <w:szCs w:val="24"/>
        </w:rPr>
      </w:pPr>
    </w:p>
    <w:p w14:paraId="4039FDDB" w14:textId="77777777" w:rsidR="00F42ADE" w:rsidRDefault="00F42ADE">
      <w:pPr>
        <w:spacing w:after="0" w:line="240" w:lineRule="auto"/>
        <w:jc w:val="right"/>
        <w:rPr>
          <w:rFonts w:ascii="Arial Narrow" w:eastAsia="Arial Narrow" w:hAnsi="Arial Narrow" w:cs="Arial Narrow"/>
          <w:b/>
          <w:color w:val="C00000"/>
          <w:sz w:val="24"/>
          <w:szCs w:val="24"/>
        </w:rPr>
      </w:pPr>
    </w:p>
    <w:p w14:paraId="41B6869E" w14:textId="5897902E" w:rsidR="005314D5" w:rsidRPr="00506E0A" w:rsidRDefault="006C04F7" w:rsidP="00506E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125723A2"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Traslados Aeropuerto - Hotel - Aeropuerto </w:t>
      </w:r>
    </w:p>
    <w:p w14:paraId="33FEB53A" w14:textId="77777777" w:rsidR="00DF3422" w:rsidRDefault="004E1FB2"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02</w:t>
      </w:r>
      <w:r w:rsidR="00CC22D8">
        <w:rPr>
          <w:rFonts w:ascii="Arial Narrow" w:eastAsia="Arial Narrow" w:hAnsi="Arial Narrow" w:cs="Arial Narrow"/>
          <w:color w:val="000000"/>
          <w:sz w:val="24"/>
          <w:szCs w:val="24"/>
        </w:rPr>
        <w:t xml:space="preserve"> noches de alojamiento</w:t>
      </w:r>
    </w:p>
    <w:p w14:paraId="4D7B2E76" w14:textId="77777777" w:rsidR="005314D5" w:rsidRPr="005314D5" w:rsidRDefault="004E1FB2"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02</w:t>
      </w:r>
      <w:r w:rsidR="005314D5" w:rsidRPr="005314D5">
        <w:rPr>
          <w:rFonts w:ascii="Arial Narrow" w:eastAsia="Arial Narrow" w:hAnsi="Arial Narrow" w:cs="Arial Narrow"/>
          <w:color w:val="000000"/>
          <w:sz w:val="24"/>
          <w:szCs w:val="24"/>
        </w:rPr>
        <w:t xml:space="preserve"> desayunos </w:t>
      </w:r>
    </w:p>
    <w:p w14:paraId="09B24E25" w14:textId="77777777" w:rsidR="00C4078E" w:rsidRPr="00C4078E"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Guía privado bilingüe (inglés o español)</w:t>
      </w:r>
    </w:p>
    <w:p w14:paraId="186C9CCA" w14:textId="77777777" w:rsidR="00C4078E" w:rsidRPr="00F37C38" w:rsidRDefault="00C4078E" w:rsidP="00F37C3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Transporte privado</w:t>
      </w:r>
    </w:p>
    <w:p w14:paraId="19C79F77" w14:textId="77777777" w:rsidR="00C4078E" w:rsidRPr="00C4078E"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Com</w:t>
      </w:r>
      <w:r w:rsidR="00CC22D8">
        <w:rPr>
          <w:rFonts w:ascii="Arial Narrow" w:eastAsia="Arial Narrow" w:hAnsi="Arial Narrow" w:cs="Arial Narrow"/>
          <w:color w:val="000000"/>
          <w:sz w:val="24"/>
          <w:szCs w:val="24"/>
        </w:rPr>
        <w:t>idas mencionadas en el programa</w:t>
      </w:r>
    </w:p>
    <w:p w14:paraId="1A3D66E8" w14:textId="77777777" w:rsidR="00C4078E" w:rsidRPr="00C4078E"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Excursiones mencionadas en el programa.</w:t>
      </w:r>
    </w:p>
    <w:p w14:paraId="40A1A17B" w14:textId="77777777" w:rsidR="00C4078E" w:rsidRPr="00C4078E"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Contribución a la comunidad local</w:t>
      </w:r>
    </w:p>
    <w:p w14:paraId="13BCC54D" w14:textId="77777777" w:rsidR="00C4078E" w:rsidRPr="00C4078E" w:rsidRDefault="00F37C38"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Entradas según</w:t>
      </w:r>
      <w:r w:rsidR="00C4078E" w:rsidRPr="00C4078E">
        <w:rPr>
          <w:rFonts w:ascii="Arial Narrow" w:eastAsia="Arial Narrow" w:hAnsi="Arial Narrow" w:cs="Arial Narrow"/>
          <w:color w:val="000000"/>
          <w:sz w:val="24"/>
          <w:szCs w:val="24"/>
        </w:rPr>
        <w:t xml:space="preserve"> </w:t>
      </w:r>
      <w:r>
        <w:rPr>
          <w:rFonts w:ascii="Arial Narrow" w:eastAsia="Arial Narrow" w:hAnsi="Arial Narrow" w:cs="Arial Narrow"/>
          <w:color w:val="000000"/>
          <w:sz w:val="24"/>
          <w:szCs w:val="24"/>
        </w:rPr>
        <w:t>el itinerario</w:t>
      </w:r>
    </w:p>
    <w:p w14:paraId="4BE9D7BD" w14:textId="77777777" w:rsidR="00C4078E" w:rsidRPr="005314D5"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Experiencias locales</w:t>
      </w:r>
    </w:p>
    <w:p w14:paraId="65065369" w14:textId="77777777" w:rsidR="001A50A0" w:rsidRPr="001A50A0" w:rsidRDefault="005314D5" w:rsidP="001A50A0">
      <w:pPr>
        <w:numPr>
          <w:ilvl w:val="0"/>
          <w:numId w:val="1"/>
        </w:numPr>
        <w:spacing w:after="0" w:line="240" w:lineRule="auto"/>
        <w:jc w:val="both"/>
        <w:rPr>
          <w:rFonts w:ascii="Arial Narrow" w:eastAsia="Arial Narrow" w:hAnsi="Arial Narrow" w:cs="Arial Narrow"/>
          <w:sz w:val="24"/>
          <w:szCs w:val="24"/>
        </w:rPr>
      </w:pPr>
      <w:r w:rsidRPr="005314D5">
        <w:rPr>
          <w:rFonts w:ascii="Arial Narrow" w:eastAsia="Arial Narrow" w:hAnsi="Arial Narrow" w:cs="Arial Narrow"/>
          <w:color w:val="000000"/>
          <w:sz w:val="24"/>
          <w:szCs w:val="24"/>
        </w:rPr>
        <w:t xml:space="preserve">Impuestos hoteleros </w:t>
      </w:r>
    </w:p>
    <w:p w14:paraId="3EBAD69C" w14:textId="77777777" w:rsidR="005314D5" w:rsidRPr="00F42C8C" w:rsidRDefault="001A50A0" w:rsidP="005314D5">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20C7F4FE" w14:textId="77777777" w:rsidR="005D16A8" w:rsidRDefault="005D16A8" w:rsidP="00CE13FC">
      <w:pPr>
        <w:spacing w:after="0" w:line="240" w:lineRule="auto"/>
        <w:jc w:val="both"/>
        <w:rPr>
          <w:rFonts w:ascii="Arial Narrow" w:eastAsia="Arial Narrow" w:hAnsi="Arial Narrow" w:cs="Arial Narrow"/>
          <w:sz w:val="24"/>
          <w:szCs w:val="24"/>
        </w:rPr>
      </w:pPr>
    </w:p>
    <w:p w14:paraId="320E7157"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6F1EF1D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1131B4A2"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3AEB5C61"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7243D18C"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2ECADFA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37F38E0B"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159D1D8E" w14:textId="77777777" w:rsidR="009917D0" w:rsidRPr="00267F6D" w:rsidRDefault="006C04F7"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47839718" w14:textId="77777777" w:rsidR="001A50A0" w:rsidRPr="00267F6D" w:rsidRDefault="00267F6D"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bookmarkStart w:id="0" w:name="_Hlk197430445"/>
      <w:r>
        <w:rPr>
          <w:rFonts w:ascii="Arial Narrow" w:eastAsia="Arial Narrow" w:hAnsi="Arial Narrow" w:cs="Arial Narrow"/>
          <w:color w:val="000000"/>
          <w:sz w:val="24"/>
          <w:szCs w:val="24"/>
        </w:rPr>
        <w:t>Fee Bancario 3%</w:t>
      </w:r>
    </w:p>
    <w:bookmarkEnd w:id="0"/>
    <w:p w14:paraId="1E484AA3" w14:textId="77777777" w:rsidR="001A50A0" w:rsidRPr="001A50A0" w:rsidRDefault="001A50A0" w:rsidP="00267F6D">
      <w:pPr>
        <w:pBdr>
          <w:top w:val="nil"/>
          <w:left w:val="nil"/>
          <w:bottom w:val="nil"/>
          <w:right w:val="nil"/>
          <w:between w:val="nil"/>
        </w:pBdr>
        <w:spacing w:after="5"/>
        <w:ind w:left="360"/>
        <w:rPr>
          <w:rFonts w:ascii="Arial Narrow" w:eastAsia="Arial Narrow" w:hAnsi="Arial Narrow" w:cs="Arial Narrow"/>
          <w:color w:val="000000"/>
          <w:sz w:val="24"/>
          <w:szCs w:val="24"/>
        </w:rPr>
      </w:pPr>
    </w:p>
    <w:p w14:paraId="56641DAA" w14:textId="77777777" w:rsidR="00607E35" w:rsidRDefault="00607E35" w:rsidP="005F227B">
      <w:pPr>
        <w:shd w:val="clear" w:color="auto" w:fill="FFFFFF"/>
        <w:spacing w:after="0"/>
        <w:rPr>
          <w:rFonts w:ascii="Arial Narrow" w:eastAsia="Arial Narrow" w:hAnsi="Arial Narrow" w:cs="Arial Narrow"/>
          <w:b/>
          <w:color w:val="C00000"/>
          <w:sz w:val="24"/>
          <w:szCs w:val="24"/>
        </w:rPr>
      </w:pPr>
    </w:p>
    <w:tbl>
      <w:tblPr>
        <w:tblStyle w:val="a"/>
        <w:tblW w:w="1076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07"/>
        <w:gridCol w:w="2307"/>
        <w:gridCol w:w="1916"/>
        <w:gridCol w:w="2113"/>
        <w:gridCol w:w="2119"/>
      </w:tblGrid>
      <w:tr w:rsidR="00506E0A" w:rsidRPr="00A15638" w14:paraId="4F6F5A0D" w14:textId="77777777" w:rsidTr="00506E0A">
        <w:trPr>
          <w:trHeight w:val="631"/>
          <w:jc w:val="center"/>
        </w:trPr>
        <w:tc>
          <w:tcPr>
            <w:tcW w:w="10762"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0A6B3F7D" w14:textId="1009C904" w:rsidR="00506E0A" w:rsidRPr="00A15638" w:rsidRDefault="00506E0A" w:rsidP="00506E0A">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506E0A" w:rsidRPr="00A15638" w14:paraId="22EEC8BE" w14:textId="77777777" w:rsidTr="00506E0A">
        <w:trPr>
          <w:trHeight w:val="577"/>
          <w:jc w:val="center"/>
        </w:trPr>
        <w:tc>
          <w:tcPr>
            <w:tcW w:w="2307" w:type="dxa"/>
            <w:tcBorders>
              <w:top w:val="single" w:sz="4" w:space="0" w:color="auto"/>
              <w:left w:val="single" w:sz="4" w:space="0" w:color="auto"/>
              <w:bottom w:val="single" w:sz="4" w:space="0" w:color="auto"/>
              <w:right w:val="single" w:sz="4" w:space="0" w:color="auto"/>
            </w:tcBorders>
            <w:shd w:val="clear" w:color="auto" w:fill="E7E6E6"/>
            <w:vAlign w:val="center"/>
          </w:tcPr>
          <w:p w14:paraId="427C5761" w14:textId="632CC4FF" w:rsidR="00506E0A" w:rsidRDefault="00506E0A"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230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7DDE9509" w14:textId="62CF36F6" w:rsidR="00506E0A" w:rsidRPr="00A15638" w:rsidRDefault="00506E0A"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c>
          <w:tcPr>
            <w:tcW w:w="1916" w:type="dxa"/>
            <w:tcBorders>
              <w:top w:val="single" w:sz="4" w:space="0" w:color="auto"/>
              <w:left w:val="single" w:sz="4" w:space="0" w:color="auto"/>
              <w:bottom w:val="single" w:sz="4" w:space="0" w:color="auto"/>
              <w:right w:val="single" w:sz="4" w:space="0" w:color="auto"/>
            </w:tcBorders>
            <w:shd w:val="clear" w:color="auto" w:fill="E7E6E6"/>
            <w:vAlign w:val="center"/>
          </w:tcPr>
          <w:p w14:paraId="5F08852F" w14:textId="77777777" w:rsidR="00506E0A" w:rsidRPr="00A15638" w:rsidRDefault="00506E0A"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1 PAX</w:t>
            </w:r>
          </w:p>
        </w:tc>
        <w:tc>
          <w:tcPr>
            <w:tcW w:w="2113" w:type="dxa"/>
            <w:tcBorders>
              <w:top w:val="single" w:sz="4" w:space="0" w:color="auto"/>
              <w:left w:val="single" w:sz="4" w:space="0" w:color="auto"/>
              <w:bottom w:val="single" w:sz="4" w:space="0" w:color="auto"/>
              <w:right w:val="single" w:sz="4" w:space="0" w:color="auto"/>
            </w:tcBorders>
            <w:shd w:val="clear" w:color="auto" w:fill="E7E6E6"/>
            <w:vAlign w:val="center"/>
          </w:tcPr>
          <w:p w14:paraId="64EA5348" w14:textId="77777777" w:rsidR="00506E0A" w:rsidRPr="00A15638" w:rsidRDefault="00506E0A"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2 PAX</w:t>
            </w:r>
          </w:p>
        </w:tc>
        <w:tc>
          <w:tcPr>
            <w:tcW w:w="2119" w:type="dxa"/>
            <w:tcBorders>
              <w:top w:val="single" w:sz="4" w:space="0" w:color="auto"/>
              <w:left w:val="single" w:sz="4" w:space="0" w:color="auto"/>
              <w:bottom w:val="single" w:sz="4" w:space="0" w:color="auto"/>
              <w:right w:val="single" w:sz="4" w:space="0" w:color="auto"/>
            </w:tcBorders>
            <w:shd w:val="clear" w:color="auto" w:fill="E7E6E6"/>
            <w:vAlign w:val="center"/>
          </w:tcPr>
          <w:p w14:paraId="0C89F0FD" w14:textId="77777777" w:rsidR="00506E0A" w:rsidRPr="00A15638" w:rsidRDefault="00506E0A"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3 PAX</w:t>
            </w:r>
          </w:p>
        </w:tc>
      </w:tr>
      <w:tr w:rsidR="00506E0A" w:rsidRPr="00A15638" w14:paraId="46CA9975" w14:textId="77777777" w:rsidTr="00506E0A">
        <w:trPr>
          <w:trHeight w:val="896"/>
          <w:jc w:val="center"/>
        </w:trPr>
        <w:tc>
          <w:tcPr>
            <w:tcW w:w="2307" w:type="dxa"/>
            <w:vMerge w:val="restart"/>
            <w:tcBorders>
              <w:top w:val="single" w:sz="4" w:space="0" w:color="auto"/>
              <w:left w:val="single" w:sz="4" w:space="0" w:color="auto"/>
              <w:right w:val="single" w:sz="4" w:space="0" w:color="auto"/>
            </w:tcBorders>
            <w:vAlign w:val="center"/>
          </w:tcPr>
          <w:p w14:paraId="6DE09350" w14:textId="2DA48257" w:rsidR="00506E0A" w:rsidRPr="00506E0A" w:rsidRDefault="00506E0A" w:rsidP="00506E0A">
            <w:pPr>
              <w:jc w:val="center"/>
              <w:rPr>
                <w:rFonts w:ascii="Arial Narrow" w:hAnsi="Arial Narrow" w:cs="Arial"/>
                <w:b/>
                <w:bCs/>
                <w:color w:val="000000"/>
                <w:sz w:val="22"/>
                <w:szCs w:val="22"/>
              </w:rPr>
            </w:pPr>
            <w:r w:rsidRPr="00506E0A">
              <w:rPr>
                <w:rFonts w:ascii="Arial Narrow" w:hAnsi="Arial Narrow" w:cs="Arial"/>
                <w:b/>
                <w:bCs/>
                <w:color w:val="000000"/>
                <w:sz w:val="22"/>
                <w:szCs w:val="22"/>
              </w:rPr>
              <w:t>11 ENE – 15 DIC 2026</w:t>
            </w:r>
          </w:p>
        </w:tc>
        <w:tc>
          <w:tcPr>
            <w:tcW w:w="23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97E8A8" w14:textId="3731002D" w:rsidR="00506E0A" w:rsidRPr="00506E0A" w:rsidRDefault="00506E0A" w:rsidP="00506E0A">
            <w:pPr>
              <w:jc w:val="center"/>
              <w:rPr>
                <w:rFonts w:ascii="Arial Narrow" w:hAnsi="Arial Narrow" w:cs="Arial"/>
                <w:b/>
                <w:bCs/>
                <w:color w:val="000000"/>
                <w:sz w:val="22"/>
                <w:szCs w:val="22"/>
              </w:rPr>
            </w:pPr>
            <w:r w:rsidRPr="00506E0A">
              <w:rPr>
                <w:rFonts w:ascii="Arial Narrow" w:hAnsi="Arial Narrow" w:cs="Arial"/>
                <w:b/>
                <w:bCs/>
                <w:color w:val="000000"/>
                <w:sz w:val="22"/>
                <w:szCs w:val="22"/>
              </w:rPr>
              <w:t>TURISTA</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14:paraId="07C54163" w14:textId="002C9ED3"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2113" w:type="dxa"/>
            <w:tcBorders>
              <w:top w:val="single" w:sz="4" w:space="0" w:color="auto"/>
              <w:left w:val="single" w:sz="4" w:space="0" w:color="auto"/>
              <w:bottom w:val="single" w:sz="4" w:space="0" w:color="auto"/>
              <w:right w:val="single" w:sz="4" w:space="0" w:color="auto"/>
            </w:tcBorders>
            <w:shd w:val="clear" w:color="auto" w:fill="FFFFFF"/>
            <w:vAlign w:val="center"/>
          </w:tcPr>
          <w:p w14:paraId="356A29F7" w14:textId="4AD5A2A0"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2119" w:type="dxa"/>
            <w:tcBorders>
              <w:top w:val="single" w:sz="4" w:space="0" w:color="auto"/>
              <w:left w:val="single" w:sz="4" w:space="0" w:color="auto"/>
              <w:bottom w:val="single" w:sz="4" w:space="0" w:color="auto"/>
              <w:right w:val="single" w:sz="4" w:space="0" w:color="auto"/>
            </w:tcBorders>
            <w:shd w:val="clear" w:color="auto" w:fill="FFFFFF"/>
            <w:vAlign w:val="center"/>
          </w:tcPr>
          <w:p w14:paraId="44D8A8A5" w14:textId="00CCA0C8"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250</w:t>
            </w:r>
          </w:p>
        </w:tc>
      </w:tr>
      <w:tr w:rsidR="00506E0A" w:rsidRPr="00A15638" w14:paraId="16E2F310" w14:textId="77777777" w:rsidTr="00506E0A">
        <w:trPr>
          <w:trHeight w:val="896"/>
          <w:jc w:val="center"/>
        </w:trPr>
        <w:tc>
          <w:tcPr>
            <w:tcW w:w="2307" w:type="dxa"/>
            <w:vMerge/>
            <w:tcBorders>
              <w:left w:val="single" w:sz="4" w:space="0" w:color="auto"/>
              <w:right w:val="single" w:sz="4" w:space="0" w:color="auto"/>
            </w:tcBorders>
            <w:vAlign w:val="center"/>
          </w:tcPr>
          <w:p w14:paraId="677697BE" w14:textId="77777777" w:rsidR="00506E0A" w:rsidRPr="00506E0A" w:rsidRDefault="00506E0A" w:rsidP="00506E0A">
            <w:pPr>
              <w:jc w:val="center"/>
              <w:rPr>
                <w:rFonts w:ascii="Arial Narrow" w:hAnsi="Arial Narrow" w:cs="Arial"/>
                <w:b/>
                <w:bCs/>
                <w:color w:val="000000"/>
                <w:sz w:val="22"/>
                <w:szCs w:val="22"/>
              </w:rPr>
            </w:pPr>
          </w:p>
        </w:tc>
        <w:tc>
          <w:tcPr>
            <w:tcW w:w="23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6DFD56" w14:textId="5B806384" w:rsidR="00506E0A" w:rsidRPr="00506E0A" w:rsidRDefault="00506E0A" w:rsidP="00506E0A">
            <w:pPr>
              <w:jc w:val="center"/>
              <w:rPr>
                <w:rFonts w:ascii="Arial Narrow" w:hAnsi="Arial Narrow" w:cs="Arial"/>
                <w:b/>
                <w:bCs/>
                <w:color w:val="000000"/>
                <w:sz w:val="22"/>
                <w:szCs w:val="22"/>
              </w:rPr>
            </w:pPr>
            <w:r w:rsidRPr="00506E0A">
              <w:rPr>
                <w:rFonts w:ascii="Arial Narrow" w:hAnsi="Arial Narrow" w:cs="Arial"/>
                <w:b/>
                <w:bCs/>
                <w:color w:val="000000"/>
                <w:sz w:val="22"/>
                <w:szCs w:val="22"/>
              </w:rPr>
              <w:t>TURISTA SUPERIOR</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14:paraId="479CB24B" w14:textId="4540D38D"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2113" w:type="dxa"/>
            <w:tcBorders>
              <w:top w:val="single" w:sz="4" w:space="0" w:color="auto"/>
              <w:left w:val="single" w:sz="4" w:space="0" w:color="auto"/>
              <w:bottom w:val="single" w:sz="4" w:space="0" w:color="auto"/>
              <w:right w:val="single" w:sz="4" w:space="0" w:color="auto"/>
            </w:tcBorders>
            <w:shd w:val="clear" w:color="auto" w:fill="FFFFFF"/>
            <w:vAlign w:val="center"/>
          </w:tcPr>
          <w:p w14:paraId="6170D038" w14:textId="63009938"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2119" w:type="dxa"/>
            <w:tcBorders>
              <w:top w:val="single" w:sz="4" w:space="0" w:color="auto"/>
              <w:left w:val="single" w:sz="4" w:space="0" w:color="auto"/>
              <w:bottom w:val="single" w:sz="4" w:space="0" w:color="auto"/>
              <w:right w:val="single" w:sz="4" w:space="0" w:color="auto"/>
            </w:tcBorders>
            <w:shd w:val="clear" w:color="auto" w:fill="FFFFFF"/>
            <w:vAlign w:val="center"/>
          </w:tcPr>
          <w:p w14:paraId="3FF0E08A" w14:textId="2902EC36"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270</w:t>
            </w:r>
          </w:p>
        </w:tc>
      </w:tr>
      <w:tr w:rsidR="00506E0A" w:rsidRPr="00A15638" w14:paraId="6F2440AD" w14:textId="77777777" w:rsidTr="00506E0A">
        <w:trPr>
          <w:trHeight w:val="896"/>
          <w:jc w:val="center"/>
        </w:trPr>
        <w:tc>
          <w:tcPr>
            <w:tcW w:w="2307" w:type="dxa"/>
            <w:vMerge/>
            <w:tcBorders>
              <w:left w:val="single" w:sz="4" w:space="0" w:color="auto"/>
              <w:bottom w:val="single" w:sz="4" w:space="0" w:color="auto"/>
              <w:right w:val="single" w:sz="4" w:space="0" w:color="auto"/>
            </w:tcBorders>
            <w:vAlign w:val="center"/>
          </w:tcPr>
          <w:p w14:paraId="0F5B98CB" w14:textId="77777777" w:rsidR="00506E0A" w:rsidRPr="00506E0A" w:rsidRDefault="00506E0A" w:rsidP="00506E0A">
            <w:pPr>
              <w:jc w:val="center"/>
              <w:rPr>
                <w:rFonts w:ascii="Arial Narrow" w:hAnsi="Arial Narrow" w:cs="Arial"/>
                <w:b/>
                <w:bCs/>
                <w:color w:val="000000"/>
                <w:sz w:val="22"/>
                <w:szCs w:val="22"/>
              </w:rPr>
            </w:pPr>
          </w:p>
        </w:tc>
        <w:tc>
          <w:tcPr>
            <w:tcW w:w="23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9379FE" w14:textId="4BA8373A" w:rsidR="00506E0A" w:rsidRPr="00506E0A" w:rsidRDefault="00506E0A" w:rsidP="00506E0A">
            <w:pPr>
              <w:jc w:val="center"/>
              <w:rPr>
                <w:rFonts w:ascii="Arial Narrow" w:hAnsi="Arial Narrow" w:cs="Arial"/>
                <w:b/>
                <w:bCs/>
                <w:color w:val="000000"/>
                <w:sz w:val="22"/>
                <w:szCs w:val="22"/>
              </w:rPr>
            </w:pPr>
            <w:r w:rsidRPr="00506E0A">
              <w:rPr>
                <w:rFonts w:ascii="Arial Narrow" w:hAnsi="Arial Narrow" w:cs="Arial"/>
                <w:b/>
                <w:bCs/>
                <w:color w:val="000000"/>
                <w:sz w:val="22"/>
                <w:szCs w:val="22"/>
              </w:rPr>
              <w:t>PRIMERA</w:t>
            </w:r>
          </w:p>
        </w:tc>
        <w:tc>
          <w:tcPr>
            <w:tcW w:w="1916" w:type="dxa"/>
            <w:tcBorders>
              <w:top w:val="single" w:sz="4" w:space="0" w:color="auto"/>
              <w:left w:val="single" w:sz="4" w:space="0" w:color="auto"/>
              <w:bottom w:val="single" w:sz="4" w:space="0" w:color="auto"/>
              <w:right w:val="single" w:sz="4" w:space="0" w:color="auto"/>
            </w:tcBorders>
            <w:shd w:val="clear" w:color="auto" w:fill="FFFFFF"/>
            <w:vAlign w:val="center"/>
          </w:tcPr>
          <w:p w14:paraId="03BBBC33" w14:textId="702C988C"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2113" w:type="dxa"/>
            <w:tcBorders>
              <w:top w:val="single" w:sz="4" w:space="0" w:color="auto"/>
              <w:left w:val="single" w:sz="4" w:space="0" w:color="auto"/>
              <w:bottom w:val="single" w:sz="4" w:space="0" w:color="auto"/>
              <w:right w:val="single" w:sz="4" w:space="0" w:color="auto"/>
            </w:tcBorders>
            <w:shd w:val="clear" w:color="auto" w:fill="FFFFFF"/>
            <w:vAlign w:val="center"/>
          </w:tcPr>
          <w:p w14:paraId="542FA979" w14:textId="79E53741"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2119" w:type="dxa"/>
            <w:tcBorders>
              <w:top w:val="single" w:sz="4" w:space="0" w:color="auto"/>
              <w:left w:val="single" w:sz="4" w:space="0" w:color="auto"/>
              <w:bottom w:val="single" w:sz="4" w:space="0" w:color="auto"/>
              <w:right w:val="single" w:sz="4" w:space="0" w:color="auto"/>
            </w:tcBorders>
            <w:shd w:val="clear" w:color="auto" w:fill="FFFFFF"/>
            <w:vAlign w:val="center"/>
          </w:tcPr>
          <w:p w14:paraId="43856298" w14:textId="6985B751" w:rsidR="00506E0A" w:rsidRDefault="00506E0A" w:rsidP="00506E0A">
            <w:pPr>
              <w:jc w:val="center"/>
              <w:rPr>
                <w:rFonts w:ascii="Arial Narrow" w:hAnsi="Arial Narrow" w:cs="Calibri"/>
                <w:color w:val="000000"/>
                <w:sz w:val="22"/>
                <w:szCs w:val="22"/>
              </w:rPr>
            </w:pPr>
            <w:r>
              <w:rPr>
                <w:rFonts w:ascii="Arial Narrow" w:hAnsi="Arial Narrow" w:cs="Calibri"/>
                <w:color w:val="000000"/>
                <w:sz w:val="22"/>
                <w:szCs w:val="22"/>
              </w:rPr>
              <w:t>340</w:t>
            </w:r>
          </w:p>
        </w:tc>
      </w:tr>
    </w:tbl>
    <w:p w14:paraId="5CD2166C" w14:textId="77777777" w:rsidR="00A15638" w:rsidRDefault="00A15638" w:rsidP="006C04F7">
      <w:pPr>
        <w:spacing w:after="0" w:line="240" w:lineRule="auto"/>
        <w:jc w:val="both"/>
        <w:rPr>
          <w:rFonts w:ascii="Arial Narrow" w:eastAsia="Adobe Fangsong Std R" w:hAnsi="Arial Narrow"/>
          <w:b/>
          <w:bCs/>
          <w:color w:val="C00000"/>
          <w:sz w:val="24"/>
          <w:szCs w:val="24"/>
        </w:rPr>
      </w:pPr>
    </w:p>
    <w:p w14:paraId="02B30488" w14:textId="77777777" w:rsidR="0091198B" w:rsidRDefault="0091198B" w:rsidP="006C04F7">
      <w:pPr>
        <w:spacing w:after="0" w:line="240" w:lineRule="auto"/>
        <w:jc w:val="both"/>
        <w:rPr>
          <w:rFonts w:ascii="Arial Narrow" w:eastAsia="Adobe Fangsong Std R" w:hAnsi="Arial Narrow"/>
          <w:b/>
          <w:bCs/>
          <w:color w:val="C00000"/>
          <w:sz w:val="24"/>
          <w:szCs w:val="24"/>
        </w:rPr>
      </w:pPr>
    </w:p>
    <w:p w14:paraId="28C179F9"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21711184" w14:textId="77777777" w:rsidR="00953081" w:rsidRPr="00953081" w:rsidRDefault="000B5B45" w:rsidP="00953081">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953081">
        <w:rPr>
          <w:rFonts w:ascii="Arial Narrow" w:eastAsia="Arial Narrow" w:hAnsi="Arial Narrow" w:cs="Arial Narrow"/>
          <w:color w:val="000000"/>
          <w:sz w:val="24"/>
          <w:szCs w:val="24"/>
        </w:rPr>
        <w:t xml:space="preserve">Pagos con tarjeta de crédito aplica un </w:t>
      </w:r>
      <w:r w:rsidR="00080BF9" w:rsidRPr="00953081">
        <w:rPr>
          <w:rFonts w:ascii="Arial Narrow" w:eastAsia="Arial Narrow" w:hAnsi="Arial Narrow" w:cs="Arial Narrow"/>
          <w:color w:val="000000"/>
          <w:sz w:val="24"/>
          <w:szCs w:val="24"/>
        </w:rPr>
        <w:t>4% de incremento</w:t>
      </w:r>
      <w:r w:rsidR="00953081" w:rsidRPr="00953081">
        <w:rPr>
          <w:rFonts w:ascii="Arial Narrow" w:eastAsia="Arial Narrow" w:hAnsi="Arial Narrow" w:cs="Arial Narrow"/>
          <w:color w:val="000000"/>
          <w:sz w:val="24"/>
          <w:szCs w:val="24"/>
        </w:rPr>
        <w:t>.</w:t>
      </w:r>
    </w:p>
    <w:p w14:paraId="09B9A715" w14:textId="77777777" w:rsidR="00C4078E" w:rsidRDefault="00953081" w:rsidP="00C4078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953081">
        <w:rPr>
          <w:rFonts w:ascii="Arial Narrow" w:eastAsia="Arial Narrow" w:hAnsi="Arial Narrow" w:cs="Arial Narrow"/>
          <w:color w:val="000000"/>
          <w:sz w:val="24"/>
          <w:szCs w:val="24"/>
        </w:rPr>
        <w:t>Las actividades pueden sufrir modificaciones debido a las condiciones climáticas, el día de la semana o la logística.</w:t>
      </w:r>
    </w:p>
    <w:p w14:paraId="324B97F6" w14:textId="77777777" w:rsidR="00134046" w:rsidRPr="00134046" w:rsidRDefault="00134046" w:rsidP="00134046">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Para grupos de más de 3 personas, consultar precios con el operador.</w:t>
      </w:r>
    </w:p>
    <w:p w14:paraId="19118F36" w14:textId="77777777" w:rsidR="00C4078E" w:rsidRDefault="00C4078E" w:rsidP="00C4078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El itinerario puede variar debido a las condiciones climáticas, problemas de salud pública o a discreción del guía.</w:t>
      </w:r>
    </w:p>
    <w:p w14:paraId="51AFD219" w14:textId="77777777" w:rsidR="00C4078E" w:rsidRDefault="00C4078E" w:rsidP="00C4078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Cualquier necesidad, preferencia o restricción dietética se atenderá con previa confirmación.</w:t>
      </w:r>
    </w:p>
    <w:p w14:paraId="611BEDDC" w14:textId="77777777" w:rsidR="0082520A" w:rsidRPr="00C4078E" w:rsidRDefault="00C4078E" w:rsidP="00C4078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Todos los alojamientos mencionados están sujetos a cambios según disponibilidad; la categoría no está sujeta a cambios.</w:t>
      </w:r>
    </w:p>
    <w:p w14:paraId="0780F687"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797E5834" w14:textId="77777777" w:rsidR="00C4078E" w:rsidRPr="00C4078E" w:rsidRDefault="00C4078E">
      <w:pPr>
        <w:pBdr>
          <w:top w:val="nil"/>
          <w:left w:val="nil"/>
          <w:bottom w:val="nil"/>
          <w:right w:val="nil"/>
          <w:between w:val="nil"/>
        </w:pBdr>
        <w:spacing w:after="5"/>
        <w:rPr>
          <w:rFonts w:ascii="Arial Narrow" w:eastAsia="Arial Narrow" w:hAnsi="Arial Narrow" w:cs="Arial Narrow"/>
          <w:color w:val="000000"/>
        </w:rPr>
      </w:pPr>
    </w:p>
    <w:p w14:paraId="7F0AC7CF"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5BA05964"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319241A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52ED3B7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21047D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14:paraId="75A0A844"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F643C8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371E7D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3D73DA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3650BC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680CE0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66C66A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7AB613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4BD9CE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939118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D631A92"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0DFF56C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7B05D45"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3F6DF27" w14:textId="77777777" w:rsidR="0082520A" w:rsidRDefault="0082520A">
      <w:pPr>
        <w:spacing w:after="0"/>
        <w:jc w:val="center"/>
        <w:rPr>
          <w:rFonts w:ascii="Arial Narrow" w:eastAsia="Arial Narrow" w:hAnsi="Arial Narrow" w:cs="Arial Narrow"/>
          <w:b/>
          <w:color w:val="C00000"/>
          <w:sz w:val="24"/>
          <w:szCs w:val="24"/>
        </w:rPr>
      </w:pPr>
    </w:p>
    <w:p w14:paraId="10DBD920" w14:textId="77777777" w:rsidR="0091198B" w:rsidRDefault="0091198B">
      <w:pPr>
        <w:spacing w:after="0"/>
        <w:jc w:val="center"/>
        <w:rPr>
          <w:rFonts w:ascii="Arial Narrow" w:eastAsia="Arial Narrow" w:hAnsi="Arial Narrow" w:cs="Arial Narrow"/>
          <w:b/>
          <w:color w:val="C00000"/>
          <w:sz w:val="24"/>
          <w:szCs w:val="24"/>
        </w:rPr>
      </w:pPr>
    </w:p>
    <w:p w14:paraId="5D256110" w14:textId="77777777" w:rsidR="0091198B" w:rsidRDefault="0091198B">
      <w:pPr>
        <w:spacing w:after="0"/>
        <w:jc w:val="center"/>
        <w:rPr>
          <w:rFonts w:ascii="Arial Narrow" w:eastAsia="Arial Narrow" w:hAnsi="Arial Narrow" w:cs="Arial Narrow"/>
          <w:b/>
          <w:color w:val="C00000"/>
          <w:sz w:val="24"/>
          <w:szCs w:val="24"/>
        </w:rPr>
      </w:pPr>
    </w:p>
    <w:p w14:paraId="7E0984BE" w14:textId="77777777" w:rsidR="00907F07" w:rsidRDefault="00907F07">
      <w:pPr>
        <w:spacing w:after="0"/>
        <w:jc w:val="center"/>
        <w:rPr>
          <w:rFonts w:ascii="Arial Narrow" w:eastAsia="Arial Narrow" w:hAnsi="Arial Narrow" w:cs="Arial Narrow"/>
          <w:b/>
          <w:color w:val="C00000"/>
          <w:sz w:val="24"/>
          <w:szCs w:val="24"/>
        </w:rPr>
      </w:pPr>
    </w:p>
    <w:p w14:paraId="4E36565F"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159C6357" w14:textId="77777777" w:rsidR="0082520A" w:rsidRDefault="0082520A">
      <w:pPr>
        <w:spacing w:after="0"/>
        <w:jc w:val="center"/>
        <w:rPr>
          <w:rFonts w:ascii="Arial Narrow" w:eastAsia="Arial Narrow" w:hAnsi="Arial Narrow" w:cs="Arial Narrow"/>
          <w:b/>
          <w:sz w:val="24"/>
          <w:szCs w:val="24"/>
        </w:rPr>
      </w:pPr>
    </w:p>
    <w:p w14:paraId="2B9BB881"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001F3AC"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r>
        <w:rPr>
          <w:rFonts w:ascii="Arial Narrow" w:hAnsi="Arial Narrow"/>
        </w:rPr>
        <w:lastRenderedPageBreak/>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5EDD9EA"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0CDA3FA"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C18699C" w14:textId="77777777" w:rsidR="00E96498" w:rsidRDefault="00E96498" w:rsidP="00E96498">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F9883EC"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90A0307"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DF0F8" w14:textId="77777777" w:rsidR="000C47F6" w:rsidRDefault="006C04F7">
      <w:pPr>
        <w:spacing w:after="0" w:line="240" w:lineRule="auto"/>
      </w:pPr>
      <w:r>
        <w:separator/>
      </w:r>
    </w:p>
  </w:endnote>
  <w:endnote w:type="continuationSeparator" w:id="0">
    <w:p w14:paraId="7CEF12F0" w14:textId="77777777" w:rsidR="000C47F6" w:rsidRDefault="006C0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2D49F" w14:textId="77777777" w:rsidR="000C47F6" w:rsidRDefault="006C04F7">
      <w:pPr>
        <w:spacing w:after="0" w:line="240" w:lineRule="auto"/>
      </w:pPr>
      <w:r>
        <w:separator/>
      </w:r>
    </w:p>
  </w:footnote>
  <w:footnote w:type="continuationSeparator" w:id="0">
    <w:p w14:paraId="16DBD44D" w14:textId="77777777" w:rsidR="000C47F6" w:rsidRDefault="006C0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D50F8" w14:textId="77777777" w:rsidR="0082520A" w:rsidRDefault="006C04F7">
    <w:r>
      <w:rPr>
        <w:noProof/>
        <w:lang w:val="es-CO"/>
      </w:rPr>
      <w:drawing>
        <wp:anchor distT="0" distB="0" distL="0" distR="0" simplePos="0" relativeHeight="251658240" behindDoc="1" locked="0" layoutInCell="1" hidden="0" allowOverlap="1" wp14:anchorId="467C5C08" wp14:editId="2BE36ACF">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8C5085"/>
    <w:multiLevelType w:val="multilevel"/>
    <w:tmpl w:val="70749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1"/>
  </w:num>
  <w:num w:numId="4">
    <w:abstractNumId w:val="2"/>
  </w:num>
  <w:num w:numId="5">
    <w:abstractNumId w:val="8"/>
  </w:num>
  <w:num w:numId="6">
    <w:abstractNumId w:val="7"/>
  </w:num>
  <w:num w:numId="7">
    <w:abstractNumId w:val="5"/>
  </w:num>
  <w:num w:numId="8">
    <w:abstractNumId w:val="9"/>
  </w:num>
  <w:num w:numId="9">
    <w:abstractNumId w:val="10"/>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13F0C"/>
    <w:rsid w:val="000170B8"/>
    <w:rsid w:val="00021D2E"/>
    <w:rsid w:val="00063395"/>
    <w:rsid w:val="000738BE"/>
    <w:rsid w:val="00080BF9"/>
    <w:rsid w:val="00083AA2"/>
    <w:rsid w:val="000A44C2"/>
    <w:rsid w:val="000B5B45"/>
    <w:rsid w:val="000C47F6"/>
    <w:rsid w:val="000F667E"/>
    <w:rsid w:val="000F7CB0"/>
    <w:rsid w:val="00134046"/>
    <w:rsid w:val="00146424"/>
    <w:rsid w:val="001510B6"/>
    <w:rsid w:val="00174A2D"/>
    <w:rsid w:val="00181C96"/>
    <w:rsid w:val="00190211"/>
    <w:rsid w:val="001A3512"/>
    <w:rsid w:val="001A50A0"/>
    <w:rsid w:val="001D6B54"/>
    <w:rsid w:val="001F0515"/>
    <w:rsid w:val="002358FB"/>
    <w:rsid w:val="00240940"/>
    <w:rsid w:val="00250A2F"/>
    <w:rsid w:val="002678D5"/>
    <w:rsid w:val="00267F6D"/>
    <w:rsid w:val="002716FC"/>
    <w:rsid w:val="00282541"/>
    <w:rsid w:val="002A0090"/>
    <w:rsid w:val="002A4A15"/>
    <w:rsid w:val="002D0B74"/>
    <w:rsid w:val="002D7A1F"/>
    <w:rsid w:val="00312F88"/>
    <w:rsid w:val="00324837"/>
    <w:rsid w:val="00351005"/>
    <w:rsid w:val="00366E04"/>
    <w:rsid w:val="0039508D"/>
    <w:rsid w:val="003A0E95"/>
    <w:rsid w:val="003A4D2F"/>
    <w:rsid w:val="003B5D64"/>
    <w:rsid w:val="003C0A02"/>
    <w:rsid w:val="003E0B66"/>
    <w:rsid w:val="003E272D"/>
    <w:rsid w:val="003F7E15"/>
    <w:rsid w:val="004057E8"/>
    <w:rsid w:val="0041191D"/>
    <w:rsid w:val="004136FB"/>
    <w:rsid w:val="00432BB9"/>
    <w:rsid w:val="00434DB5"/>
    <w:rsid w:val="00452C06"/>
    <w:rsid w:val="004541B8"/>
    <w:rsid w:val="00476AE0"/>
    <w:rsid w:val="004A0DE3"/>
    <w:rsid w:val="004E1FB2"/>
    <w:rsid w:val="00506E0A"/>
    <w:rsid w:val="00510AFF"/>
    <w:rsid w:val="005160D3"/>
    <w:rsid w:val="00517220"/>
    <w:rsid w:val="00530B9E"/>
    <w:rsid w:val="00531292"/>
    <w:rsid w:val="005314D5"/>
    <w:rsid w:val="00532983"/>
    <w:rsid w:val="00540ED2"/>
    <w:rsid w:val="00576B54"/>
    <w:rsid w:val="00594FDD"/>
    <w:rsid w:val="005969C8"/>
    <w:rsid w:val="005C7393"/>
    <w:rsid w:val="005D16A8"/>
    <w:rsid w:val="005E432A"/>
    <w:rsid w:val="005F227B"/>
    <w:rsid w:val="005F5AE0"/>
    <w:rsid w:val="00601EC5"/>
    <w:rsid w:val="00607E35"/>
    <w:rsid w:val="00611B15"/>
    <w:rsid w:val="006256F8"/>
    <w:rsid w:val="00662002"/>
    <w:rsid w:val="0067796F"/>
    <w:rsid w:val="00677CB1"/>
    <w:rsid w:val="006807DB"/>
    <w:rsid w:val="006A6F46"/>
    <w:rsid w:val="006C04F7"/>
    <w:rsid w:val="006E0996"/>
    <w:rsid w:val="006E3503"/>
    <w:rsid w:val="00706692"/>
    <w:rsid w:val="00734F3E"/>
    <w:rsid w:val="00741FFE"/>
    <w:rsid w:val="00773729"/>
    <w:rsid w:val="00787EEA"/>
    <w:rsid w:val="00793488"/>
    <w:rsid w:val="00793622"/>
    <w:rsid w:val="007D66A1"/>
    <w:rsid w:val="007E1704"/>
    <w:rsid w:val="007E704D"/>
    <w:rsid w:val="0080423B"/>
    <w:rsid w:val="0082520A"/>
    <w:rsid w:val="008338C0"/>
    <w:rsid w:val="008354C7"/>
    <w:rsid w:val="008456E2"/>
    <w:rsid w:val="00847480"/>
    <w:rsid w:val="00890821"/>
    <w:rsid w:val="00893CC4"/>
    <w:rsid w:val="008A01A7"/>
    <w:rsid w:val="008A1DFE"/>
    <w:rsid w:val="008A2187"/>
    <w:rsid w:val="008D420C"/>
    <w:rsid w:val="008D6363"/>
    <w:rsid w:val="008E5238"/>
    <w:rsid w:val="00907F07"/>
    <w:rsid w:val="0091198B"/>
    <w:rsid w:val="009203B1"/>
    <w:rsid w:val="00935BE9"/>
    <w:rsid w:val="0094507A"/>
    <w:rsid w:val="00953081"/>
    <w:rsid w:val="00970D6F"/>
    <w:rsid w:val="00974349"/>
    <w:rsid w:val="009748FD"/>
    <w:rsid w:val="00981EF8"/>
    <w:rsid w:val="0098550E"/>
    <w:rsid w:val="009917D0"/>
    <w:rsid w:val="00992101"/>
    <w:rsid w:val="00995EA6"/>
    <w:rsid w:val="009C00F7"/>
    <w:rsid w:val="009D1B2D"/>
    <w:rsid w:val="00A00DE5"/>
    <w:rsid w:val="00A15638"/>
    <w:rsid w:val="00A208F0"/>
    <w:rsid w:val="00A331B5"/>
    <w:rsid w:val="00A3497A"/>
    <w:rsid w:val="00A8402E"/>
    <w:rsid w:val="00AA5B2C"/>
    <w:rsid w:val="00AD591E"/>
    <w:rsid w:val="00B03A67"/>
    <w:rsid w:val="00B047AF"/>
    <w:rsid w:val="00B05479"/>
    <w:rsid w:val="00B1044E"/>
    <w:rsid w:val="00B1766D"/>
    <w:rsid w:val="00B367DA"/>
    <w:rsid w:val="00B452F4"/>
    <w:rsid w:val="00BB3FBC"/>
    <w:rsid w:val="00BC7553"/>
    <w:rsid w:val="00BE307A"/>
    <w:rsid w:val="00BE31B0"/>
    <w:rsid w:val="00BF2D37"/>
    <w:rsid w:val="00C078C3"/>
    <w:rsid w:val="00C20D0B"/>
    <w:rsid w:val="00C24F54"/>
    <w:rsid w:val="00C33B29"/>
    <w:rsid w:val="00C4078E"/>
    <w:rsid w:val="00C45F8C"/>
    <w:rsid w:val="00C545DE"/>
    <w:rsid w:val="00C6198C"/>
    <w:rsid w:val="00C72FA4"/>
    <w:rsid w:val="00C82854"/>
    <w:rsid w:val="00C82DE6"/>
    <w:rsid w:val="00CA2E91"/>
    <w:rsid w:val="00CC22D8"/>
    <w:rsid w:val="00CE0605"/>
    <w:rsid w:val="00CE13FC"/>
    <w:rsid w:val="00CE1EA7"/>
    <w:rsid w:val="00CE6CAA"/>
    <w:rsid w:val="00CF698C"/>
    <w:rsid w:val="00CF7137"/>
    <w:rsid w:val="00D1009E"/>
    <w:rsid w:val="00D4237A"/>
    <w:rsid w:val="00D47D50"/>
    <w:rsid w:val="00D56EA7"/>
    <w:rsid w:val="00D56FA3"/>
    <w:rsid w:val="00D76086"/>
    <w:rsid w:val="00D91014"/>
    <w:rsid w:val="00D94B57"/>
    <w:rsid w:val="00DE1200"/>
    <w:rsid w:val="00DF3422"/>
    <w:rsid w:val="00DF52D6"/>
    <w:rsid w:val="00E24D21"/>
    <w:rsid w:val="00E32774"/>
    <w:rsid w:val="00E403C1"/>
    <w:rsid w:val="00E4523B"/>
    <w:rsid w:val="00E63F22"/>
    <w:rsid w:val="00E90869"/>
    <w:rsid w:val="00E96498"/>
    <w:rsid w:val="00EA28D2"/>
    <w:rsid w:val="00ED4CAB"/>
    <w:rsid w:val="00F0467E"/>
    <w:rsid w:val="00F3234E"/>
    <w:rsid w:val="00F37C38"/>
    <w:rsid w:val="00F42ADE"/>
    <w:rsid w:val="00F42C8C"/>
    <w:rsid w:val="00F44B12"/>
    <w:rsid w:val="00F84D45"/>
    <w:rsid w:val="00F97133"/>
    <w:rsid w:val="00FA2A52"/>
    <w:rsid w:val="00FB0730"/>
    <w:rsid w:val="00FB5E5D"/>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B6E2C"/>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paragraph" w:customStyle="1" w:styleId="Default">
    <w:name w:val="Default"/>
    <w:rsid w:val="00540ED2"/>
    <w:pPr>
      <w:autoSpaceDE w:val="0"/>
      <w:autoSpaceDN w:val="0"/>
      <w:adjustRightInd w:val="0"/>
      <w:spacing w:after="0" w:line="240" w:lineRule="auto"/>
    </w:pPr>
    <w:rPr>
      <w:rFonts w:ascii="Arial" w:eastAsiaTheme="minorHAnsi" w:hAnsi="Arial" w:cs="Arial"/>
      <w:color w:val="000000"/>
      <w:sz w:val="24"/>
      <w:szCs w:val="24"/>
      <w:lang w:val="es-EC" w:eastAsia="en-US"/>
    </w:rPr>
  </w:style>
  <w:style w:type="paragraph" w:styleId="HTMLconformatoprevio">
    <w:name w:val="HTML Preformatted"/>
    <w:basedOn w:val="Normal"/>
    <w:link w:val="HTMLconformatoprevioCar"/>
    <w:uiPriority w:val="99"/>
    <w:semiHidden/>
    <w:unhideWhenUsed/>
    <w:rsid w:val="007E17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conformatoprevioCar">
    <w:name w:val="HTML con formato previo Car"/>
    <w:basedOn w:val="Fuentedeprrafopredeter"/>
    <w:link w:val="HTMLconformatoprevio"/>
    <w:uiPriority w:val="99"/>
    <w:semiHidden/>
    <w:rsid w:val="007E1704"/>
    <w:rPr>
      <w:rFonts w:ascii="Courier New" w:eastAsia="Times New Roman" w:hAnsi="Courier New" w:cs="Courier New"/>
      <w:sz w:val="20"/>
      <w:szCs w:val="20"/>
      <w:lang w:val="en-US" w:eastAsia="en-US"/>
    </w:rPr>
  </w:style>
  <w:style w:type="character" w:customStyle="1" w:styleId="y2iqfc">
    <w:name w:val="y2iqfc"/>
    <w:basedOn w:val="Fuentedeprrafopredeter"/>
    <w:rsid w:val="007E17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44476">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556235704">
      <w:bodyDiv w:val="1"/>
      <w:marLeft w:val="0"/>
      <w:marRight w:val="0"/>
      <w:marTop w:val="0"/>
      <w:marBottom w:val="0"/>
      <w:divBdr>
        <w:top w:val="none" w:sz="0" w:space="0" w:color="auto"/>
        <w:left w:val="none" w:sz="0" w:space="0" w:color="auto"/>
        <w:bottom w:val="none" w:sz="0" w:space="0" w:color="auto"/>
        <w:right w:val="none" w:sz="0" w:space="0" w:color="auto"/>
      </w:divBdr>
    </w:div>
    <w:div w:id="561059196">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01296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4</Pages>
  <Words>1695</Words>
  <Characters>9327</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38</cp:revision>
  <dcterms:created xsi:type="dcterms:W3CDTF">2024-05-24T15:59:00Z</dcterms:created>
  <dcterms:modified xsi:type="dcterms:W3CDTF">2026-06-25T00:29:00Z</dcterms:modified>
</cp:coreProperties>
</file>