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5BD1" w:rsidRDefault="00351019" w:rsidP="00471853">
      <w:pPr>
        <w:spacing w:after="0" w:line="240" w:lineRule="auto"/>
        <w:jc w:val="center"/>
        <w:rPr>
          <w:rFonts w:ascii="Arial Narrow" w:hAnsi="Arial Narrow"/>
          <w:b/>
          <w:color w:val="C00000"/>
          <w:sz w:val="40"/>
          <w:szCs w:val="28"/>
        </w:rPr>
      </w:pPr>
      <w:r>
        <w:rPr>
          <w:rFonts w:ascii="Arial Narrow" w:hAnsi="Arial Narrow"/>
          <w:b/>
          <w:color w:val="C00000"/>
          <w:sz w:val="40"/>
          <w:szCs w:val="28"/>
        </w:rPr>
        <w:t>IRLANDA CLÁ</w:t>
      </w:r>
      <w:r w:rsidR="00855BD1">
        <w:rPr>
          <w:rFonts w:ascii="Arial Narrow" w:hAnsi="Arial Narrow"/>
          <w:b/>
          <w:color w:val="C00000"/>
          <w:sz w:val="40"/>
          <w:szCs w:val="28"/>
        </w:rPr>
        <w:t>SICA</w:t>
      </w:r>
    </w:p>
    <w:p w:rsidR="00351019" w:rsidRPr="008B3941" w:rsidRDefault="008B3941" w:rsidP="008B3941">
      <w:pPr>
        <w:spacing w:after="0" w:line="240" w:lineRule="auto"/>
        <w:jc w:val="center"/>
        <w:rPr>
          <w:rFonts w:ascii="Arial Narrow" w:hAnsi="Arial Narrow"/>
          <w:i/>
          <w:color w:val="C00000"/>
          <w:sz w:val="24"/>
          <w:szCs w:val="24"/>
        </w:rPr>
      </w:pPr>
      <w:r w:rsidRPr="008B3941">
        <w:rPr>
          <w:rFonts w:ascii="Arial Narrow" w:hAnsi="Arial Narrow"/>
          <w:i/>
          <w:color w:val="C00000"/>
          <w:sz w:val="24"/>
          <w:szCs w:val="24"/>
        </w:rPr>
        <w:t>Dublín, Galway, Cork</w:t>
      </w:r>
    </w:p>
    <w:p w:rsidR="008B3941" w:rsidRPr="00351019" w:rsidRDefault="008B3941" w:rsidP="008B3941">
      <w:pPr>
        <w:spacing w:after="0" w:line="240" w:lineRule="auto"/>
        <w:jc w:val="center"/>
        <w:rPr>
          <w:rFonts w:ascii="Arial Narrow" w:hAnsi="Arial Narrow"/>
          <w:b/>
          <w:color w:val="C00000"/>
          <w:sz w:val="24"/>
          <w:szCs w:val="24"/>
        </w:rPr>
      </w:pPr>
    </w:p>
    <w:p w:rsidR="00A35D95" w:rsidRPr="00823434" w:rsidRDefault="00855BD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7</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855BD1">
        <w:rPr>
          <w:rFonts w:ascii="Arial Narrow" w:eastAsia="Adobe Fangsong Std R" w:hAnsi="Arial Narrow" w:cstheme="minorBidi"/>
          <w:b/>
          <w:bCs/>
          <w:color w:val="C00000"/>
          <w:kern w:val="0"/>
          <w:sz w:val="24"/>
          <w:szCs w:val="24"/>
          <w:lang w:val="es-CO" w:eastAsia="en-US"/>
        </w:rPr>
        <w:t>DUBLÍN</w:t>
      </w:r>
      <w:r w:rsidR="00735392">
        <w:rPr>
          <w:rFonts w:ascii="Arial Narrow" w:eastAsia="Adobe Fangsong Std R" w:hAnsi="Arial Narrow" w:cstheme="minorBidi"/>
          <w:b/>
          <w:bCs/>
          <w:color w:val="C00000"/>
          <w:kern w:val="0"/>
          <w:sz w:val="24"/>
          <w:szCs w:val="24"/>
          <w:lang w:val="es-CO" w:eastAsia="en-US"/>
        </w:rPr>
        <w:t>.</w:t>
      </w:r>
      <w:r w:rsidR="007F77BB">
        <w:rPr>
          <w:rFonts w:ascii="Arial Narrow" w:eastAsia="Adobe Fangsong Std R" w:hAnsi="Arial Narrow" w:cstheme="minorBidi"/>
          <w:b/>
          <w:bCs/>
          <w:color w:val="C00000"/>
          <w:kern w:val="0"/>
          <w:sz w:val="24"/>
          <w:szCs w:val="24"/>
          <w:lang w:val="es-CO" w:eastAsia="en-US"/>
        </w:rPr>
        <w:t xml:space="preserve"> </w:t>
      </w:r>
      <w:r w:rsidR="001325EE">
        <w:rPr>
          <w:rFonts w:ascii="Arial Narrow" w:eastAsia="Adobe Fangsong Std R" w:hAnsi="Arial Narrow" w:cstheme="minorBidi"/>
          <w:b/>
          <w:bCs/>
          <w:color w:val="C00000"/>
          <w:kern w:val="0"/>
          <w:sz w:val="24"/>
          <w:szCs w:val="24"/>
          <w:lang w:val="es-CO" w:eastAsia="en-US"/>
        </w:rPr>
        <w:t xml:space="preserve"> </w:t>
      </w:r>
      <w:r w:rsidR="00FF2E53">
        <w:rPr>
          <w:rFonts w:ascii="Arial Narrow" w:eastAsia="Adobe Fangsong Std R" w:hAnsi="Arial Narrow" w:cstheme="minorBidi"/>
          <w:b/>
          <w:bCs/>
          <w:color w:val="C00000"/>
          <w:kern w:val="0"/>
          <w:sz w:val="24"/>
          <w:szCs w:val="24"/>
          <w:lang w:val="es-CO" w:eastAsia="en-US"/>
        </w:rPr>
        <w:t xml:space="preserve"> </w:t>
      </w:r>
    </w:p>
    <w:p w:rsidR="001468C0" w:rsidRPr="001468C0" w:rsidRDefault="001468C0" w:rsidP="001468C0">
      <w:pPr>
        <w:pStyle w:val="Sinespaciado"/>
        <w:jc w:val="both"/>
        <w:rPr>
          <w:rFonts w:ascii="Arial Narrow" w:hAnsi="Arial Narrow" w:cs="Tahoma"/>
          <w:sz w:val="24"/>
          <w:szCs w:val="24"/>
          <w:lang w:val="es-ES"/>
        </w:rPr>
      </w:pPr>
      <w:r w:rsidRPr="001468C0">
        <w:rPr>
          <w:rFonts w:ascii="Arial Narrow" w:hAnsi="Arial Narrow" w:cs="Tahoma"/>
          <w:sz w:val="24"/>
          <w:szCs w:val="24"/>
          <w:lang w:val="es-ES"/>
        </w:rPr>
        <w:t>Llegada a Dublín y traslado</w:t>
      </w:r>
      <w:r w:rsidR="00F802B0">
        <w:rPr>
          <w:rFonts w:ascii="Arial Narrow" w:hAnsi="Arial Narrow" w:cs="Tahoma"/>
          <w:sz w:val="24"/>
          <w:szCs w:val="24"/>
          <w:lang w:val="es-ES"/>
        </w:rPr>
        <w:t xml:space="preserve"> desde el aeropuerto al hotel</w:t>
      </w:r>
      <w:r w:rsidR="00D54F9A">
        <w:rPr>
          <w:rFonts w:ascii="Arial Narrow" w:hAnsi="Arial Narrow" w:cs="Tahoma"/>
          <w:sz w:val="24"/>
          <w:szCs w:val="24"/>
          <w:lang w:val="es-ES"/>
        </w:rPr>
        <w:t xml:space="preserve"> del tour. Alojamiento.</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855BD1">
        <w:rPr>
          <w:rFonts w:ascii="Arial Narrow" w:eastAsia="Adobe Fangsong Std R" w:hAnsi="Arial Narrow" w:cstheme="minorBidi"/>
          <w:b/>
          <w:bCs/>
          <w:color w:val="C00000"/>
          <w:kern w:val="0"/>
          <w:sz w:val="24"/>
          <w:szCs w:val="24"/>
          <w:lang w:val="es-CO" w:eastAsia="en-US"/>
        </w:rPr>
        <w:t>DUBLÍN</w:t>
      </w:r>
      <w:r w:rsidR="00735392">
        <w:rPr>
          <w:rFonts w:ascii="Arial Narrow" w:eastAsia="Adobe Fangsong Std R" w:hAnsi="Arial Narrow" w:cstheme="minorBidi"/>
          <w:b/>
          <w:bCs/>
          <w:color w:val="C00000"/>
          <w:kern w:val="0"/>
          <w:sz w:val="24"/>
          <w:szCs w:val="24"/>
          <w:lang w:val="es-CO" w:eastAsia="en-US"/>
        </w:rPr>
        <w:t>.</w:t>
      </w:r>
    </w:p>
    <w:p w:rsidR="001468C0" w:rsidRPr="005C5AAB" w:rsidRDefault="00F802B0" w:rsidP="001468C0">
      <w:pPr>
        <w:pStyle w:val="Sinespaciado"/>
        <w:jc w:val="both"/>
        <w:rPr>
          <w:rFonts w:ascii="Arial Narrow" w:hAnsi="Arial Narrow" w:cs="Tahoma"/>
          <w:sz w:val="24"/>
          <w:szCs w:val="24"/>
          <w:lang w:val="es-ES"/>
        </w:rPr>
      </w:pPr>
      <w:r w:rsidRPr="005C5AAB">
        <w:rPr>
          <w:rFonts w:ascii="Arial Narrow" w:hAnsi="Arial Narrow" w:cs="Tahoma"/>
          <w:sz w:val="24"/>
          <w:szCs w:val="24"/>
          <w:lang w:val="es-ES_tradnl"/>
        </w:rPr>
        <w:t xml:space="preserve">Desayuno. </w:t>
      </w:r>
      <w:r w:rsidR="001E08E9" w:rsidRPr="001E08E9">
        <w:rPr>
          <w:rFonts w:ascii="Arial Narrow" w:hAnsi="Arial Narrow" w:cs="Tahoma"/>
          <w:sz w:val="24"/>
          <w:szCs w:val="24"/>
          <w:lang w:val="es-ES_tradnl"/>
        </w:rPr>
        <w:t xml:space="preserve">Podremos disfrutar de la agradable atmósfera de Dublín, capital de la República de Irlanda, y descubrir sus encantos a nuestro aire. Recorre sus calles y admira la arquitectura histórica como la Aduana, el imponente Castillo de Dublín y el verde oasis del Parque Phoenix. No te pierdas la oportunidad de visitar la prestigiosa Universidad del Trinity </w:t>
      </w:r>
      <w:proofErr w:type="spellStart"/>
      <w:r w:rsidR="001E08E9" w:rsidRPr="001E08E9">
        <w:rPr>
          <w:rFonts w:ascii="Arial Narrow" w:hAnsi="Arial Narrow" w:cs="Tahoma"/>
          <w:sz w:val="24"/>
          <w:szCs w:val="24"/>
          <w:lang w:val="es-ES_tradnl"/>
        </w:rPr>
        <w:t>College</w:t>
      </w:r>
      <w:proofErr w:type="spellEnd"/>
      <w:r w:rsidR="001E08E9" w:rsidRPr="001E08E9">
        <w:rPr>
          <w:rFonts w:ascii="Arial Narrow" w:hAnsi="Arial Narrow" w:cs="Tahoma"/>
          <w:sz w:val="24"/>
          <w:szCs w:val="24"/>
          <w:lang w:val="es-ES_tradnl"/>
        </w:rPr>
        <w:t xml:space="preserve"> y la Catedral Protestante de San Patricio, íconos de la ciudad. Aprovecha el tiempo libre para sumergirte en la cultura local, realizar algunas compras y, por supuesto, vivir la experiencia única de un auténtico pub irlandés, donde podrás disfrutar de música tradicional, cerveza artesanal y un ambiente cálido y acogedor en la zona de Temple Bar. Alojamiento</w:t>
      </w:r>
      <w:r w:rsidR="001E08E9">
        <w:rPr>
          <w:rFonts w:ascii="Arial Narrow" w:hAnsi="Arial Narrow" w:cs="Tahoma"/>
          <w:sz w:val="24"/>
          <w:szCs w:val="24"/>
          <w:lang w:val="es-ES_tradnl"/>
        </w:rPr>
        <w:t>.</w:t>
      </w:r>
    </w:p>
    <w:p w:rsidR="00735392" w:rsidRPr="00735392" w:rsidRDefault="00735392" w:rsidP="00735392">
      <w:pPr>
        <w:spacing w:after="0" w:line="240" w:lineRule="auto"/>
        <w:jc w:val="both"/>
        <w:rPr>
          <w:rFonts w:ascii="Arial Narrow" w:hAnsi="Arial Narrow" w:cstheme="majorHAnsi"/>
          <w:sz w:val="24"/>
          <w:szCs w:val="20"/>
          <w:lang w:val="es-ES"/>
        </w:rPr>
      </w:pPr>
    </w:p>
    <w:p w:rsidR="008C55D8" w:rsidRDefault="00823434" w:rsidP="001325E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001468C0">
        <w:rPr>
          <w:rFonts w:ascii="Arial Narrow" w:eastAsia="Adobe Fangsong Std R" w:hAnsi="Arial Narrow" w:cstheme="minorBidi"/>
          <w:b/>
          <w:bCs/>
          <w:color w:val="C00000"/>
          <w:kern w:val="0"/>
          <w:sz w:val="24"/>
          <w:szCs w:val="24"/>
          <w:lang w:val="es-CO" w:eastAsia="en-US"/>
        </w:rPr>
        <w:t xml:space="preserve"> </w:t>
      </w:r>
      <w:r w:rsidR="001468C0" w:rsidRPr="001468C0">
        <w:rPr>
          <w:rFonts w:ascii="Arial Narrow" w:hAnsi="Arial Narrow" w:cs="Tahoma"/>
          <w:b/>
          <w:color w:val="C00000"/>
          <w:sz w:val="24"/>
          <w:szCs w:val="24"/>
          <w:lang w:val="es-ES"/>
        </w:rPr>
        <w:t>DUBLÍN - CLONMACNOISE - ATHLONE - GALWAY</w:t>
      </w:r>
      <w:r w:rsidR="00735392">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EA0455">
        <w:rPr>
          <w:rFonts w:ascii="Arial Narrow" w:eastAsia="Adobe Fangsong Std R" w:hAnsi="Arial Narrow" w:cstheme="minorBidi"/>
          <w:b/>
          <w:bCs/>
          <w:color w:val="C00000"/>
          <w:kern w:val="0"/>
          <w:sz w:val="24"/>
          <w:szCs w:val="24"/>
          <w:lang w:val="es-CO" w:eastAsia="en-US"/>
        </w:rPr>
        <w:t xml:space="preserve"> </w:t>
      </w:r>
    </w:p>
    <w:p w:rsidR="001468C0" w:rsidRDefault="009A686C" w:rsidP="001E08E9">
      <w:pPr>
        <w:pStyle w:val="Sinespaciado"/>
        <w:jc w:val="both"/>
        <w:rPr>
          <w:rFonts w:ascii="Arial Narrow" w:hAnsi="Arial Narrow" w:cs="Tahoma"/>
          <w:sz w:val="24"/>
          <w:szCs w:val="24"/>
          <w:lang w:val="es-ES"/>
        </w:rPr>
      </w:pPr>
      <w:r w:rsidRPr="005C5AAB">
        <w:rPr>
          <w:rFonts w:ascii="Arial Narrow" w:hAnsi="Arial Narrow" w:cs="Tahoma"/>
          <w:sz w:val="24"/>
          <w:szCs w:val="24"/>
          <w:lang w:val="es-ES"/>
        </w:rPr>
        <w:t xml:space="preserve">Desayuno. </w:t>
      </w:r>
      <w:r w:rsidR="001E08E9" w:rsidRPr="001E08E9">
        <w:rPr>
          <w:rFonts w:ascii="Arial Narrow" w:hAnsi="Arial Narrow" w:cs="Tahoma"/>
          <w:sz w:val="24"/>
          <w:szCs w:val="24"/>
          <w:lang w:val="es-ES"/>
        </w:rPr>
        <w:t xml:space="preserve">Comenzaremos por la mañana con una panorámica de Dublín, donde conoceremos sus principales atractivos: la imponente Aduana, los históricos Castillos de Dublín, el vibrante Temple Bar, la elegante </w:t>
      </w:r>
      <w:proofErr w:type="spellStart"/>
      <w:r w:rsidR="001E08E9" w:rsidRPr="001E08E9">
        <w:rPr>
          <w:rFonts w:ascii="Arial Narrow" w:hAnsi="Arial Narrow" w:cs="Tahoma"/>
          <w:sz w:val="24"/>
          <w:szCs w:val="24"/>
          <w:lang w:val="es-ES"/>
        </w:rPr>
        <w:t>Merrion</w:t>
      </w:r>
      <w:proofErr w:type="spellEnd"/>
      <w:r w:rsidR="001E08E9" w:rsidRPr="001E08E9">
        <w:rPr>
          <w:rFonts w:ascii="Arial Narrow" w:hAnsi="Arial Narrow" w:cs="Tahoma"/>
          <w:sz w:val="24"/>
          <w:szCs w:val="24"/>
          <w:lang w:val="es-ES"/>
        </w:rPr>
        <w:t xml:space="preserve"> </w:t>
      </w:r>
      <w:proofErr w:type="spellStart"/>
      <w:r w:rsidR="001E08E9" w:rsidRPr="001E08E9">
        <w:rPr>
          <w:rFonts w:ascii="Arial Narrow" w:hAnsi="Arial Narrow" w:cs="Tahoma"/>
          <w:sz w:val="24"/>
          <w:szCs w:val="24"/>
          <w:lang w:val="es-ES"/>
        </w:rPr>
        <w:t>Square</w:t>
      </w:r>
      <w:proofErr w:type="spellEnd"/>
      <w:r w:rsidR="001E08E9" w:rsidRPr="001E08E9">
        <w:rPr>
          <w:rFonts w:ascii="Arial Narrow" w:hAnsi="Arial Narrow" w:cs="Tahoma"/>
          <w:sz w:val="24"/>
          <w:szCs w:val="24"/>
          <w:lang w:val="es-ES"/>
        </w:rPr>
        <w:t xml:space="preserve"> y las coloridas puertas de la ciudad que esconden curiosas historias. También pasaremos por la prestigiosa Universidad del Trinity </w:t>
      </w:r>
      <w:proofErr w:type="spellStart"/>
      <w:r w:rsidR="001E08E9" w:rsidRPr="001E08E9">
        <w:rPr>
          <w:rFonts w:ascii="Arial Narrow" w:hAnsi="Arial Narrow" w:cs="Tahoma"/>
          <w:sz w:val="24"/>
          <w:szCs w:val="24"/>
          <w:lang w:val="es-ES"/>
        </w:rPr>
        <w:t>College</w:t>
      </w:r>
      <w:proofErr w:type="spellEnd"/>
      <w:r w:rsidR="001E08E9" w:rsidRPr="001E08E9">
        <w:rPr>
          <w:rFonts w:ascii="Arial Narrow" w:hAnsi="Arial Narrow" w:cs="Tahoma"/>
          <w:sz w:val="24"/>
          <w:szCs w:val="24"/>
          <w:lang w:val="es-ES"/>
        </w:rPr>
        <w:t xml:space="preserve"> y la Catedral Protestante de San Patricio, símbolos de la cultura irlandesa. Tras un delicioso almuerzo, dejaremos atrás Dublín para embarcarnos en un viaje hacia el Oeste de Irlanda. Nuestra primera parada será el Monasterio de Clonmacnoise, fundado por San Ciarán en el siglo IV, este conjunto monástico fue un importante centro de aprendizaje religioso y cultural durante la Edad Media y hoy en día es Patrimonio de la Humanidad por la UNESCO. Continuaremos nuestro recorrido hacia la ciudad de </w:t>
      </w:r>
      <w:proofErr w:type="spellStart"/>
      <w:r w:rsidR="001E08E9" w:rsidRPr="001E08E9">
        <w:rPr>
          <w:rFonts w:ascii="Arial Narrow" w:hAnsi="Arial Narrow" w:cs="Tahoma"/>
          <w:sz w:val="24"/>
          <w:szCs w:val="24"/>
          <w:lang w:val="es-ES"/>
        </w:rPr>
        <w:t>Athlone</w:t>
      </w:r>
      <w:proofErr w:type="spellEnd"/>
      <w:r w:rsidR="001E08E9" w:rsidRPr="001E08E9">
        <w:rPr>
          <w:rFonts w:ascii="Arial Narrow" w:hAnsi="Arial Narrow" w:cs="Tahoma"/>
          <w:sz w:val="24"/>
          <w:szCs w:val="24"/>
          <w:lang w:val="es-ES"/>
        </w:rPr>
        <w:t xml:space="preserve">. Más allá de su pasado bélico, </w:t>
      </w:r>
      <w:proofErr w:type="spellStart"/>
      <w:r w:rsidR="001E08E9" w:rsidRPr="001E08E9">
        <w:rPr>
          <w:rFonts w:ascii="Arial Narrow" w:hAnsi="Arial Narrow" w:cs="Tahoma"/>
          <w:sz w:val="24"/>
          <w:szCs w:val="24"/>
          <w:lang w:val="es-ES"/>
        </w:rPr>
        <w:t>Athlone</w:t>
      </w:r>
      <w:proofErr w:type="spellEnd"/>
      <w:r w:rsidR="001E08E9" w:rsidRPr="001E08E9">
        <w:rPr>
          <w:rFonts w:ascii="Arial Narrow" w:hAnsi="Arial Narrow" w:cs="Tahoma"/>
          <w:sz w:val="24"/>
          <w:szCs w:val="24"/>
          <w:lang w:val="es-ES"/>
        </w:rPr>
        <w:t xml:space="preserve"> destaca por su ubicación estratégica junto al majestuoso río Shannon, el más largo de Irlanda. Al final del día llegaremos a Galway, conocida como la “Ciudad de las Tribus”, tras las 14 prósperas familias que la dominaron durante la Edad Media. Cena, el alojamiento</w:t>
      </w:r>
      <w:r w:rsidR="0056456F">
        <w:rPr>
          <w:rFonts w:ascii="Arial Narrow" w:hAnsi="Arial Narrow" w:cs="Tahoma"/>
          <w:sz w:val="24"/>
          <w:szCs w:val="24"/>
          <w:lang w:val="es-ES"/>
        </w:rPr>
        <w:t>.</w:t>
      </w:r>
    </w:p>
    <w:p w:rsidR="0056456F" w:rsidRDefault="0056456F" w:rsidP="001E08E9">
      <w:pPr>
        <w:pStyle w:val="Sinespaciado"/>
        <w:jc w:val="both"/>
        <w:rPr>
          <w:rFonts w:ascii="Arial Narrow" w:hAnsi="Arial Narrow" w:cs="Tahoma"/>
          <w:sz w:val="24"/>
          <w:szCs w:val="24"/>
          <w:lang w:val="es-ES"/>
        </w:rPr>
      </w:pPr>
    </w:p>
    <w:p w:rsidR="0056456F" w:rsidRPr="0056456F" w:rsidRDefault="0056456F" w:rsidP="001E08E9">
      <w:pPr>
        <w:pStyle w:val="Sinespaciado"/>
        <w:jc w:val="both"/>
        <w:rPr>
          <w:rFonts w:ascii="Arial Narrow" w:hAnsi="Arial Narrow" w:cs="Tahoma"/>
          <w:i/>
          <w:sz w:val="22"/>
          <w:szCs w:val="24"/>
          <w:lang w:val="es-ES"/>
        </w:rPr>
      </w:pPr>
      <w:r w:rsidRPr="0056456F">
        <w:rPr>
          <w:rFonts w:ascii="Arial Narrow" w:hAnsi="Arial Narrow" w:cs="Tahoma"/>
          <w:i/>
          <w:sz w:val="22"/>
          <w:szCs w:val="24"/>
          <w:lang w:val="es-ES"/>
        </w:rPr>
        <w:t>**(salida desde Dublín):  08.00 horas**</w:t>
      </w:r>
    </w:p>
    <w:p w:rsidR="00086BFC" w:rsidRPr="001468C0" w:rsidRDefault="00086BFC" w:rsidP="007F77BB">
      <w:pPr>
        <w:pStyle w:val="western"/>
        <w:jc w:val="both"/>
        <w:rPr>
          <w:rFonts w:ascii="Arial Narrow" w:hAnsi="Arial Narrow"/>
          <w:sz w:val="24"/>
          <w:szCs w:val="24"/>
          <w:lang w:val="es-ES"/>
        </w:rPr>
      </w:pPr>
    </w:p>
    <w:p w:rsidR="00E65B64" w:rsidRPr="00B841BF" w:rsidRDefault="00E65B64" w:rsidP="00855BD1">
      <w:pPr>
        <w:pStyle w:val="western"/>
        <w:jc w:val="both"/>
        <w:rPr>
          <w:rFonts w:ascii="Arial Narrow" w:eastAsia="Adobe Fangsong Std R" w:hAnsi="Arial Narrow" w:cstheme="minorBidi"/>
          <w:b/>
          <w:bCs/>
          <w:color w:val="C00000"/>
          <w:kern w:val="0"/>
          <w:sz w:val="24"/>
          <w:szCs w:val="24"/>
          <w:lang w:val="es-ES" w:eastAsia="en-US"/>
        </w:rPr>
      </w:pPr>
      <w:r w:rsidRPr="00B841BF">
        <w:rPr>
          <w:rFonts w:ascii="Arial Narrow" w:eastAsia="Adobe Fangsong Std R" w:hAnsi="Arial Narrow" w:cstheme="minorBidi"/>
          <w:b/>
          <w:bCs/>
          <w:color w:val="C00000"/>
          <w:kern w:val="0"/>
          <w:sz w:val="24"/>
          <w:szCs w:val="24"/>
          <w:lang w:val="es-ES" w:eastAsia="en-US"/>
        </w:rPr>
        <w:t>Día 4 –</w:t>
      </w:r>
      <w:r w:rsidR="00086BFC" w:rsidRPr="00B841BF">
        <w:rPr>
          <w:rFonts w:ascii="Arial Narrow" w:eastAsia="Adobe Fangsong Std R" w:hAnsi="Arial Narrow" w:cstheme="minorBidi"/>
          <w:b/>
          <w:bCs/>
          <w:color w:val="C00000"/>
          <w:kern w:val="0"/>
          <w:sz w:val="24"/>
          <w:szCs w:val="24"/>
          <w:lang w:val="es-ES" w:eastAsia="en-US"/>
        </w:rPr>
        <w:t xml:space="preserve"> </w:t>
      </w:r>
      <w:r w:rsidR="00855BD1" w:rsidRPr="00B841BF">
        <w:rPr>
          <w:rFonts w:ascii="Arial Narrow" w:hAnsi="Arial Narrow" w:cs="Tahoma"/>
          <w:b/>
          <w:color w:val="C00000"/>
          <w:sz w:val="24"/>
          <w:szCs w:val="24"/>
          <w:lang w:val="es-ES"/>
        </w:rPr>
        <w:t>GALWAY - KNOCK - CONNEMARA – GALWAY.</w:t>
      </w:r>
    </w:p>
    <w:p w:rsidR="00855BD1" w:rsidRPr="005C5AAB" w:rsidRDefault="007827BE" w:rsidP="00855BD1">
      <w:pPr>
        <w:pStyle w:val="Sinespaciado"/>
        <w:jc w:val="both"/>
        <w:rPr>
          <w:rFonts w:ascii="Arial Narrow" w:hAnsi="Arial Narrow" w:cs="Tahoma"/>
          <w:sz w:val="24"/>
          <w:szCs w:val="24"/>
          <w:lang w:val="es-ES"/>
        </w:rPr>
      </w:pPr>
      <w:r w:rsidRPr="005C5AAB">
        <w:rPr>
          <w:rFonts w:ascii="Arial Narrow" w:hAnsi="Arial Narrow" w:cs="Tahoma"/>
          <w:sz w:val="24"/>
          <w:szCs w:val="24"/>
          <w:lang w:val="es-ES"/>
        </w:rPr>
        <w:t>Desayuno. S</w:t>
      </w:r>
      <w:r w:rsidR="00855BD1" w:rsidRPr="005C5AAB">
        <w:rPr>
          <w:rFonts w:ascii="Arial Narrow" w:hAnsi="Arial Narrow" w:cs="Tahoma"/>
          <w:sz w:val="24"/>
          <w:szCs w:val="24"/>
          <w:lang w:val="es-ES"/>
        </w:rPr>
        <w:t xml:space="preserve">aldremos hacia el nordeste hasta llegar a la localidad de </w:t>
      </w:r>
      <w:proofErr w:type="spellStart"/>
      <w:r w:rsidR="00855BD1" w:rsidRPr="005C5AAB">
        <w:rPr>
          <w:rFonts w:ascii="Arial Narrow" w:hAnsi="Arial Narrow" w:cs="Tahoma"/>
          <w:bCs/>
          <w:sz w:val="24"/>
          <w:szCs w:val="24"/>
          <w:lang w:val="es-ES"/>
        </w:rPr>
        <w:t>Knock</w:t>
      </w:r>
      <w:proofErr w:type="spellEnd"/>
      <w:r w:rsidR="00855BD1" w:rsidRPr="005C5AAB">
        <w:rPr>
          <w:rFonts w:ascii="Arial Narrow" w:hAnsi="Arial Narrow" w:cs="Tahoma"/>
          <w:sz w:val="24"/>
          <w:szCs w:val="24"/>
          <w:lang w:val="es-ES"/>
        </w:rPr>
        <w:t xml:space="preserve">, para visitar el Primer </w:t>
      </w:r>
      <w:r w:rsidR="00855BD1" w:rsidRPr="005C5AAB">
        <w:rPr>
          <w:rFonts w:ascii="Arial Narrow" w:hAnsi="Arial Narrow" w:cs="Tahoma"/>
          <w:bCs/>
          <w:sz w:val="24"/>
          <w:szCs w:val="24"/>
          <w:lang w:val="es-ES"/>
        </w:rPr>
        <w:t>Santuario Mariano Nacional</w:t>
      </w:r>
      <w:r w:rsidR="00855BD1" w:rsidRPr="005C5AAB">
        <w:rPr>
          <w:rFonts w:ascii="Arial Narrow" w:hAnsi="Arial Narrow" w:cs="Tahoma"/>
          <w:sz w:val="24"/>
          <w:szCs w:val="24"/>
          <w:lang w:val="es-ES"/>
        </w:rPr>
        <w:t xml:space="preserve">. En el 1879, el Condado de Mayo recibió la aparición de la Santísima Virgen, que es hoy Nuestra Señora de </w:t>
      </w:r>
      <w:proofErr w:type="spellStart"/>
      <w:r w:rsidR="00855BD1" w:rsidRPr="005C5AAB">
        <w:rPr>
          <w:rFonts w:ascii="Arial Narrow" w:hAnsi="Arial Narrow" w:cs="Tahoma"/>
          <w:sz w:val="24"/>
          <w:szCs w:val="24"/>
          <w:lang w:val="es-ES"/>
        </w:rPr>
        <w:t>Knock</w:t>
      </w:r>
      <w:proofErr w:type="spellEnd"/>
      <w:r w:rsidR="00855BD1" w:rsidRPr="005C5AAB">
        <w:rPr>
          <w:rFonts w:ascii="Arial Narrow" w:hAnsi="Arial Narrow" w:cs="Tahoma"/>
          <w:sz w:val="24"/>
          <w:szCs w:val="24"/>
          <w:lang w:val="es-ES"/>
        </w:rPr>
        <w:t xml:space="preserve">, Patrona de Irlanda. El Santuario recibe más de un millón y medio de peregrinos al año. (Visita opcional al Museo). Continuamos el viaje para disfrutar de las montañas de </w:t>
      </w:r>
      <w:proofErr w:type="spellStart"/>
      <w:r w:rsidR="00855BD1" w:rsidRPr="005C5AAB">
        <w:rPr>
          <w:rFonts w:ascii="Arial Narrow" w:hAnsi="Arial Narrow" w:cs="Tahoma"/>
          <w:bCs/>
          <w:sz w:val="24"/>
          <w:szCs w:val="24"/>
          <w:lang w:val="es-ES"/>
        </w:rPr>
        <w:t>Connemara</w:t>
      </w:r>
      <w:proofErr w:type="spellEnd"/>
      <w:r w:rsidR="00855BD1" w:rsidRPr="005C5AAB">
        <w:rPr>
          <w:rFonts w:ascii="Arial Narrow" w:hAnsi="Arial Narrow" w:cs="Tahoma"/>
          <w:sz w:val="24"/>
          <w:szCs w:val="24"/>
          <w:lang w:val="es-ES"/>
        </w:rPr>
        <w:t xml:space="preserve">, lugar elegido por poetas y pintores como fuente de inspiración. Disfrutarán viendo los lagos cristalinos y las ovejas cruzando la carretera hasta llegar a la </w:t>
      </w:r>
      <w:r w:rsidR="00855BD1" w:rsidRPr="005C5AAB">
        <w:rPr>
          <w:rFonts w:ascii="Arial Narrow" w:hAnsi="Arial Narrow" w:cs="Tahoma"/>
          <w:bCs/>
          <w:sz w:val="24"/>
          <w:szCs w:val="24"/>
          <w:lang w:val="es-ES"/>
        </w:rPr>
        <w:t xml:space="preserve">Abadía de </w:t>
      </w:r>
      <w:proofErr w:type="spellStart"/>
      <w:r w:rsidR="00855BD1" w:rsidRPr="005C5AAB">
        <w:rPr>
          <w:rFonts w:ascii="Arial Narrow" w:hAnsi="Arial Narrow" w:cs="Tahoma"/>
          <w:bCs/>
          <w:sz w:val="24"/>
          <w:szCs w:val="24"/>
          <w:lang w:val="es-ES"/>
        </w:rPr>
        <w:t>Kylemore</w:t>
      </w:r>
      <w:proofErr w:type="spellEnd"/>
      <w:r w:rsidR="00855BD1" w:rsidRPr="005C5AAB">
        <w:rPr>
          <w:rFonts w:ascii="Arial Narrow" w:hAnsi="Arial Narrow" w:cs="Tahoma"/>
          <w:sz w:val="24"/>
          <w:szCs w:val="24"/>
          <w:lang w:val="es-ES"/>
        </w:rPr>
        <w:t xml:space="preserve">, residencia de la familia de Mitchell Henry hasta 1826, y luego propiedad de las monjas Benedictinas. Tiempo libre para almorzar. Seguimos la ruta hacia Galway, ciudad conocida como la “Ciudad de las Tribus”, tras las 14 prósperas tribus que la dominaron durante la Edad Media. Donde disfrutaremos de </w:t>
      </w:r>
      <w:r w:rsidR="00855BD1" w:rsidRPr="005C5AAB">
        <w:rPr>
          <w:rFonts w:ascii="Arial Narrow" w:hAnsi="Arial Narrow" w:cs="Tahoma"/>
          <w:sz w:val="24"/>
          <w:szCs w:val="24"/>
          <w:lang w:val="es-ES"/>
        </w:rPr>
        <w:lastRenderedPageBreak/>
        <w:t xml:space="preserve">un tour a pie muy especial: veremos la última </w:t>
      </w:r>
      <w:r w:rsidR="00855BD1" w:rsidRPr="005C5AAB">
        <w:rPr>
          <w:rFonts w:ascii="Arial Narrow" w:hAnsi="Arial Narrow" w:cs="Tahoma"/>
          <w:bCs/>
          <w:sz w:val="24"/>
          <w:szCs w:val="24"/>
          <w:lang w:val="es-ES"/>
        </w:rPr>
        <w:t>Catedral Católica</w:t>
      </w:r>
      <w:r w:rsidR="00855BD1" w:rsidRPr="005C5AAB">
        <w:rPr>
          <w:rFonts w:ascii="Arial Narrow" w:hAnsi="Arial Narrow" w:cs="Tahoma"/>
          <w:sz w:val="24"/>
          <w:szCs w:val="24"/>
          <w:lang w:val="es-ES"/>
        </w:rPr>
        <w:t xml:space="preserve"> levantada en Irlanda en 1965, el famoso </w:t>
      </w:r>
      <w:r w:rsidR="00855BD1" w:rsidRPr="005C5AAB">
        <w:rPr>
          <w:rFonts w:ascii="Arial Narrow" w:hAnsi="Arial Narrow" w:cs="Tahoma"/>
          <w:bCs/>
          <w:sz w:val="24"/>
          <w:szCs w:val="24"/>
          <w:lang w:val="es-ES"/>
        </w:rPr>
        <w:t>Arco de los Españoles</w:t>
      </w:r>
      <w:r w:rsidR="00855BD1" w:rsidRPr="005C5AAB">
        <w:rPr>
          <w:rFonts w:ascii="Arial Narrow" w:hAnsi="Arial Narrow" w:cs="Tahoma"/>
          <w:sz w:val="24"/>
          <w:szCs w:val="24"/>
          <w:lang w:val="es-ES"/>
        </w:rPr>
        <w:t xml:space="preserve">, su bulliciosa </w:t>
      </w:r>
      <w:r w:rsidR="00855BD1" w:rsidRPr="005C5AAB">
        <w:rPr>
          <w:rFonts w:ascii="Arial Narrow" w:hAnsi="Arial Narrow" w:cs="Tahoma"/>
          <w:bCs/>
          <w:sz w:val="24"/>
          <w:szCs w:val="24"/>
          <w:lang w:val="es-ES"/>
        </w:rPr>
        <w:t>High Street</w:t>
      </w:r>
      <w:r w:rsidR="00855BD1" w:rsidRPr="005C5AAB">
        <w:rPr>
          <w:rFonts w:ascii="Arial Narrow" w:hAnsi="Arial Narrow" w:cs="Tahoma"/>
          <w:sz w:val="24"/>
          <w:szCs w:val="24"/>
          <w:lang w:val="es-ES"/>
        </w:rPr>
        <w:t xml:space="preserve"> y para finalizar el día descubriremos el origen de los famosos </w:t>
      </w:r>
      <w:r w:rsidR="00855BD1" w:rsidRPr="005C5AAB">
        <w:rPr>
          <w:rFonts w:ascii="Arial Narrow" w:hAnsi="Arial Narrow" w:cs="Tahoma"/>
          <w:bCs/>
          <w:sz w:val="24"/>
          <w:szCs w:val="24"/>
          <w:lang w:val="es-ES"/>
        </w:rPr>
        <w:t>‘pubs’ irlandeses</w:t>
      </w:r>
      <w:r w:rsidR="00855BD1" w:rsidRPr="005C5AAB">
        <w:rPr>
          <w:rFonts w:ascii="Arial Narrow" w:hAnsi="Arial Narrow" w:cs="Tahoma"/>
          <w:sz w:val="24"/>
          <w:szCs w:val="24"/>
          <w:lang w:val="es-ES"/>
        </w:rPr>
        <w:t xml:space="preserve"> donde tendrán tiempo para disfrutar de una gran selección de </w:t>
      </w:r>
      <w:r w:rsidR="00855BD1" w:rsidRPr="005C5AAB">
        <w:rPr>
          <w:rFonts w:ascii="Arial Narrow" w:hAnsi="Arial Narrow" w:cs="Tahoma"/>
          <w:bCs/>
          <w:sz w:val="24"/>
          <w:szCs w:val="24"/>
          <w:lang w:val="es-ES"/>
        </w:rPr>
        <w:t>cervezas locales y música típica en directo</w:t>
      </w:r>
      <w:r w:rsidRPr="005C5AAB">
        <w:rPr>
          <w:rFonts w:ascii="Arial Narrow" w:hAnsi="Arial Narrow" w:cs="Tahoma"/>
          <w:sz w:val="24"/>
          <w:szCs w:val="24"/>
          <w:lang w:val="es-ES"/>
        </w:rPr>
        <w:t>. Cena y</w:t>
      </w:r>
      <w:r w:rsidR="00D54F9A" w:rsidRPr="005C5AAB">
        <w:rPr>
          <w:rFonts w:ascii="Arial Narrow" w:hAnsi="Arial Narrow" w:cs="Tahoma"/>
          <w:sz w:val="24"/>
          <w:szCs w:val="24"/>
          <w:lang w:val="es-ES"/>
        </w:rPr>
        <w:t xml:space="preserve"> alojamiento.</w:t>
      </w:r>
    </w:p>
    <w:p w:rsidR="007827BE" w:rsidRDefault="007827BE" w:rsidP="009502B1">
      <w:pPr>
        <w:pStyle w:val="Sinespaciado"/>
        <w:rPr>
          <w:rFonts w:ascii="Arial Narrow" w:hAnsi="Arial Narrow" w:cs="Tahoma"/>
          <w:sz w:val="24"/>
          <w:szCs w:val="24"/>
          <w:lang w:val="es-E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855BD1" w:rsidRPr="00855BD1">
        <w:rPr>
          <w:rFonts w:ascii="Arial Narrow" w:hAnsi="Arial Narrow" w:cs="Tahoma"/>
          <w:b/>
          <w:color w:val="C00000"/>
          <w:sz w:val="24"/>
          <w:szCs w:val="24"/>
          <w:lang w:val="es-ES"/>
        </w:rPr>
        <w:t>GALWAY – ACANTILADOS DE MOHER - LIMERICK - CORK</w:t>
      </w:r>
      <w:r w:rsidRPr="00855BD1">
        <w:rPr>
          <w:rFonts w:ascii="Arial Narrow" w:eastAsia="Adobe Fangsong Std R" w:hAnsi="Arial Narrow" w:cstheme="minorBidi"/>
          <w:b/>
          <w:bCs/>
          <w:color w:val="C00000"/>
          <w:kern w:val="0"/>
          <w:sz w:val="24"/>
          <w:szCs w:val="24"/>
          <w:lang w:val="es-CO" w:eastAsia="en-US"/>
        </w:rPr>
        <w:t xml:space="preserve">  </w:t>
      </w:r>
    </w:p>
    <w:p w:rsidR="00855BD1" w:rsidRPr="005C5AAB" w:rsidRDefault="007827BE" w:rsidP="00855BD1">
      <w:pPr>
        <w:pStyle w:val="Sinespaciado"/>
        <w:jc w:val="both"/>
        <w:rPr>
          <w:rFonts w:ascii="Arial Narrow" w:hAnsi="Arial Narrow" w:cs="Tahoma"/>
          <w:sz w:val="24"/>
          <w:szCs w:val="24"/>
          <w:lang w:val="es-ES"/>
        </w:rPr>
      </w:pPr>
      <w:r w:rsidRPr="005C5AAB">
        <w:rPr>
          <w:rFonts w:ascii="Arial Narrow" w:hAnsi="Arial Narrow" w:cs="Tahoma"/>
          <w:sz w:val="24"/>
          <w:szCs w:val="24"/>
          <w:lang w:val="es-ES"/>
        </w:rPr>
        <w:t xml:space="preserve">Desayuno. </w:t>
      </w:r>
      <w:r w:rsidR="001E08E9" w:rsidRPr="001E08E9">
        <w:rPr>
          <w:rFonts w:ascii="Arial Narrow" w:hAnsi="Arial Narrow" w:cs="Tahoma"/>
          <w:sz w:val="24"/>
          <w:szCs w:val="24"/>
          <w:lang w:val="es-ES"/>
        </w:rPr>
        <w:t xml:space="preserve">Esta mañana nos podremos camino hacia los Acantilados de </w:t>
      </w:r>
      <w:proofErr w:type="spellStart"/>
      <w:r w:rsidR="001E08E9" w:rsidRPr="001E08E9">
        <w:rPr>
          <w:rFonts w:ascii="Arial Narrow" w:hAnsi="Arial Narrow" w:cs="Tahoma"/>
          <w:sz w:val="24"/>
          <w:szCs w:val="24"/>
          <w:lang w:val="es-ES"/>
        </w:rPr>
        <w:t>Moher</w:t>
      </w:r>
      <w:proofErr w:type="spellEnd"/>
      <w:r w:rsidR="001E08E9" w:rsidRPr="001E08E9">
        <w:rPr>
          <w:rFonts w:ascii="Arial Narrow" w:hAnsi="Arial Narrow" w:cs="Tahoma"/>
          <w:sz w:val="24"/>
          <w:szCs w:val="24"/>
          <w:lang w:val="es-ES"/>
        </w:rPr>
        <w:t xml:space="preserve">, atravesando "El </w:t>
      </w:r>
      <w:proofErr w:type="spellStart"/>
      <w:r w:rsidR="001E08E9" w:rsidRPr="001E08E9">
        <w:rPr>
          <w:rFonts w:ascii="Arial Narrow" w:hAnsi="Arial Narrow" w:cs="Tahoma"/>
          <w:sz w:val="24"/>
          <w:szCs w:val="24"/>
          <w:lang w:val="es-ES"/>
        </w:rPr>
        <w:t>Burren</w:t>
      </w:r>
      <w:proofErr w:type="spellEnd"/>
      <w:r w:rsidR="001E08E9" w:rsidRPr="001E08E9">
        <w:rPr>
          <w:rFonts w:ascii="Arial Narrow" w:hAnsi="Arial Narrow" w:cs="Tahoma"/>
          <w:sz w:val="24"/>
          <w:szCs w:val="24"/>
          <w:lang w:val="es-ES"/>
        </w:rPr>
        <w:t xml:space="preserve">", que en gaélico significa "Terreno Rocoso". Los Acantilados de </w:t>
      </w:r>
      <w:proofErr w:type="spellStart"/>
      <w:r w:rsidR="001E08E9" w:rsidRPr="001E08E9">
        <w:rPr>
          <w:rFonts w:ascii="Arial Narrow" w:hAnsi="Arial Narrow" w:cs="Tahoma"/>
          <w:sz w:val="24"/>
          <w:szCs w:val="24"/>
          <w:lang w:val="es-ES"/>
        </w:rPr>
        <w:t>Moher</w:t>
      </w:r>
      <w:proofErr w:type="spellEnd"/>
      <w:r w:rsidR="001E08E9" w:rsidRPr="001E08E9">
        <w:rPr>
          <w:rFonts w:ascii="Arial Narrow" w:hAnsi="Arial Narrow" w:cs="Tahoma"/>
          <w:sz w:val="24"/>
          <w:szCs w:val="24"/>
          <w:lang w:val="es-ES"/>
        </w:rPr>
        <w:t xml:space="preserve">, una imponente extensión de tierra caliza frente al Atlántico, son un lugar protegido por la UNESCO. Estos acantilados ofrecen incomparables vistas sobre el Océano Atlántico, elevándose a 200 metros sobre el nivel del mar y extendiéndose a lo largo de 8 kilómetros. Dedicaremos tiempo a admirar estos acantilados y a visitar su centro de visitantes, ya que son una de las principales postales de Irlanda. A continuación, nos dirigiremos a Limerick, donde realizaremos una visita panorámica de la ciudad, la cuarta más importante de Irlanda, fundada por los vikingos a orillas del río Shannon. Dispondremos de tiempo libre en Limerick para almorzar. Continuaremos nuestro camino hacia Cork, donde disfrutaremos de un tour panorámico y pasaremos por el English </w:t>
      </w:r>
      <w:proofErr w:type="spellStart"/>
      <w:r w:rsidR="001E08E9" w:rsidRPr="001E08E9">
        <w:rPr>
          <w:rFonts w:ascii="Arial Narrow" w:hAnsi="Arial Narrow" w:cs="Tahoma"/>
          <w:sz w:val="24"/>
          <w:szCs w:val="24"/>
          <w:lang w:val="es-ES"/>
        </w:rPr>
        <w:t>Market</w:t>
      </w:r>
      <w:proofErr w:type="spellEnd"/>
      <w:r w:rsidR="001E08E9" w:rsidRPr="001E08E9">
        <w:rPr>
          <w:rFonts w:ascii="Arial Narrow" w:hAnsi="Arial Narrow" w:cs="Tahoma"/>
          <w:sz w:val="24"/>
          <w:szCs w:val="24"/>
          <w:lang w:val="es-ES"/>
        </w:rPr>
        <w:t xml:space="preserve">, un mercado emblemático ubicado en el centro de la ciudad. También contemplaremos la iglesia de Santa Ana </w:t>
      </w:r>
      <w:proofErr w:type="spellStart"/>
      <w:r w:rsidR="001E08E9" w:rsidRPr="001E08E9">
        <w:rPr>
          <w:rFonts w:ascii="Arial Narrow" w:hAnsi="Arial Narrow" w:cs="Tahoma"/>
          <w:sz w:val="24"/>
          <w:szCs w:val="24"/>
          <w:lang w:val="es-ES"/>
        </w:rPr>
        <w:t>Shandon</w:t>
      </w:r>
      <w:proofErr w:type="spellEnd"/>
      <w:r w:rsidR="001E08E9" w:rsidRPr="001E08E9">
        <w:rPr>
          <w:rFonts w:ascii="Arial Narrow" w:hAnsi="Arial Narrow" w:cs="Tahoma"/>
          <w:sz w:val="24"/>
          <w:szCs w:val="24"/>
          <w:lang w:val="es-ES"/>
        </w:rPr>
        <w:t xml:space="preserve">, el Reloj de la Mentira y la catedral protestante de San </w:t>
      </w:r>
      <w:proofErr w:type="spellStart"/>
      <w:r w:rsidR="001E08E9" w:rsidRPr="001E08E9">
        <w:rPr>
          <w:rFonts w:ascii="Arial Narrow" w:hAnsi="Arial Narrow" w:cs="Tahoma"/>
          <w:sz w:val="24"/>
          <w:szCs w:val="24"/>
          <w:lang w:val="es-ES"/>
        </w:rPr>
        <w:t>Finbar</w:t>
      </w:r>
      <w:proofErr w:type="spellEnd"/>
      <w:r w:rsidR="001E08E9" w:rsidRPr="001E08E9">
        <w:rPr>
          <w:rFonts w:ascii="Arial Narrow" w:hAnsi="Arial Narrow" w:cs="Tahoma"/>
          <w:sz w:val="24"/>
          <w:szCs w:val="24"/>
          <w:lang w:val="es-ES"/>
        </w:rPr>
        <w:t>. Cork, conocida como la "Venecia de Irlanda", es una ciudad construida sobre agua y alberga un importante puerto comercial, desde donde partieron infinidad de barcos hacia el Nuevo Mundo durante la época de la Gran Hambruna Irlandesa. Tendremos tiempo libre para pasea</w:t>
      </w:r>
      <w:r w:rsidR="001E08E9">
        <w:rPr>
          <w:rFonts w:ascii="Arial Narrow" w:hAnsi="Arial Narrow" w:cs="Tahoma"/>
          <w:sz w:val="24"/>
          <w:szCs w:val="24"/>
          <w:lang w:val="es-ES"/>
        </w:rPr>
        <w:t xml:space="preserve">r por las calles de Cork. Cena y </w:t>
      </w:r>
      <w:r w:rsidR="001E08E9" w:rsidRPr="001E08E9">
        <w:rPr>
          <w:rFonts w:ascii="Arial Narrow" w:hAnsi="Arial Narrow" w:cs="Tahoma"/>
          <w:sz w:val="24"/>
          <w:szCs w:val="24"/>
          <w:lang w:val="es-ES"/>
        </w:rPr>
        <w:t>alojamiento</w:t>
      </w:r>
      <w:r w:rsidR="001E08E9">
        <w:rPr>
          <w:rFonts w:ascii="Arial Narrow" w:hAnsi="Arial Narrow" w:cs="Tahoma"/>
          <w:sz w:val="24"/>
          <w:szCs w:val="24"/>
          <w:lang w:val="es-ES"/>
        </w:rPr>
        <w:t>.</w:t>
      </w:r>
    </w:p>
    <w:p w:rsidR="00086BFC" w:rsidRPr="00855BD1" w:rsidRDefault="00086BFC" w:rsidP="00E65B64">
      <w:pPr>
        <w:pStyle w:val="western"/>
        <w:jc w:val="both"/>
        <w:rPr>
          <w:rFonts w:ascii="Arial Narrow" w:hAnsi="Arial Narrow"/>
          <w:i/>
          <w:sz w:val="24"/>
          <w:szCs w:val="24"/>
          <w:lang w:val="es-ES"/>
        </w:rPr>
      </w:pPr>
    </w:p>
    <w:p w:rsidR="00855BD1" w:rsidRPr="00336DF2" w:rsidRDefault="00E65B64" w:rsidP="00855BD1">
      <w:pPr>
        <w:pStyle w:val="Sinespaciado"/>
        <w:jc w:val="both"/>
        <w:rPr>
          <w:rFonts w:ascii="Arial Narrow" w:hAnsi="Arial Narrow" w:cs="Tahoma"/>
          <w:b/>
          <w:sz w:val="24"/>
          <w:szCs w:val="24"/>
          <w:lang w:val="es-ES"/>
        </w:rPr>
      </w:pPr>
      <w:r w:rsidRPr="00336DF2">
        <w:rPr>
          <w:rFonts w:ascii="Arial Narrow" w:eastAsia="Adobe Fangsong Std R" w:hAnsi="Arial Narrow"/>
          <w:b/>
          <w:bCs/>
          <w:color w:val="C00000"/>
          <w:sz w:val="24"/>
          <w:szCs w:val="24"/>
          <w:lang w:val="es-CO"/>
        </w:rPr>
        <w:t xml:space="preserve">Día 6 – </w:t>
      </w:r>
      <w:r w:rsidR="00855BD1" w:rsidRPr="00336DF2">
        <w:rPr>
          <w:rFonts w:ascii="Arial Narrow" w:hAnsi="Arial Narrow" w:cs="Tahoma"/>
          <w:b/>
          <w:color w:val="C00000"/>
          <w:sz w:val="24"/>
          <w:szCs w:val="24"/>
          <w:lang w:val="es-ES"/>
        </w:rPr>
        <w:t>CORK - KILLARNEY Y ANILLO DE KERRY - CORK</w:t>
      </w:r>
    </w:p>
    <w:p w:rsidR="000E5BC4" w:rsidRDefault="007827BE" w:rsidP="001E08E9">
      <w:pPr>
        <w:pStyle w:val="Sinespaciado"/>
        <w:jc w:val="both"/>
        <w:rPr>
          <w:rFonts w:ascii="Arial Narrow" w:hAnsi="Arial Narrow" w:cs="Tahoma"/>
          <w:sz w:val="24"/>
          <w:szCs w:val="24"/>
          <w:lang w:val="es-ES"/>
        </w:rPr>
      </w:pPr>
      <w:r w:rsidRPr="005C5AAB">
        <w:rPr>
          <w:rFonts w:ascii="Arial Narrow" w:hAnsi="Arial Narrow" w:cs="Tahoma"/>
          <w:sz w:val="24"/>
          <w:szCs w:val="24"/>
          <w:lang w:val="es-ES"/>
        </w:rPr>
        <w:t xml:space="preserve">Desayuno. </w:t>
      </w:r>
      <w:r w:rsidR="001E08E9" w:rsidRPr="001E08E9">
        <w:rPr>
          <w:rFonts w:ascii="Arial Narrow" w:hAnsi="Arial Narrow" w:cs="Tahoma"/>
          <w:sz w:val="24"/>
          <w:szCs w:val="24"/>
          <w:lang w:val="es-ES"/>
        </w:rPr>
        <w:t xml:space="preserve">El día de hoy lo dedicaremos a explorar el Anillo de Kerry, una de las rutas turísticas más famosas de Irlanda. Se trata de un recorrido de 170 kilómetros que nos llevará por la Península de </w:t>
      </w:r>
      <w:proofErr w:type="spellStart"/>
      <w:r w:rsidR="001E08E9" w:rsidRPr="001E08E9">
        <w:rPr>
          <w:rFonts w:ascii="Arial Narrow" w:hAnsi="Arial Narrow" w:cs="Tahoma"/>
          <w:sz w:val="24"/>
          <w:szCs w:val="24"/>
          <w:lang w:val="es-ES"/>
        </w:rPr>
        <w:t>Iveragh</w:t>
      </w:r>
      <w:proofErr w:type="spellEnd"/>
      <w:r w:rsidR="001E08E9" w:rsidRPr="001E08E9">
        <w:rPr>
          <w:rFonts w:ascii="Arial Narrow" w:hAnsi="Arial Narrow" w:cs="Tahoma"/>
          <w:sz w:val="24"/>
          <w:szCs w:val="24"/>
          <w:lang w:val="es-ES"/>
        </w:rPr>
        <w:t xml:space="preserve">, una de las más pintorescas del oeste del país. Lagos interiores, playas y acantilados forman este bellísimo paisaje producto de la última glaciación hace más de un millón de años atrás. Durante el recorrido, cruzaremos pueblos típicos, Waterville, </w:t>
      </w:r>
      <w:proofErr w:type="spellStart"/>
      <w:r w:rsidR="001E08E9" w:rsidRPr="001E08E9">
        <w:rPr>
          <w:rFonts w:ascii="Arial Narrow" w:hAnsi="Arial Narrow" w:cs="Tahoma"/>
          <w:sz w:val="24"/>
          <w:szCs w:val="24"/>
          <w:lang w:val="es-ES"/>
        </w:rPr>
        <w:t>Sneem</w:t>
      </w:r>
      <w:proofErr w:type="spellEnd"/>
      <w:r w:rsidR="001E08E9" w:rsidRPr="001E08E9">
        <w:rPr>
          <w:rFonts w:ascii="Arial Narrow" w:hAnsi="Arial Narrow" w:cs="Tahoma"/>
          <w:sz w:val="24"/>
          <w:szCs w:val="24"/>
          <w:lang w:val="es-ES"/>
        </w:rPr>
        <w:t xml:space="preserve">, </w:t>
      </w:r>
      <w:proofErr w:type="spellStart"/>
      <w:r w:rsidR="001E08E9" w:rsidRPr="001E08E9">
        <w:rPr>
          <w:rFonts w:ascii="Arial Narrow" w:hAnsi="Arial Narrow" w:cs="Tahoma"/>
          <w:sz w:val="24"/>
          <w:szCs w:val="24"/>
          <w:lang w:val="es-ES"/>
        </w:rPr>
        <w:t>Cahercevin</w:t>
      </w:r>
      <w:proofErr w:type="spellEnd"/>
      <w:r w:rsidR="001E08E9" w:rsidRPr="001E08E9">
        <w:rPr>
          <w:rFonts w:ascii="Arial Narrow" w:hAnsi="Arial Narrow" w:cs="Tahoma"/>
          <w:sz w:val="24"/>
          <w:szCs w:val="24"/>
          <w:lang w:val="es-ES"/>
        </w:rPr>
        <w:t xml:space="preserve"> donde tendremos tiempo libre para hacer compras de artesanías irlandesas y almorzar en uno de los pubs irlandeses típicos de la región para luego regresar a la ciudad de Cork. Cena, alojamiento y desayuno</w:t>
      </w:r>
      <w:r w:rsidR="001E08E9">
        <w:rPr>
          <w:rFonts w:ascii="Arial Narrow" w:hAnsi="Arial Narrow" w:cs="Tahoma"/>
          <w:sz w:val="24"/>
          <w:szCs w:val="24"/>
          <w:lang w:val="es-ES"/>
        </w:rPr>
        <w:t>.</w:t>
      </w:r>
    </w:p>
    <w:p w:rsidR="001E08E9" w:rsidRPr="00336DF2" w:rsidRDefault="001E08E9" w:rsidP="001E08E9">
      <w:pPr>
        <w:pStyle w:val="Sinespaciado"/>
        <w:jc w:val="both"/>
        <w:rPr>
          <w:rFonts w:ascii="Arial Narrow" w:eastAsia="Adobe Fangsong Std R" w:hAnsi="Arial Narrow"/>
          <w:b/>
          <w:bCs/>
          <w:color w:val="C00000"/>
          <w:sz w:val="24"/>
          <w:szCs w:val="24"/>
          <w:lang w:val="es-ES"/>
        </w:rPr>
      </w:pPr>
    </w:p>
    <w:p w:rsidR="00E65B64" w:rsidRPr="00336DF2"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sidRPr="00336DF2">
        <w:rPr>
          <w:rFonts w:ascii="Arial Narrow" w:eastAsia="Adobe Fangsong Std R" w:hAnsi="Arial Narrow" w:cstheme="minorBidi"/>
          <w:b/>
          <w:bCs/>
          <w:color w:val="C00000"/>
          <w:kern w:val="0"/>
          <w:sz w:val="24"/>
          <w:szCs w:val="24"/>
          <w:lang w:val="es-CO" w:eastAsia="en-US"/>
        </w:rPr>
        <w:t>Día 7 –</w:t>
      </w:r>
      <w:r w:rsidR="00692D90" w:rsidRPr="00336DF2">
        <w:rPr>
          <w:rFonts w:ascii="Arial Narrow" w:eastAsia="Adobe Fangsong Std R" w:hAnsi="Arial Narrow" w:cstheme="minorBidi"/>
          <w:b/>
          <w:bCs/>
          <w:color w:val="C00000"/>
          <w:kern w:val="0"/>
          <w:sz w:val="24"/>
          <w:szCs w:val="24"/>
          <w:lang w:val="es-CO" w:eastAsia="en-US"/>
        </w:rPr>
        <w:t xml:space="preserve"> </w:t>
      </w:r>
      <w:r w:rsidR="00855BD1" w:rsidRPr="00336DF2">
        <w:rPr>
          <w:rFonts w:ascii="Arial Narrow" w:hAnsi="Arial Narrow" w:cs="Tahoma"/>
          <w:b/>
          <w:color w:val="C00000"/>
          <w:sz w:val="24"/>
          <w:szCs w:val="24"/>
          <w:lang w:val="es-ES"/>
        </w:rPr>
        <w:t>CORK- - ROCA DE CASHEL - KILKENNY – DUBLÍN.</w:t>
      </w:r>
    </w:p>
    <w:p w:rsidR="00855BD1" w:rsidRDefault="002E094C" w:rsidP="00855BD1">
      <w:pPr>
        <w:pStyle w:val="Sinespaciado"/>
        <w:jc w:val="both"/>
        <w:rPr>
          <w:rFonts w:ascii="Arial Narrow" w:hAnsi="Arial Narrow" w:cs="Tahoma"/>
          <w:sz w:val="24"/>
          <w:szCs w:val="24"/>
          <w:lang w:val="es-ES"/>
        </w:rPr>
      </w:pPr>
      <w:proofErr w:type="spellStart"/>
      <w:r w:rsidRPr="005C5AAB">
        <w:rPr>
          <w:rFonts w:ascii="Arial Narrow" w:hAnsi="Arial Narrow" w:cs="Tahoma"/>
          <w:sz w:val="24"/>
          <w:szCs w:val="24"/>
          <w:lang w:val="es-ES"/>
        </w:rPr>
        <w:t>Desayuno</w:t>
      </w:r>
      <w:r w:rsidR="001E08E9" w:rsidRPr="001E08E9">
        <w:rPr>
          <w:rFonts w:ascii="Arial Narrow" w:hAnsi="Arial Narrow" w:cs="Tahoma"/>
          <w:sz w:val="24"/>
          <w:szCs w:val="24"/>
          <w:lang w:val="es-ES"/>
        </w:rPr>
        <w:t>Comenzaremos</w:t>
      </w:r>
      <w:proofErr w:type="spellEnd"/>
      <w:r w:rsidR="001E08E9" w:rsidRPr="001E08E9">
        <w:rPr>
          <w:rFonts w:ascii="Arial Narrow" w:hAnsi="Arial Narrow" w:cs="Tahoma"/>
          <w:sz w:val="24"/>
          <w:szCs w:val="24"/>
          <w:lang w:val="es-ES"/>
        </w:rPr>
        <w:t xml:space="preserve"> dejando atrás la ciudad de Cork y emprenderemos el regreso a Dublín, haciendo una parada en la Roca de </w:t>
      </w:r>
      <w:proofErr w:type="spellStart"/>
      <w:r w:rsidR="001E08E9" w:rsidRPr="001E08E9">
        <w:rPr>
          <w:rFonts w:ascii="Arial Narrow" w:hAnsi="Arial Narrow" w:cs="Tahoma"/>
          <w:sz w:val="24"/>
          <w:szCs w:val="24"/>
          <w:lang w:val="es-ES"/>
        </w:rPr>
        <w:t>Cashel</w:t>
      </w:r>
      <w:proofErr w:type="spellEnd"/>
      <w:r w:rsidR="001E08E9" w:rsidRPr="001E08E9">
        <w:rPr>
          <w:rFonts w:ascii="Arial Narrow" w:hAnsi="Arial Narrow" w:cs="Tahoma"/>
          <w:sz w:val="24"/>
          <w:szCs w:val="24"/>
          <w:lang w:val="es-ES"/>
        </w:rPr>
        <w:t>. Esta fortaleza, anterior a la invasión normanda, fue cedida al poder eclesiástico y está ligada a las mitologías locales de San Patricio, patrón de Irlanda. En 1647, este lugar fue escenario de una terrible masacre donde 3.000 personas perdieron la vida a manos de las tropas de Oliverio Cromwell. Continuaremos nuestro viaje hacia la ciudad de Kilkenny, donde dispondremos de tiempo libre para almorzar y realizar una breve visita. Podremos pasear por sus calles y tomar fotografías del imponente Castillo de Kilkenny, construido en la época medieval y que perteneció a la familia Butler hasta el año 1935. Finalmente, nos dirigiremos a Dublín, donde disfrutarán del resto de la tarde libre para explorar la ciudad. Esta será su última oportunidad en este viaje para realizar compras en tierras irlandesas. Alojamiento</w:t>
      </w:r>
      <w:r w:rsidR="001E08E9">
        <w:rPr>
          <w:rFonts w:ascii="Arial Narrow" w:hAnsi="Arial Narrow" w:cs="Tahoma"/>
          <w:sz w:val="24"/>
          <w:szCs w:val="24"/>
          <w:lang w:val="es-ES"/>
        </w:rPr>
        <w:t>.</w:t>
      </w:r>
    </w:p>
    <w:p w:rsidR="000E5BC4" w:rsidRPr="00336DF2" w:rsidRDefault="000E5BC4" w:rsidP="007F77BB">
      <w:pPr>
        <w:pStyle w:val="western"/>
        <w:jc w:val="both"/>
        <w:rPr>
          <w:rFonts w:ascii="Arial Narrow" w:hAnsi="Arial Narrow"/>
          <w:sz w:val="24"/>
          <w:szCs w:val="24"/>
          <w:lang w:val="es-ES"/>
        </w:rPr>
      </w:pPr>
    </w:p>
    <w:p w:rsidR="00855BD1" w:rsidRPr="00336DF2" w:rsidRDefault="00E65B64" w:rsidP="00692D90">
      <w:pPr>
        <w:spacing w:after="0" w:line="240" w:lineRule="auto"/>
        <w:jc w:val="both"/>
        <w:rPr>
          <w:rFonts w:ascii="Arial Narrow" w:hAnsi="Arial Narrow" w:cstheme="majorHAnsi"/>
          <w:sz w:val="24"/>
          <w:szCs w:val="24"/>
          <w:lang w:val="es-ES"/>
        </w:rPr>
      </w:pPr>
      <w:r w:rsidRPr="00336DF2">
        <w:rPr>
          <w:rFonts w:ascii="Arial Narrow" w:eastAsia="Adobe Fangsong Std R" w:hAnsi="Arial Narrow"/>
          <w:b/>
          <w:bCs/>
          <w:color w:val="C00000"/>
          <w:sz w:val="24"/>
          <w:szCs w:val="24"/>
        </w:rPr>
        <w:t xml:space="preserve">Día 8 – </w:t>
      </w:r>
      <w:r w:rsidR="00855BD1" w:rsidRPr="00336DF2">
        <w:rPr>
          <w:rFonts w:ascii="Arial Narrow" w:hAnsi="Arial Narrow" w:cs="Tahoma"/>
          <w:b/>
          <w:color w:val="C00000"/>
          <w:sz w:val="24"/>
          <w:szCs w:val="24"/>
          <w:lang w:val="es-ES"/>
        </w:rPr>
        <w:t>DUBLÍN</w:t>
      </w:r>
      <w:r w:rsidR="00855BD1" w:rsidRPr="00336DF2">
        <w:rPr>
          <w:rFonts w:ascii="Arial Narrow" w:hAnsi="Arial Narrow" w:cstheme="majorHAnsi"/>
          <w:sz w:val="24"/>
          <w:szCs w:val="24"/>
          <w:lang w:val="es-ES"/>
        </w:rPr>
        <w:t>.</w:t>
      </w:r>
    </w:p>
    <w:p w:rsidR="00855BD1" w:rsidRPr="00336DF2" w:rsidRDefault="00855BD1" w:rsidP="00855BD1">
      <w:pPr>
        <w:rPr>
          <w:rFonts w:ascii="Arial Narrow" w:hAnsi="Arial Narrow" w:cs="Tahoma"/>
          <w:sz w:val="24"/>
          <w:szCs w:val="24"/>
          <w:lang w:val="es-ES"/>
        </w:rPr>
      </w:pPr>
      <w:r w:rsidRPr="00336DF2">
        <w:rPr>
          <w:rFonts w:ascii="Arial Narrow" w:hAnsi="Arial Narrow" w:cs="Tahoma"/>
          <w:sz w:val="24"/>
          <w:szCs w:val="24"/>
          <w:lang w:val="es-ES"/>
        </w:rPr>
        <w:t>Día libre en Dublín hasta la hora del traslado de vuelta al aeropuerto para su vuelo de salida.</w:t>
      </w:r>
    </w:p>
    <w:p w:rsidR="000E5BC4" w:rsidRDefault="000E5BC4" w:rsidP="003F5445">
      <w:pPr>
        <w:spacing w:after="0" w:line="240" w:lineRule="auto"/>
        <w:rPr>
          <w:rFonts w:ascii="Arial Narrow" w:eastAsia="SimSun" w:hAnsi="Arial Narrow" w:cs="Calibri"/>
          <w:kern w:val="2"/>
          <w:sz w:val="24"/>
          <w:szCs w:val="24"/>
          <w:lang w:eastAsia="zh-CN"/>
        </w:rPr>
      </w:pPr>
    </w:p>
    <w:p w:rsidR="00855BD1" w:rsidRDefault="00855BD1" w:rsidP="003F5445">
      <w:pPr>
        <w:spacing w:after="0" w:line="240" w:lineRule="auto"/>
        <w:rPr>
          <w:rFonts w:ascii="Arial Narrow" w:eastAsia="SimSun" w:hAnsi="Arial Narrow" w:cs="Calibri"/>
          <w:kern w:val="2"/>
          <w:sz w:val="24"/>
          <w:szCs w:val="24"/>
          <w:lang w:eastAsia="zh-CN"/>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74542D" w:rsidRDefault="0074542D" w:rsidP="00731B1B">
      <w:pPr>
        <w:spacing w:after="0" w:line="240" w:lineRule="auto"/>
        <w:jc w:val="right"/>
        <w:rPr>
          <w:rFonts w:ascii="Arial Narrow" w:hAnsi="Arial Narrow"/>
          <w:b/>
          <w:bCs/>
          <w:color w:val="C00000"/>
          <w:sz w:val="24"/>
          <w:szCs w:val="24"/>
        </w:rPr>
      </w:pPr>
    </w:p>
    <w:p w:rsidR="0074542D" w:rsidRDefault="0074542D" w:rsidP="00731B1B">
      <w:pPr>
        <w:spacing w:after="0" w:line="240" w:lineRule="auto"/>
        <w:jc w:val="right"/>
        <w:rPr>
          <w:rFonts w:ascii="Arial Narrow" w:hAnsi="Arial Narrow"/>
          <w:b/>
          <w:bCs/>
          <w:color w:val="C00000"/>
          <w:sz w:val="24"/>
          <w:szCs w:val="24"/>
        </w:rPr>
      </w:pPr>
    </w:p>
    <w:p w:rsidR="00855BD1" w:rsidRDefault="00855BD1" w:rsidP="00731B1B">
      <w:pPr>
        <w:spacing w:after="0" w:line="240" w:lineRule="auto"/>
        <w:jc w:val="right"/>
        <w:rPr>
          <w:rFonts w:ascii="Arial Narrow" w:hAnsi="Arial Narrow"/>
          <w:b/>
          <w:bCs/>
          <w:color w:val="C00000"/>
          <w:sz w:val="24"/>
          <w:szCs w:val="24"/>
        </w:rPr>
      </w:pPr>
    </w:p>
    <w:p w:rsidR="005C064A" w:rsidRPr="004C77EC"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1F3D61" w:rsidRDefault="001F3D61" w:rsidP="005E32E2">
      <w:pPr>
        <w:pStyle w:val="Prrafodelista"/>
        <w:numPr>
          <w:ilvl w:val="0"/>
          <w:numId w:val="4"/>
        </w:numPr>
        <w:spacing w:after="200" w:line="240" w:lineRule="auto"/>
        <w:jc w:val="both"/>
        <w:rPr>
          <w:rFonts w:ascii="Arial Narrow" w:hAnsi="Arial Narrow" w:cs="Tahoma"/>
          <w:sz w:val="24"/>
          <w:szCs w:val="24"/>
          <w:lang w:val="es-ES"/>
        </w:rPr>
      </w:pPr>
      <w:r w:rsidRPr="00695375">
        <w:rPr>
          <w:rFonts w:ascii="Arial Narrow" w:hAnsi="Arial Narrow" w:cs="Tahoma"/>
          <w:sz w:val="24"/>
          <w:szCs w:val="24"/>
          <w:lang w:val="es-ES"/>
        </w:rPr>
        <w:t>Traslados de entrada y salida en Dublín.</w:t>
      </w:r>
    </w:p>
    <w:p w:rsidR="00D54F9A" w:rsidRPr="001F3D61" w:rsidRDefault="001F3D61" w:rsidP="001F3D61">
      <w:pPr>
        <w:pStyle w:val="Prrafodelista"/>
        <w:numPr>
          <w:ilvl w:val="0"/>
          <w:numId w:val="4"/>
        </w:numPr>
        <w:spacing w:after="200" w:line="240" w:lineRule="auto"/>
        <w:jc w:val="both"/>
        <w:rPr>
          <w:rFonts w:ascii="Arial Narrow" w:hAnsi="Arial Narrow" w:cs="Tahoma"/>
          <w:sz w:val="24"/>
          <w:szCs w:val="24"/>
          <w:lang w:val="es-ES"/>
        </w:rPr>
      </w:pPr>
      <w:r>
        <w:rPr>
          <w:rFonts w:ascii="Arial Narrow" w:hAnsi="Arial Narrow" w:cs="Tahoma"/>
          <w:sz w:val="24"/>
          <w:szCs w:val="24"/>
          <w:lang w:val="es-ES"/>
        </w:rPr>
        <w:t>3 noches en Dublín con desayuno</w:t>
      </w:r>
    </w:p>
    <w:p w:rsidR="001F3D61" w:rsidRDefault="001F3D61" w:rsidP="005E32E2">
      <w:pPr>
        <w:pStyle w:val="Prrafodelista"/>
        <w:numPr>
          <w:ilvl w:val="0"/>
          <w:numId w:val="4"/>
        </w:numPr>
        <w:spacing w:after="200" w:line="240" w:lineRule="auto"/>
        <w:jc w:val="both"/>
        <w:rPr>
          <w:rFonts w:ascii="Arial Narrow" w:hAnsi="Arial Narrow" w:cs="Tahoma"/>
          <w:sz w:val="24"/>
          <w:szCs w:val="24"/>
          <w:lang w:val="es-ES"/>
        </w:rPr>
      </w:pPr>
      <w:r>
        <w:rPr>
          <w:rFonts w:ascii="Arial Narrow" w:hAnsi="Arial Narrow" w:cs="Tahoma"/>
          <w:sz w:val="24"/>
          <w:szCs w:val="24"/>
          <w:lang w:val="es-ES"/>
        </w:rPr>
        <w:t>2 noches en Galway con desayuno y cena.</w:t>
      </w:r>
    </w:p>
    <w:p w:rsidR="00855BD1" w:rsidRPr="00695375" w:rsidRDefault="001F3D61" w:rsidP="005E32E2">
      <w:pPr>
        <w:pStyle w:val="Prrafodelista"/>
        <w:numPr>
          <w:ilvl w:val="0"/>
          <w:numId w:val="4"/>
        </w:numPr>
        <w:spacing w:after="200" w:line="240" w:lineRule="auto"/>
        <w:jc w:val="both"/>
        <w:rPr>
          <w:rFonts w:ascii="Arial Narrow" w:hAnsi="Arial Narrow" w:cs="Tahoma"/>
          <w:sz w:val="24"/>
          <w:szCs w:val="24"/>
          <w:lang w:val="es-ES"/>
        </w:rPr>
      </w:pPr>
      <w:r>
        <w:rPr>
          <w:rFonts w:ascii="Arial Narrow" w:hAnsi="Arial Narrow" w:cs="Tahoma"/>
          <w:sz w:val="24"/>
          <w:szCs w:val="24"/>
          <w:lang w:val="es-ES"/>
        </w:rPr>
        <w:t>2</w:t>
      </w:r>
      <w:r w:rsidR="00102E3F">
        <w:rPr>
          <w:rFonts w:ascii="Arial Narrow" w:hAnsi="Arial Narrow" w:cs="Tahoma"/>
          <w:sz w:val="24"/>
          <w:szCs w:val="24"/>
          <w:lang w:val="es-ES"/>
        </w:rPr>
        <w:t xml:space="preserve"> noches en Cork con desayuno y cena.</w:t>
      </w:r>
      <w:r>
        <w:rPr>
          <w:rFonts w:ascii="Arial Narrow" w:hAnsi="Arial Narrow" w:cs="Tahoma"/>
          <w:sz w:val="24"/>
          <w:szCs w:val="24"/>
          <w:lang w:val="es-ES"/>
        </w:rPr>
        <w:t xml:space="preserve"> </w:t>
      </w:r>
    </w:p>
    <w:p w:rsidR="00855BD1" w:rsidRPr="00695375" w:rsidRDefault="00855BD1" w:rsidP="005E32E2">
      <w:pPr>
        <w:pStyle w:val="Prrafodelista"/>
        <w:numPr>
          <w:ilvl w:val="0"/>
          <w:numId w:val="4"/>
        </w:numPr>
        <w:spacing w:after="200" w:line="240" w:lineRule="auto"/>
        <w:jc w:val="both"/>
        <w:rPr>
          <w:rFonts w:ascii="Arial Narrow" w:hAnsi="Arial Narrow" w:cs="Tahoma"/>
          <w:sz w:val="24"/>
          <w:szCs w:val="24"/>
          <w:lang w:val="es-ES"/>
        </w:rPr>
      </w:pPr>
      <w:r w:rsidRPr="00695375">
        <w:rPr>
          <w:rFonts w:ascii="Arial Narrow" w:hAnsi="Arial Narrow" w:cs="Tahoma"/>
          <w:sz w:val="24"/>
          <w:szCs w:val="24"/>
          <w:lang w:val="es-ES"/>
        </w:rPr>
        <w:t>Tour Panorámico de Dublín.</w:t>
      </w:r>
    </w:p>
    <w:p w:rsidR="00F422FD" w:rsidRDefault="00855BD1" w:rsidP="00D54F9A">
      <w:pPr>
        <w:pStyle w:val="Prrafodelista"/>
        <w:numPr>
          <w:ilvl w:val="0"/>
          <w:numId w:val="4"/>
        </w:numPr>
        <w:spacing w:after="200" w:line="240" w:lineRule="auto"/>
        <w:jc w:val="both"/>
        <w:rPr>
          <w:rFonts w:ascii="Arial Narrow" w:hAnsi="Arial Narrow" w:cs="Tahoma"/>
          <w:sz w:val="24"/>
          <w:szCs w:val="24"/>
          <w:lang w:val="es-ES"/>
        </w:rPr>
      </w:pPr>
      <w:r w:rsidRPr="00695375">
        <w:rPr>
          <w:rFonts w:ascii="Arial Narrow" w:hAnsi="Arial Narrow" w:cs="Tahoma"/>
          <w:sz w:val="24"/>
          <w:szCs w:val="24"/>
          <w:lang w:val="es-ES"/>
        </w:rPr>
        <w:t>Entradas</w:t>
      </w:r>
      <w:r w:rsidR="00F422FD">
        <w:rPr>
          <w:rFonts w:ascii="Arial Narrow" w:hAnsi="Arial Narrow" w:cs="Tahoma"/>
          <w:sz w:val="24"/>
          <w:szCs w:val="24"/>
          <w:lang w:val="es-ES"/>
        </w:rPr>
        <w:t xml:space="preserve"> al Monasterio de Clonmacnoise</w:t>
      </w:r>
    </w:p>
    <w:p w:rsidR="00F422FD" w:rsidRDefault="00F422FD" w:rsidP="00D54F9A">
      <w:pPr>
        <w:pStyle w:val="Prrafodelista"/>
        <w:numPr>
          <w:ilvl w:val="0"/>
          <w:numId w:val="4"/>
        </w:numPr>
        <w:spacing w:after="200" w:line="240" w:lineRule="auto"/>
        <w:jc w:val="both"/>
        <w:rPr>
          <w:rFonts w:ascii="Arial Narrow" w:hAnsi="Arial Narrow" w:cs="Tahoma"/>
          <w:sz w:val="24"/>
          <w:szCs w:val="24"/>
          <w:lang w:val="es-ES"/>
        </w:rPr>
      </w:pPr>
      <w:r>
        <w:rPr>
          <w:rFonts w:ascii="Arial Narrow" w:hAnsi="Arial Narrow" w:cs="Tahoma"/>
          <w:sz w:val="24"/>
          <w:szCs w:val="24"/>
          <w:lang w:val="es-ES"/>
        </w:rPr>
        <w:t>L</w:t>
      </w:r>
      <w:r w:rsidR="00855BD1" w:rsidRPr="00695375">
        <w:rPr>
          <w:rFonts w:ascii="Arial Narrow" w:hAnsi="Arial Narrow" w:cs="Tahoma"/>
          <w:sz w:val="24"/>
          <w:szCs w:val="24"/>
          <w:lang w:val="es-ES"/>
        </w:rPr>
        <w:t xml:space="preserve">os Acantilados de </w:t>
      </w:r>
      <w:proofErr w:type="spellStart"/>
      <w:r w:rsidR="00855BD1" w:rsidRPr="00695375">
        <w:rPr>
          <w:rFonts w:ascii="Arial Narrow" w:hAnsi="Arial Narrow" w:cs="Tahoma"/>
          <w:sz w:val="24"/>
          <w:szCs w:val="24"/>
          <w:lang w:val="es-ES"/>
        </w:rPr>
        <w:t>Moher</w:t>
      </w:r>
      <w:proofErr w:type="spellEnd"/>
    </w:p>
    <w:p w:rsidR="00695375" w:rsidRPr="00D54F9A" w:rsidRDefault="00F422FD" w:rsidP="00D54F9A">
      <w:pPr>
        <w:pStyle w:val="Prrafodelista"/>
        <w:numPr>
          <w:ilvl w:val="0"/>
          <w:numId w:val="4"/>
        </w:numPr>
        <w:spacing w:after="200" w:line="240" w:lineRule="auto"/>
        <w:jc w:val="both"/>
        <w:rPr>
          <w:rFonts w:ascii="Arial Narrow" w:hAnsi="Arial Narrow" w:cs="Tahoma"/>
          <w:sz w:val="24"/>
          <w:szCs w:val="24"/>
          <w:lang w:val="es-ES"/>
        </w:rPr>
      </w:pPr>
      <w:r>
        <w:rPr>
          <w:rFonts w:ascii="Arial Narrow" w:hAnsi="Arial Narrow" w:cs="Tahoma"/>
          <w:sz w:val="24"/>
          <w:szCs w:val="24"/>
          <w:lang w:val="es-ES"/>
        </w:rPr>
        <w:t>L</w:t>
      </w:r>
      <w:r w:rsidR="00855BD1" w:rsidRPr="00695375">
        <w:rPr>
          <w:rFonts w:ascii="Arial Narrow" w:hAnsi="Arial Narrow" w:cs="Tahoma"/>
          <w:sz w:val="24"/>
          <w:szCs w:val="24"/>
          <w:lang w:val="es-ES"/>
        </w:rPr>
        <w:t xml:space="preserve">a Abadía de </w:t>
      </w:r>
      <w:proofErr w:type="spellStart"/>
      <w:r w:rsidR="00855BD1" w:rsidRPr="00695375">
        <w:rPr>
          <w:rFonts w:ascii="Arial Narrow" w:hAnsi="Arial Narrow" w:cs="Tahoma"/>
          <w:sz w:val="24"/>
          <w:szCs w:val="24"/>
          <w:lang w:val="es-ES"/>
        </w:rPr>
        <w:t>Kylemore</w:t>
      </w:r>
      <w:proofErr w:type="spellEnd"/>
      <w:r w:rsidR="00855BD1" w:rsidRPr="00695375">
        <w:rPr>
          <w:rFonts w:ascii="Arial Narrow" w:hAnsi="Arial Narrow" w:cs="Tahoma"/>
          <w:sz w:val="24"/>
          <w:szCs w:val="24"/>
          <w:lang w:val="es-ES"/>
        </w:rPr>
        <w:t xml:space="preserve"> y parada para hacer fotos exteriores en el Castillo de </w:t>
      </w:r>
      <w:proofErr w:type="spellStart"/>
      <w:r w:rsidR="00855BD1" w:rsidRPr="00695375">
        <w:rPr>
          <w:rFonts w:ascii="Arial Narrow" w:hAnsi="Arial Narrow" w:cs="Tahoma"/>
          <w:sz w:val="24"/>
          <w:szCs w:val="24"/>
          <w:lang w:val="es-ES"/>
        </w:rPr>
        <w:t>Killkenny</w:t>
      </w:r>
      <w:proofErr w:type="spellEnd"/>
      <w:r w:rsidR="00855BD1" w:rsidRPr="00695375">
        <w:rPr>
          <w:rFonts w:ascii="Arial Narrow" w:hAnsi="Arial Narrow" w:cs="Tahoma"/>
          <w:sz w:val="24"/>
          <w:szCs w:val="24"/>
          <w:lang w:val="es-ES"/>
        </w:rPr>
        <w:t xml:space="preserve"> y en la Roca de </w:t>
      </w:r>
      <w:proofErr w:type="spellStart"/>
      <w:r w:rsidR="00855BD1" w:rsidRPr="00695375">
        <w:rPr>
          <w:rFonts w:ascii="Arial Narrow" w:hAnsi="Arial Narrow" w:cs="Tahoma"/>
          <w:sz w:val="24"/>
          <w:szCs w:val="24"/>
          <w:lang w:val="es-ES"/>
        </w:rPr>
        <w:t>Cashel</w:t>
      </w:r>
      <w:proofErr w:type="spellEnd"/>
      <w:r w:rsidR="00855BD1" w:rsidRPr="00695375">
        <w:rPr>
          <w:rFonts w:ascii="Arial Narrow" w:hAnsi="Arial Narrow" w:cs="Tahoma"/>
          <w:sz w:val="24"/>
          <w:szCs w:val="24"/>
          <w:lang w:val="es-ES"/>
        </w:rPr>
        <w:t>.</w:t>
      </w:r>
    </w:p>
    <w:p w:rsidR="004C77EC" w:rsidRPr="00695375" w:rsidRDefault="004C77EC" w:rsidP="005E32E2">
      <w:pPr>
        <w:pStyle w:val="Prrafodelista"/>
        <w:numPr>
          <w:ilvl w:val="0"/>
          <w:numId w:val="4"/>
        </w:numPr>
        <w:spacing w:after="200" w:line="240" w:lineRule="auto"/>
        <w:jc w:val="both"/>
        <w:rPr>
          <w:rFonts w:ascii="Arial Narrow" w:hAnsi="Arial Narrow" w:cs="Tahoma"/>
          <w:sz w:val="24"/>
          <w:szCs w:val="24"/>
          <w:lang w:val="es-ES"/>
        </w:rPr>
      </w:pPr>
      <w:r w:rsidRPr="00695375">
        <w:rPr>
          <w:rFonts w:ascii="Arial Narrow" w:hAnsi="Arial Narrow"/>
          <w:sz w:val="24"/>
          <w:szCs w:val="24"/>
        </w:rPr>
        <w:t xml:space="preserve">Asistencia médica </w:t>
      </w:r>
      <w:r w:rsidR="005C5AAB">
        <w:rPr>
          <w:rFonts w:ascii="Arial Narrow" w:hAnsi="Arial Narrow"/>
          <w:sz w:val="24"/>
          <w:szCs w:val="24"/>
        </w:rPr>
        <w:t>de hasta 60.000 USD (consulte suplemento mayor de 75 años)</w:t>
      </w:r>
    </w:p>
    <w:p w:rsidR="001468C0" w:rsidRDefault="001468C0" w:rsidP="001468C0">
      <w:pPr>
        <w:pStyle w:val="P-Styleguiado"/>
        <w:spacing w:after="0" w:line="240" w:lineRule="auto"/>
        <w:jc w:val="both"/>
        <w:rPr>
          <w:rFonts w:ascii="Arial Narrow" w:hAnsi="Arial Narrow"/>
          <w:sz w:val="24"/>
          <w:szCs w:val="24"/>
        </w:rPr>
      </w:pPr>
    </w:p>
    <w:p w:rsidR="0074542D"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E32E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C523CD" w:rsidRDefault="00C523CD" w:rsidP="005E32E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Tramites de visa</w:t>
      </w:r>
    </w:p>
    <w:p w:rsidR="008F33F4" w:rsidRDefault="008F33F4" w:rsidP="005E32E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A4734" w:rsidRDefault="008F33F4" w:rsidP="005E32E2">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rsidR="00184829" w:rsidRPr="00823434" w:rsidRDefault="00184829" w:rsidP="005E32E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5E32E2">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5E32E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87893" w:rsidRDefault="00487893" w:rsidP="005E32E2">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C55D8">
        <w:rPr>
          <w:rFonts w:ascii="Arial Narrow" w:eastAsia="Adobe Fangsong Std R" w:hAnsi="Arial Narrow"/>
          <w:sz w:val="24"/>
          <w:szCs w:val="24"/>
        </w:rPr>
        <w:t>3%</w:t>
      </w:r>
    </w:p>
    <w:p w:rsidR="00EB7BCB" w:rsidRDefault="00EB7BCB" w:rsidP="005E32E2">
      <w:pPr>
        <w:pStyle w:val="Prrafodelista"/>
        <w:numPr>
          <w:ilvl w:val="0"/>
          <w:numId w:val="2"/>
        </w:numPr>
        <w:spacing w:after="0" w:line="240" w:lineRule="auto"/>
        <w:jc w:val="both"/>
        <w:rPr>
          <w:rFonts w:ascii="Arial Narrow" w:hAnsi="Arial Narrow" w:cstheme="majorHAnsi"/>
          <w:sz w:val="24"/>
          <w:szCs w:val="24"/>
          <w:lang w:val="es-ES"/>
        </w:rPr>
      </w:pPr>
      <w:r w:rsidRPr="00EB7BCB">
        <w:rPr>
          <w:rFonts w:ascii="Arial Narrow" w:hAnsi="Arial Narrow" w:cstheme="majorHAnsi"/>
          <w:sz w:val="24"/>
          <w:szCs w:val="24"/>
          <w:lang w:val="es-ES"/>
        </w:rPr>
        <w:t>Propinas a guías, chóferes y maleteros (valor indicativo – por persona/día: € 1,50 guía | € 1,00 chófer)</w:t>
      </w:r>
    </w:p>
    <w:p w:rsidR="00A94CB5" w:rsidRDefault="00A94CB5" w:rsidP="00A94CB5">
      <w:pPr>
        <w:spacing w:after="0" w:line="240" w:lineRule="auto"/>
        <w:jc w:val="both"/>
        <w:rPr>
          <w:rFonts w:ascii="Arial Narrow" w:hAnsi="Arial Narrow" w:cstheme="majorHAnsi"/>
          <w:sz w:val="24"/>
          <w:szCs w:val="24"/>
          <w:lang w:val="es-ES"/>
        </w:rPr>
      </w:pPr>
    </w:p>
    <w:p w:rsidR="00A94CB5" w:rsidRPr="00A94CB5" w:rsidRDefault="00A94CB5" w:rsidP="00A94CB5">
      <w:pPr>
        <w:spacing w:after="0" w:line="240" w:lineRule="auto"/>
        <w:jc w:val="both"/>
        <w:rPr>
          <w:rFonts w:ascii="Arial Narrow" w:hAnsi="Arial Narrow" w:cstheme="majorHAnsi"/>
          <w:sz w:val="24"/>
          <w:szCs w:val="24"/>
          <w:lang w:val="es-ES"/>
        </w:rPr>
      </w:pPr>
    </w:p>
    <w:tbl>
      <w:tblPr>
        <w:tblStyle w:val="Tablaconcuadrcula"/>
        <w:tblW w:w="9342" w:type="dxa"/>
        <w:jc w:val="center"/>
        <w:tblLook w:val="04A0" w:firstRow="1" w:lastRow="0" w:firstColumn="1" w:lastColumn="0" w:noHBand="0" w:noVBand="1"/>
      </w:tblPr>
      <w:tblGrid>
        <w:gridCol w:w="4278"/>
        <w:gridCol w:w="2523"/>
        <w:gridCol w:w="2541"/>
      </w:tblGrid>
      <w:tr w:rsidR="0074542D" w:rsidTr="00A94CB5">
        <w:trPr>
          <w:trHeight w:val="745"/>
          <w:jc w:val="center"/>
        </w:trPr>
        <w:tc>
          <w:tcPr>
            <w:tcW w:w="4278" w:type="dxa"/>
            <w:vMerge w:val="restart"/>
            <w:shd w:val="clear" w:color="auto" w:fill="E7E6E6" w:themeFill="background2"/>
            <w:vAlign w:val="center"/>
          </w:tcPr>
          <w:p w:rsidR="0074542D" w:rsidRDefault="0074542D" w:rsidP="00A94C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SALIDAS</w:t>
            </w:r>
          </w:p>
        </w:tc>
        <w:tc>
          <w:tcPr>
            <w:tcW w:w="5064" w:type="dxa"/>
            <w:gridSpan w:val="2"/>
            <w:shd w:val="clear" w:color="auto" w:fill="E7E6E6" w:themeFill="background2"/>
            <w:vAlign w:val="center"/>
          </w:tcPr>
          <w:p w:rsidR="0074542D" w:rsidRDefault="0074542D" w:rsidP="00A94CB5">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 xml:space="preserve">PRECIOS POR PERSONA EN </w:t>
            </w:r>
            <w:r>
              <w:rPr>
                <w:rFonts w:ascii="Arial Narrow" w:hAnsi="Arial Narrow" w:cs="Arial"/>
                <w:b/>
                <w:bCs/>
                <w:color w:val="C00000"/>
                <w:sz w:val="22"/>
                <w:szCs w:val="24"/>
                <w:lang w:val="es-ES" w:eastAsia="es-ES"/>
              </w:rPr>
              <w:t xml:space="preserve">EUROS </w:t>
            </w:r>
          </w:p>
        </w:tc>
      </w:tr>
      <w:tr w:rsidR="0074542D" w:rsidTr="00A94CB5">
        <w:trPr>
          <w:trHeight w:val="661"/>
          <w:jc w:val="center"/>
        </w:trPr>
        <w:tc>
          <w:tcPr>
            <w:tcW w:w="4278" w:type="dxa"/>
            <w:vMerge/>
            <w:shd w:val="clear" w:color="auto" w:fill="E7E6E6" w:themeFill="background2"/>
            <w:vAlign w:val="center"/>
          </w:tcPr>
          <w:p w:rsidR="0074542D" w:rsidRDefault="0074542D" w:rsidP="00A94CB5">
            <w:pPr>
              <w:rPr>
                <w:rFonts w:ascii="Arial Narrow" w:hAnsi="Arial Narrow" w:cs="Arial"/>
                <w:b/>
                <w:bCs/>
                <w:color w:val="C00000"/>
                <w:sz w:val="24"/>
                <w:szCs w:val="24"/>
                <w:lang w:val="es-ES" w:eastAsia="es-ES"/>
              </w:rPr>
            </w:pPr>
          </w:p>
        </w:tc>
        <w:tc>
          <w:tcPr>
            <w:tcW w:w="2523" w:type="dxa"/>
            <w:shd w:val="clear" w:color="auto" w:fill="E7E6E6" w:themeFill="background2"/>
            <w:vAlign w:val="center"/>
            <w:hideMark/>
          </w:tcPr>
          <w:p w:rsidR="0074542D" w:rsidRDefault="0074542D" w:rsidP="00A94C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41" w:type="dxa"/>
            <w:shd w:val="clear" w:color="auto" w:fill="E7E6E6" w:themeFill="background2"/>
            <w:vAlign w:val="center"/>
          </w:tcPr>
          <w:p w:rsidR="0074542D" w:rsidRDefault="0074542D" w:rsidP="00A94C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32693" w:rsidRPr="00AA5469" w:rsidTr="00A1270A">
        <w:trPr>
          <w:trHeight w:val="2269"/>
          <w:jc w:val="center"/>
        </w:trPr>
        <w:tc>
          <w:tcPr>
            <w:tcW w:w="4278" w:type="dxa"/>
            <w:shd w:val="clear" w:color="auto" w:fill="auto"/>
            <w:vAlign w:val="center"/>
          </w:tcPr>
          <w:p w:rsidR="00632693" w:rsidRPr="00F630E3" w:rsidRDefault="00632693" w:rsidP="00632693">
            <w:pPr>
              <w:jc w:val="center"/>
              <w:rPr>
                <w:rFonts w:ascii="Arial Narrow" w:hAnsi="Arial Narrow" w:cs="Calibri"/>
                <w:b/>
                <w:color w:val="000000"/>
              </w:rPr>
            </w:pPr>
            <w:r w:rsidRPr="00F630E3">
              <w:rPr>
                <w:rFonts w:ascii="Arial Narrow" w:hAnsi="Arial Narrow" w:cs="Calibri"/>
                <w:b/>
                <w:bCs/>
                <w:color w:val="000000"/>
                <w:sz w:val="22"/>
              </w:rPr>
              <w:t>2026</w:t>
            </w:r>
            <w:r w:rsidR="0060080E" w:rsidRPr="00F630E3">
              <w:rPr>
                <w:rFonts w:ascii="Arial Narrow" w:hAnsi="Arial Narrow" w:cs="Calibri"/>
                <w:b/>
                <w:color w:val="000000"/>
                <w:sz w:val="22"/>
              </w:rPr>
              <w:br/>
              <w:t>ABR: 13</w:t>
            </w:r>
            <w:r w:rsidR="0060080E" w:rsidRPr="00F630E3">
              <w:rPr>
                <w:rFonts w:ascii="Arial Narrow" w:hAnsi="Arial Narrow" w:cs="Calibri"/>
                <w:b/>
                <w:color w:val="000000"/>
                <w:sz w:val="22"/>
              </w:rPr>
              <w:br/>
              <w:t>MAY: 4, 18</w:t>
            </w:r>
            <w:r w:rsidR="0060080E" w:rsidRPr="00F630E3">
              <w:rPr>
                <w:rFonts w:ascii="Arial Narrow" w:hAnsi="Arial Narrow" w:cs="Calibri"/>
                <w:b/>
                <w:color w:val="000000"/>
                <w:sz w:val="22"/>
              </w:rPr>
              <w:br/>
              <w:t>JUN</w:t>
            </w:r>
            <w:r w:rsidRPr="00F630E3">
              <w:rPr>
                <w:rFonts w:ascii="Arial Narrow" w:hAnsi="Arial Narrow" w:cs="Calibri"/>
                <w:b/>
                <w:color w:val="000000"/>
                <w:sz w:val="22"/>
              </w:rPr>
              <w:t>: 1, 22</w:t>
            </w:r>
            <w:r w:rsidRPr="00F630E3">
              <w:rPr>
                <w:rFonts w:ascii="Arial Narrow" w:hAnsi="Arial Narrow" w:cs="Calibri"/>
                <w:b/>
                <w:color w:val="000000"/>
                <w:sz w:val="22"/>
              </w:rPr>
              <w:br/>
            </w:r>
            <w:r w:rsidR="0060080E" w:rsidRPr="00F630E3">
              <w:rPr>
                <w:rFonts w:ascii="Arial Narrow" w:hAnsi="Arial Narrow" w:cs="Calibri"/>
                <w:b/>
                <w:color w:val="000000"/>
                <w:sz w:val="22"/>
              </w:rPr>
              <w:t>JUL: 6, 13</w:t>
            </w:r>
            <w:r w:rsidR="0060080E" w:rsidRPr="00F630E3">
              <w:rPr>
                <w:rFonts w:ascii="Arial Narrow" w:hAnsi="Arial Narrow" w:cs="Calibri"/>
                <w:b/>
                <w:color w:val="000000"/>
                <w:sz w:val="22"/>
              </w:rPr>
              <w:br/>
              <w:t>AGO: 3, 17, 24</w:t>
            </w:r>
            <w:r w:rsidR="0060080E" w:rsidRPr="00F630E3">
              <w:rPr>
                <w:rFonts w:ascii="Arial Narrow" w:hAnsi="Arial Narrow" w:cs="Calibri"/>
                <w:b/>
                <w:color w:val="000000"/>
                <w:sz w:val="22"/>
              </w:rPr>
              <w:br/>
              <w:t>SEP: 7, 14</w:t>
            </w:r>
            <w:r w:rsidR="0060080E" w:rsidRPr="00F630E3">
              <w:rPr>
                <w:rFonts w:ascii="Arial Narrow" w:hAnsi="Arial Narrow" w:cs="Calibri"/>
                <w:b/>
                <w:color w:val="000000"/>
                <w:sz w:val="22"/>
              </w:rPr>
              <w:br/>
              <w:t>OCT</w:t>
            </w:r>
            <w:r w:rsidRPr="00F630E3">
              <w:rPr>
                <w:rFonts w:ascii="Arial Narrow" w:hAnsi="Arial Narrow" w:cs="Calibri"/>
                <w:b/>
                <w:color w:val="000000"/>
                <w:sz w:val="22"/>
              </w:rPr>
              <w:t>: 5, 19</w:t>
            </w:r>
          </w:p>
        </w:tc>
        <w:tc>
          <w:tcPr>
            <w:tcW w:w="2523" w:type="dxa"/>
            <w:shd w:val="clear" w:color="auto" w:fill="auto"/>
            <w:vAlign w:val="center"/>
          </w:tcPr>
          <w:p w:rsidR="00632693" w:rsidRDefault="00632693" w:rsidP="00632693">
            <w:pPr>
              <w:jc w:val="center"/>
              <w:rPr>
                <w:rFonts w:ascii="Arial Narrow" w:hAnsi="Arial Narrow" w:cs="Calibri"/>
                <w:color w:val="000000"/>
                <w:sz w:val="22"/>
                <w:szCs w:val="22"/>
              </w:rPr>
            </w:pPr>
            <w:r>
              <w:rPr>
                <w:rFonts w:ascii="Arial Narrow" w:hAnsi="Arial Narrow" w:cs="Calibri"/>
                <w:color w:val="000000"/>
                <w:sz w:val="22"/>
                <w:szCs w:val="22"/>
              </w:rPr>
              <w:t xml:space="preserve"> €    2.180</w:t>
            </w:r>
          </w:p>
        </w:tc>
        <w:tc>
          <w:tcPr>
            <w:tcW w:w="2541" w:type="dxa"/>
            <w:shd w:val="clear" w:color="auto" w:fill="auto"/>
            <w:vAlign w:val="center"/>
          </w:tcPr>
          <w:p w:rsidR="00632693" w:rsidRDefault="00632693" w:rsidP="00632693">
            <w:pPr>
              <w:jc w:val="center"/>
              <w:rPr>
                <w:rFonts w:ascii="Arial Narrow" w:hAnsi="Arial Narrow" w:cs="Calibri"/>
                <w:color w:val="000000"/>
                <w:sz w:val="22"/>
                <w:szCs w:val="22"/>
              </w:rPr>
            </w:pPr>
            <w:r>
              <w:rPr>
                <w:rFonts w:ascii="Arial Narrow" w:hAnsi="Arial Narrow" w:cs="Calibri"/>
                <w:color w:val="000000"/>
                <w:sz w:val="22"/>
                <w:szCs w:val="22"/>
              </w:rPr>
              <w:t xml:space="preserve"> €    1.680</w:t>
            </w:r>
          </w:p>
        </w:tc>
      </w:tr>
    </w:tbl>
    <w:p w:rsidR="000A1BDD" w:rsidRDefault="000A1BDD" w:rsidP="001339EB">
      <w:pPr>
        <w:rPr>
          <w:rStyle w:val="space1"/>
          <w:rFonts w:ascii="Arial Narrow" w:hAnsi="Arial Narrow"/>
          <w:b/>
          <w:color w:val="C00000"/>
          <w:sz w:val="24"/>
          <w:szCs w:val="24"/>
        </w:rPr>
      </w:pPr>
      <w:bookmarkStart w:id="0" w:name="_GoBack"/>
      <w:bookmarkEnd w:id="0"/>
    </w:p>
    <w:tbl>
      <w:tblPr>
        <w:tblStyle w:val="Tablaconcuadrcula"/>
        <w:tblW w:w="9603" w:type="dxa"/>
        <w:jc w:val="center"/>
        <w:tblLook w:val="04A0" w:firstRow="1" w:lastRow="0" w:firstColumn="1" w:lastColumn="0" w:noHBand="0" w:noVBand="1"/>
      </w:tblPr>
      <w:tblGrid>
        <w:gridCol w:w="2736"/>
        <w:gridCol w:w="6867"/>
      </w:tblGrid>
      <w:tr w:rsidR="00ED17BA" w:rsidTr="00A94CB5">
        <w:trPr>
          <w:trHeight w:val="531"/>
          <w:jc w:val="center"/>
        </w:trPr>
        <w:tc>
          <w:tcPr>
            <w:tcW w:w="9603" w:type="dxa"/>
            <w:gridSpan w:val="2"/>
            <w:shd w:val="clear" w:color="auto" w:fill="E7E6E6" w:themeFill="background2"/>
            <w:vAlign w:val="center"/>
            <w:hideMark/>
          </w:tcPr>
          <w:p w:rsidR="00ED17BA" w:rsidRDefault="00ED17BA" w:rsidP="0080786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HOTELES PREVISTOS o SIMILARES</w:t>
            </w:r>
          </w:p>
        </w:tc>
      </w:tr>
      <w:tr w:rsidR="00ED17BA" w:rsidRPr="00ED17BA" w:rsidTr="00BE0D74">
        <w:trPr>
          <w:trHeight w:val="1014"/>
          <w:jc w:val="center"/>
        </w:trPr>
        <w:tc>
          <w:tcPr>
            <w:tcW w:w="2736" w:type="dxa"/>
            <w:vAlign w:val="center"/>
          </w:tcPr>
          <w:p w:rsidR="00ED17BA" w:rsidRPr="007827BE" w:rsidRDefault="0080786E" w:rsidP="0080786E">
            <w:pPr>
              <w:jc w:val="center"/>
              <w:rPr>
                <w:rFonts w:ascii="Arial" w:hAnsi="Arial" w:cs="Arial"/>
                <w:color w:val="000000"/>
              </w:rPr>
            </w:pPr>
            <w:r>
              <w:rPr>
                <w:rFonts w:ascii="Arial Narrow" w:hAnsi="Arial Narrow" w:cs="Tahoma"/>
                <w:b/>
                <w:sz w:val="24"/>
                <w:szCs w:val="24"/>
              </w:rPr>
              <w:t>DUBLIN</w:t>
            </w:r>
          </w:p>
        </w:tc>
        <w:tc>
          <w:tcPr>
            <w:tcW w:w="6866" w:type="dxa"/>
            <w:vAlign w:val="center"/>
          </w:tcPr>
          <w:p w:rsidR="00ED17BA" w:rsidRDefault="005B0F40" w:rsidP="0080786E">
            <w:pPr>
              <w:jc w:val="center"/>
              <w:rPr>
                <w:rFonts w:ascii="Arial Narrow" w:hAnsi="Arial Narrow" w:cs="Tahoma"/>
                <w:b/>
                <w:sz w:val="24"/>
                <w:szCs w:val="24"/>
              </w:rPr>
            </w:pPr>
            <w:r>
              <w:rPr>
                <w:rFonts w:ascii="Arial Narrow" w:hAnsi="Arial Narrow" w:cs="Tahoma"/>
                <w:sz w:val="24"/>
                <w:szCs w:val="24"/>
              </w:rPr>
              <w:t>Academy Plaza</w:t>
            </w:r>
            <w:r w:rsidR="00FB3562">
              <w:rPr>
                <w:rFonts w:ascii="Arial Narrow" w:hAnsi="Arial Narrow" w:cs="Tahoma"/>
                <w:sz w:val="24"/>
                <w:szCs w:val="24"/>
              </w:rPr>
              <w:t xml:space="preserve"> 4*</w:t>
            </w:r>
            <w:r>
              <w:rPr>
                <w:rFonts w:ascii="Arial Narrow" w:hAnsi="Arial Narrow" w:cs="Tahoma"/>
                <w:sz w:val="24"/>
                <w:szCs w:val="24"/>
              </w:rPr>
              <w:br/>
            </w:r>
            <w:r w:rsidRPr="005B0F40">
              <w:rPr>
                <w:rFonts w:ascii="Arial Narrow" w:hAnsi="Arial Narrow" w:cs="Tahoma"/>
                <w:sz w:val="24"/>
                <w:szCs w:val="24"/>
              </w:rPr>
              <w:t>Iveagh Gardens Hotel</w:t>
            </w:r>
            <w:r w:rsidR="00FB3562">
              <w:rPr>
                <w:rFonts w:ascii="Arial Narrow" w:hAnsi="Arial Narrow" w:cs="Tahoma"/>
                <w:sz w:val="24"/>
                <w:szCs w:val="24"/>
              </w:rPr>
              <w:t xml:space="preserve"> 4*</w:t>
            </w:r>
            <w:r w:rsidRPr="005B0F40">
              <w:rPr>
                <w:rFonts w:ascii="Arial Narrow" w:hAnsi="Arial Narrow" w:cs="Tahoma"/>
                <w:sz w:val="24"/>
                <w:szCs w:val="24"/>
              </w:rPr>
              <w:t xml:space="preserve"> o similar.</w:t>
            </w:r>
          </w:p>
        </w:tc>
      </w:tr>
      <w:tr w:rsidR="00ED17BA" w:rsidRPr="00ED17BA" w:rsidTr="00BE0D74">
        <w:trPr>
          <w:trHeight w:val="1279"/>
          <w:jc w:val="center"/>
        </w:trPr>
        <w:tc>
          <w:tcPr>
            <w:tcW w:w="2736" w:type="dxa"/>
            <w:shd w:val="clear" w:color="auto" w:fill="E7E6E6" w:themeFill="background2"/>
            <w:vAlign w:val="center"/>
          </w:tcPr>
          <w:p w:rsidR="00ED17BA" w:rsidRDefault="0080786E" w:rsidP="0080786E">
            <w:pPr>
              <w:jc w:val="center"/>
              <w:rPr>
                <w:rFonts w:ascii="Arial Narrow" w:hAnsi="Arial Narrow" w:cs="Tahoma"/>
                <w:b/>
                <w:sz w:val="24"/>
                <w:szCs w:val="24"/>
              </w:rPr>
            </w:pPr>
            <w:r>
              <w:rPr>
                <w:rFonts w:ascii="Arial Narrow" w:hAnsi="Arial Narrow" w:cs="Tahoma"/>
                <w:b/>
                <w:sz w:val="24"/>
                <w:szCs w:val="24"/>
              </w:rPr>
              <w:t>GALWAY</w:t>
            </w:r>
          </w:p>
        </w:tc>
        <w:tc>
          <w:tcPr>
            <w:tcW w:w="6866" w:type="dxa"/>
            <w:shd w:val="clear" w:color="auto" w:fill="E7E6E6" w:themeFill="background2"/>
            <w:vAlign w:val="center"/>
          </w:tcPr>
          <w:p w:rsidR="00ED17BA" w:rsidRPr="00ED17BA" w:rsidRDefault="00BE0D74" w:rsidP="0080786E">
            <w:pPr>
              <w:jc w:val="center"/>
              <w:rPr>
                <w:rFonts w:ascii="Arial Narrow" w:hAnsi="Arial Narrow" w:cs="Tahoma"/>
                <w:sz w:val="24"/>
                <w:szCs w:val="24"/>
              </w:rPr>
            </w:pPr>
            <w:r>
              <w:rPr>
                <w:rFonts w:ascii="Arial Narrow" w:hAnsi="Arial Narrow" w:cs="Tahoma"/>
                <w:sz w:val="24"/>
                <w:szCs w:val="24"/>
              </w:rPr>
              <w:t>Connacht</w:t>
            </w:r>
            <w:r>
              <w:rPr>
                <w:rFonts w:ascii="Arial Narrow" w:hAnsi="Arial Narrow" w:cs="Tahoma"/>
                <w:sz w:val="24"/>
                <w:szCs w:val="24"/>
              </w:rPr>
              <w:br/>
              <w:t xml:space="preserve"> Shannon Spring Hotel</w:t>
            </w:r>
            <w:r>
              <w:rPr>
                <w:rFonts w:ascii="Arial Narrow" w:hAnsi="Arial Narrow" w:cs="Tahoma"/>
                <w:sz w:val="24"/>
                <w:szCs w:val="24"/>
              </w:rPr>
              <w:br/>
            </w:r>
            <w:r w:rsidRPr="00BE0D74">
              <w:rPr>
                <w:rFonts w:ascii="Arial Narrow" w:hAnsi="Arial Narrow" w:cs="Tahoma"/>
                <w:sz w:val="24"/>
                <w:szCs w:val="24"/>
              </w:rPr>
              <w:t xml:space="preserve"> Lough Rea Hotel &amp; Spa o similar.</w:t>
            </w:r>
          </w:p>
        </w:tc>
      </w:tr>
      <w:tr w:rsidR="00ED17BA" w:rsidRPr="00ED17BA" w:rsidTr="00BE0D74">
        <w:trPr>
          <w:trHeight w:val="1831"/>
          <w:jc w:val="center"/>
        </w:trPr>
        <w:tc>
          <w:tcPr>
            <w:tcW w:w="2736" w:type="dxa"/>
            <w:vAlign w:val="center"/>
          </w:tcPr>
          <w:p w:rsidR="00ED17BA" w:rsidRDefault="0080786E" w:rsidP="0080786E">
            <w:pPr>
              <w:jc w:val="center"/>
              <w:rPr>
                <w:rFonts w:ascii="Arial Narrow" w:hAnsi="Arial Narrow" w:cs="Tahoma"/>
                <w:b/>
                <w:sz w:val="24"/>
                <w:szCs w:val="24"/>
              </w:rPr>
            </w:pPr>
            <w:r>
              <w:rPr>
                <w:rFonts w:ascii="Arial Narrow" w:hAnsi="Arial Narrow" w:cs="Tahoma"/>
                <w:b/>
                <w:sz w:val="24"/>
                <w:szCs w:val="24"/>
              </w:rPr>
              <w:t>CORK</w:t>
            </w:r>
          </w:p>
        </w:tc>
        <w:tc>
          <w:tcPr>
            <w:tcW w:w="6866" w:type="dxa"/>
            <w:vAlign w:val="center"/>
          </w:tcPr>
          <w:p w:rsidR="00ED17BA" w:rsidRDefault="00ED17BA" w:rsidP="0080786E">
            <w:pPr>
              <w:jc w:val="center"/>
              <w:rPr>
                <w:rFonts w:ascii="Arial Narrow" w:hAnsi="Arial Narrow" w:cs="Tahoma"/>
                <w:sz w:val="24"/>
                <w:szCs w:val="24"/>
              </w:rPr>
            </w:pPr>
            <w:r w:rsidRPr="007827BE">
              <w:rPr>
                <w:rFonts w:ascii="Arial Narrow" w:hAnsi="Arial Narrow" w:cs="Tahoma"/>
                <w:sz w:val="24"/>
                <w:szCs w:val="24"/>
              </w:rPr>
              <w:t xml:space="preserve">Radisson </w:t>
            </w:r>
            <w:proofErr w:type="spellStart"/>
            <w:r w:rsidRPr="007827BE">
              <w:rPr>
                <w:rFonts w:ascii="Arial Narrow" w:hAnsi="Arial Narrow" w:cs="Tahoma"/>
                <w:sz w:val="24"/>
                <w:szCs w:val="24"/>
              </w:rPr>
              <w:t>Blu</w:t>
            </w:r>
            <w:proofErr w:type="spellEnd"/>
            <w:r w:rsidRPr="007827BE">
              <w:rPr>
                <w:rFonts w:ascii="Arial Narrow" w:hAnsi="Arial Narrow" w:cs="Tahoma"/>
                <w:sz w:val="24"/>
                <w:szCs w:val="24"/>
              </w:rPr>
              <w:t xml:space="preserve"> Cork</w:t>
            </w:r>
            <w:r>
              <w:rPr>
                <w:rFonts w:ascii="Arial Narrow" w:hAnsi="Arial Narrow" w:cs="Tahoma"/>
                <w:sz w:val="24"/>
                <w:szCs w:val="24"/>
              </w:rPr>
              <w:t xml:space="preserve"> 4*</w:t>
            </w:r>
            <w:r w:rsidR="0080786E">
              <w:rPr>
                <w:rFonts w:ascii="Arial Narrow" w:hAnsi="Arial Narrow" w:cs="Tahoma"/>
                <w:sz w:val="24"/>
                <w:szCs w:val="24"/>
              </w:rPr>
              <w:br/>
            </w:r>
            <w:r w:rsidRPr="007827BE">
              <w:rPr>
                <w:rFonts w:ascii="Arial Narrow" w:hAnsi="Arial Narrow" w:cs="Tahoma"/>
                <w:sz w:val="24"/>
                <w:szCs w:val="24"/>
              </w:rPr>
              <w:t>Metropole Hotel</w:t>
            </w:r>
            <w:r w:rsidR="0080786E">
              <w:rPr>
                <w:rFonts w:ascii="Arial Narrow" w:hAnsi="Arial Narrow" w:cs="Tahoma"/>
                <w:sz w:val="24"/>
                <w:szCs w:val="24"/>
              </w:rPr>
              <w:t xml:space="preserve"> 4*</w:t>
            </w:r>
            <w:r w:rsidR="0080786E">
              <w:rPr>
                <w:rFonts w:ascii="Arial Narrow" w:hAnsi="Arial Narrow" w:cs="Tahoma"/>
                <w:sz w:val="24"/>
                <w:szCs w:val="24"/>
              </w:rPr>
              <w:br/>
            </w:r>
            <w:r w:rsidRPr="007827BE">
              <w:rPr>
                <w:rFonts w:ascii="Arial Narrow" w:hAnsi="Arial Narrow" w:cs="Tahoma"/>
                <w:sz w:val="24"/>
                <w:szCs w:val="24"/>
              </w:rPr>
              <w:t xml:space="preserve"> Hotel Cork International</w:t>
            </w:r>
            <w:r>
              <w:rPr>
                <w:rFonts w:ascii="Arial Narrow" w:hAnsi="Arial Narrow" w:cs="Tahoma"/>
                <w:sz w:val="24"/>
                <w:szCs w:val="24"/>
              </w:rPr>
              <w:t xml:space="preserve"> 4*</w:t>
            </w:r>
          </w:p>
          <w:p w:rsidR="00BE0D74" w:rsidRPr="00ED17BA" w:rsidRDefault="00BE0D74" w:rsidP="0080786E">
            <w:pPr>
              <w:jc w:val="center"/>
              <w:rPr>
                <w:rFonts w:ascii="Arial Narrow" w:hAnsi="Arial Narrow" w:cs="Tahoma"/>
                <w:sz w:val="24"/>
                <w:szCs w:val="24"/>
              </w:rPr>
            </w:pPr>
            <w:proofErr w:type="spellStart"/>
            <w:r>
              <w:rPr>
                <w:rFonts w:ascii="Arial Narrow" w:hAnsi="Arial Narrow" w:cs="Tahoma"/>
                <w:sz w:val="24"/>
                <w:szCs w:val="24"/>
              </w:rPr>
              <w:t>Garryvoe</w:t>
            </w:r>
            <w:proofErr w:type="spellEnd"/>
            <w:r>
              <w:rPr>
                <w:rFonts w:ascii="Arial Narrow" w:hAnsi="Arial Narrow" w:cs="Tahoma"/>
                <w:sz w:val="24"/>
                <w:szCs w:val="24"/>
              </w:rPr>
              <w:t xml:space="preserve"> Hotel</w:t>
            </w:r>
            <w:r>
              <w:rPr>
                <w:rFonts w:ascii="Arial Narrow" w:hAnsi="Arial Narrow" w:cs="Tahoma"/>
                <w:sz w:val="24"/>
                <w:szCs w:val="24"/>
              </w:rPr>
              <w:br/>
            </w:r>
            <w:r w:rsidRPr="00BE0D74">
              <w:rPr>
                <w:rFonts w:ascii="Arial Narrow" w:hAnsi="Arial Narrow" w:cs="Tahoma"/>
                <w:sz w:val="24"/>
                <w:szCs w:val="24"/>
              </w:rPr>
              <w:t xml:space="preserve">Acton Hotel </w:t>
            </w:r>
            <w:proofErr w:type="spellStart"/>
            <w:r w:rsidRPr="00BE0D74">
              <w:rPr>
                <w:rFonts w:ascii="Arial Narrow" w:hAnsi="Arial Narrow" w:cs="Tahoma"/>
                <w:sz w:val="24"/>
                <w:szCs w:val="24"/>
              </w:rPr>
              <w:t>Kinsale</w:t>
            </w:r>
            <w:proofErr w:type="spellEnd"/>
            <w:r w:rsidRPr="00BE0D74">
              <w:rPr>
                <w:rFonts w:ascii="Arial Narrow" w:hAnsi="Arial Narrow" w:cs="Tahoma"/>
                <w:sz w:val="24"/>
                <w:szCs w:val="24"/>
              </w:rPr>
              <w:t xml:space="preserve"> o similar.</w:t>
            </w:r>
          </w:p>
        </w:tc>
      </w:tr>
    </w:tbl>
    <w:p w:rsidR="001F3D61" w:rsidRDefault="001F3D61" w:rsidP="001339EB">
      <w:pPr>
        <w:rPr>
          <w:rStyle w:val="space1"/>
          <w:rFonts w:ascii="Arial Narrow" w:hAnsi="Arial Narrow"/>
          <w:b/>
          <w:color w:val="C00000"/>
          <w:sz w:val="24"/>
          <w:szCs w:val="24"/>
          <w:lang w:val="en-US"/>
        </w:rPr>
      </w:pPr>
    </w:p>
    <w:p w:rsidR="00FF2F87" w:rsidRDefault="00FF2F87" w:rsidP="001339EB">
      <w:pPr>
        <w:rPr>
          <w:rStyle w:val="space1"/>
          <w:rFonts w:ascii="Arial Narrow" w:hAnsi="Arial Narrow"/>
          <w:b/>
          <w:color w:val="C00000"/>
          <w:sz w:val="24"/>
          <w:szCs w:val="24"/>
          <w:lang w:val="en-US"/>
        </w:rPr>
      </w:pPr>
    </w:p>
    <w:p w:rsidR="00FF2F87" w:rsidRPr="00823434" w:rsidRDefault="00FF2F87" w:rsidP="00FF2F87">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FF2F87" w:rsidRDefault="00FF2F87" w:rsidP="00FF2F87">
      <w:pPr>
        <w:numPr>
          <w:ilvl w:val="0"/>
          <w:numId w:val="6"/>
        </w:numPr>
        <w:spacing w:after="0" w:line="252" w:lineRule="auto"/>
        <w:jc w:val="both"/>
        <w:rPr>
          <w:rFonts w:eastAsia="Arial Narrow" w:cs="Arial Narrow"/>
          <w:szCs w:val="20"/>
        </w:rPr>
      </w:pPr>
      <w:r>
        <w:rPr>
          <w:rFonts w:ascii="Arial Narrow" w:eastAsia="Arial Narrow" w:hAnsi="Arial Narrow" w:cs="Arial Narrow"/>
          <w:sz w:val="24"/>
          <w:szCs w:val="24"/>
        </w:rPr>
        <w:t>Precios p</w:t>
      </w:r>
      <w:r w:rsidR="002B30B2">
        <w:rPr>
          <w:rFonts w:ascii="Arial Narrow" w:eastAsia="Arial Narrow" w:hAnsi="Arial Narrow" w:cs="Arial Narrow"/>
          <w:sz w:val="24"/>
          <w:szCs w:val="24"/>
        </w:rPr>
        <w:t>or persona en euros</w:t>
      </w:r>
      <w:r w:rsidR="008B6C46">
        <w:rPr>
          <w:rFonts w:ascii="Arial Narrow" w:eastAsia="Arial Narrow" w:hAnsi="Arial Narrow" w:cs="Arial Narrow"/>
          <w:sz w:val="24"/>
          <w:szCs w:val="24"/>
        </w:rPr>
        <w:t>.</w:t>
      </w:r>
    </w:p>
    <w:p w:rsidR="00FF2F87" w:rsidRDefault="00FF2F87" w:rsidP="00FF2F87">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FF2F87" w:rsidRDefault="00FF2F87" w:rsidP="00FF2F87">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FF2F87" w:rsidRDefault="00FF2F87" w:rsidP="00FF2F87">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FF2F87" w:rsidRDefault="00FF2F87" w:rsidP="00FF2F87">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FF2F87" w:rsidRDefault="00FF2F87" w:rsidP="00FF2F87">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FF2F87" w:rsidRDefault="00FF2F87" w:rsidP="00FF2F87">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FF2F87" w:rsidRDefault="00FF2F87" w:rsidP="00FF2F87">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FF2F87" w:rsidRDefault="00FF2F87" w:rsidP="00FF2F87">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FF2F87" w:rsidRDefault="00FF2F87" w:rsidP="00FF2F87">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FF2F87" w:rsidRDefault="00FF2F87" w:rsidP="00FF2F87">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FF2F87" w:rsidRDefault="00FF2F87" w:rsidP="00FF2F87">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FF2F87" w:rsidRPr="00ED43E1" w:rsidRDefault="00FF2F87" w:rsidP="00FF2F87">
      <w:pPr>
        <w:numPr>
          <w:ilvl w:val="0"/>
          <w:numId w:val="6"/>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9133D" w:rsidRDefault="0079133D" w:rsidP="0079133D">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o euro se liquidará a la TRM del día en que se realice. </w:t>
      </w:r>
    </w:p>
    <w:p w:rsidR="00FF2F87" w:rsidRPr="00153748" w:rsidRDefault="00FF2F87" w:rsidP="00FF2F87">
      <w:pPr>
        <w:numPr>
          <w:ilvl w:val="0"/>
          <w:numId w:val="6"/>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Default="00FF2F87" w:rsidP="00FF2F87">
      <w:pPr>
        <w:pStyle w:val="text"/>
        <w:jc w:val="center"/>
        <w:rPr>
          <w:rFonts w:ascii="Arial Narrow" w:hAnsi="Arial Narrow"/>
          <w:b/>
          <w:color w:val="C00000"/>
          <w:sz w:val="24"/>
          <w:szCs w:val="24"/>
        </w:rPr>
      </w:pPr>
    </w:p>
    <w:p w:rsidR="00FF2F87" w:rsidRPr="001E5A51" w:rsidRDefault="00FF2F87" w:rsidP="00FF2F87">
      <w:pPr>
        <w:pStyle w:val="text"/>
        <w:jc w:val="center"/>
        <w:rPr>
          <w:rFonts w:ascii="Arial Narrow" w:hAnsi="Arial Narrow"/>
          <w:b/>
          <w:color w:val="C00000"/>
          <w:sz w:val="24"/>
          <w:szCs w:val="24"/>
        </w:rPr>
      </w:pPr>
      <w:r w:rsidRPr="001E5A51">
        <w:rPr>
          <w:rFonts w:ascii="Arial Narrow" w:hAnsi="Arial Narrow"/>
          <w:b/>
          <w:color w:val="C00000"/>
          <w:sz w:val="24"/>
          <w:szCs w:val="24"/>
        </w:rPr>
        <w:lastRenderedPageBreak/>
        <w:t>POLÍTICA GENERAL DE CLÁUSULA DE RESPONSABILIDAD</w:t>
      </w:r>
    </w:p>
    <w:p w:rsidR="00FF2F87" w:rsidRPr="00B65DC6" w:rsidRDefault="00FF2F87" w:rsidP="00FF2F87">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F42B4A" w:rsidRDefault="008960B0" w:rsidP="00784F0F">
      <w:pPr>
        <w:pStyle w:val="text"/>
        <w:rPr>
          <w:rFonts w:ascii="Arial Narrow" w:hAnsi="Arial Narrow"/>
          <w:szCs w:val="22"/>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6393426"/>
    <w:multiLevelType w:val="hybridMultilevel"/>
    <w:tmpl w:val="D0C4927A"/>
    <w:lvl w:ilvl="0" w:tplc="C25029FA">
      <w:start w:val="1"/>
      <w:numFmt w:val="bullet"/>
      <w:lvlText w:val=""/>
      <w:lvlJc w:val="left"/>
      <w:pPr>
        <w:ind w:left="644" w:hanging="360"/>
      </w:pPr>
      <w:rPr>
        <w:rFonts w:ascii="Symbol" w:hAnsi="Symbol" w:hint="default"/>
        <w:color w:val="auto"/>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 w15:restartNumberingAfterBreak="0">
    <w:nsid w:val="4F105D60"/>
    <w:multiLevelType w:val="hybridMultilevel"/>
    <w:tmpl w:val="0046C83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0"/>
  </w:num>
  <w:num w:numId="4">
    <w:abstractNumId w:val="3"/>
  </w:num>
  <w:num w:numId="5">
    <w:abstractNumId w:val="2"/>
  </w:num>
  <w:num w:numId="6">
    <w:abstractNumId w:val="4"/>
  </w:num>
  <w:num w:numId="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14F7"/>
    <w:rsid w:val="00074F41"/>
    <w:rsid w:val="00086BFC"/>
    <w:rsid w:val="00093E01"/>
    <w:rsid w:val="00094C6F"/>
    <w:rsid w:val="000A1BDD"/>
    <w:rsid w:val="000A67E6"/>
    <w:rsid w:val="000B11D6"/>
    <w:rsid w:val="000B5D3C"/>
    <w:rsid w:val="000C7C23"/>
    <w:rsid w:val="000D158B"/>
    <w:rsid w:val="000D4396"/>
    <w:rsid w:val="000E125F"/>
    <w:rsid w:val="000E2654"/>
    <w:rsid w:val="000E49A9"/>
    <w:rsid w:val="000E574A"/>
    <w:rsid w:val="000E5BC4"/>
    <w:rsid w:val="000E6AC5"/>
    <w:rsid w:val="000E6D75"/>
    <w:rsid w:val="000F6AB8"/>
    <w:rsid w:val="000F7381"/>
    <w:rsid w:val="00102E3F"/>
    <w:rsid w:val="00102F7A"/>
    <w:rsid w:val="00103239"/>
    <w:rsid w:val="00124D1E"/>
    <w:rsid w:val="001325EE"/>
    <w:rsid w:val="001339EB"/>
    <w:rsid w:val="00134E17"/>
    <w:rsid w:val="00137668"/>
    <w:rsid w:val="00137694"/>
    <w:rsid w:val="001412CA"/>
    <w:rsid w:val="001468C0"/>
    <w:rsid w:val="001622CB"/>
    <w:rsid w:val="001636C8"/>
    <w:rsid w:val="00176C6A"/>
    <w:rsid w:val="00177E3C"/>
    <w:rsid w:val="00182264"/>
    <w:rsid w:val="00183460"/>
    <w:rsid w:val="00184829"/>
    <w:rsid w:val="001962A4"/>
    <w:rsid w:val="00196609"/>
    <w:rsid w:val="001A2F73"/>
    <w:rsid w:val="001A33B8"/>
    <w:rsid w:val="001E08E9"/>
    <w:rsid w:val="001E78C3"/>
    <w:rsid w:val="001E7E94"/>
    <w:rsid w:val="001F0CA9"/>
    <w:rsid w:val="001F3D61"/>
    <w:rsid w:val="001F54CC"/>
    <w:rsid w:val="001F6616"/>
    <w:rsid w:val="00200B0E"/>
    <w:rsid w:val="00202651"/>
    <w:rsid w:val="00204BEA"/>
    <w:rsid w:val="00206EA9"/>
    <w:rsid w:val="0021329B"/>
    <w:rsid w:val="00213764"/>
    <w:rsid w:val="002223DB"/>
    <w:rsid w:val="00224133"/>
    <w:rsid w:val="00226E4A"/>
    <w:rsid w:val="0022753A"/>
    <w:rsid w:val="00237F43"/>
    <w:rsid w:val="00242176"/>
    <w:rsid w:val="002532AC"/>
    <w:rsid w:val="0025791A"/>
    <w:rsid w:val="002609B7"/>
    <w:rsid w:val="002755CB"/>
    <w:rsid w:val="002838FE"/>
    <w:rsid w:val="00297642"/>
    <w:rsid w:val="002A1545"/>
    <w:rsid w:val="002A29B9"/>
    <w:rsid w:val="002A7531"/>
    <w:rsid w:val="002B30B2"/>
    <w:rsid w:val="002B3A0D"/>
    <w:rsid w:val="002B6F26"/>
    <w:rsid w:val="002C3C7B"/>
    <w:rsid w:val="002E094C"/>
    <w:rsid w:val="002E1A12"/>
    <w:rsid w:val="002E21C5"/>
    <w:rsid w:val="002E5693"/>
    <w:rsid w:val="002F1F1A"/>
    <w:rsid w:val="002F4D95"/>
    <w:rsid w:val="00305A97"/>
    <w:rsid w:val="00336DF2"/>
    <w:rsid w:val="00344F7E"/>
    <w:rsid w:val="00351019"/>
    <w:rsid w:val="0035162D"/>
    <w:rsid w:val="00354D8C"/>
    <w:rsid w:val="00362425"/>
    <w:rsid w:val="00377392"/>
    <w:rsid w:val="00384606"/>
    <w:rsid w:val="003853DA"/>
    <w:rsid w:val="00386207"/>
    <w:rsid w:val="00393468"/>
    <w:rsid w:val="00394F8D"/>
    <w:rsid w:val="00396B84"/>
    <w:rsid w:val="003A4E81"/>
    <w:rsid w:val="003B3C23"/>
    <w:rsid w:val="003B4ECD"/>
    <w:rsid w:val="003C70DC"/>
    <w:rsid w:val="003D373D"/>
    <w:rsid w:val="003E0CFB"/>
    <w:rsid w:val="003E2DC9"/>
    <w:rsid w:val="003E383A"/>
    <w:rsid w:val="003E3CE2"/>
    <w:rsid w:val="003F29E6"/>
    <w:rsid w:val="003F4589"/>
    <w:rsid w:val="003F5445"/>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548C"/>
    <w:rsid w:val="00452606"/>
    <w:rsid w:val="004569FB"/>
    <w:rsid w:val="004578F5"/>
    <w:rsid w:val="0046470D"/>
    <w:rsid w:val="00467B3C"/>
    <w:rsid w:val="00471207"/>
    <w:rsid w:val="00471853"/>
    <w:rsid w:val="00476747"/>
    <w:rsid w:val="00486142"/>
    <w:rsid w:val="004867AD"/>
    <w:rsid w:val="00487893"/>
    <w:rsid w:val="00492BD7"/>
    <w:rsid w:val="00493E40"/>
    <w:rsid w:val="004A14C3"/>
    <w:rsid w:val="004B14EF"/>
    <w:rsid w:val="004C033F"/>
    <w:rsid w:val="004C77EC"/>
    <w:rsid w:val="004D06AE"/>
    <w:rsid w:val="004E0C36"/>
    <w:rsid w:val="004E1D8C"/>
    <w:rsid w:val="004F0AEA"/>
    <w:rsid w:val="004F658D"/>
    <w:rsid w:val="00502BD2"/>
    <w:rsid w:val="00506AE0"/>
    <w:rsid w:val="00507128"/>
    <w:rsid w:val="00507402"/>
    <w:rsid w:val="005138AD"/>
    <w:rsid w:val="0052294F"/>
    <w:rsid w:val="00532514"/>
    <w:rsid w:val="00532FDE"/>
    <w:rsid w:val="0055255A"/>
    <w:rsid w:val="00555C7A"/>
    <w:rsid w:val="0056456F"/>
    <w:rsid w:val="005672EE"/>
    <w:rsid w:val="005766D3"/>
    <w:rsid w:val="00577553"/>
    <w:rsid w:val="005A1C89"/>
    <w:rsid w:val="005A3D11"/>
    <w:rsid w:val="005A3FD3"/>
    <w:rsid w:val="005A660B"/>
    <w:rsid w:val="005B0F40"/>
    <w:rsid w:val="005B7DB0"/>
    <w:rsid w:val="005C064A"/>
    <w:rsid w:val="005C5AAB"/>
    <w:rsid w:val="005C5B15"/>
    <w:rsid w:val="005C5E03"/>
    <w:rsid w:val="005C73A2"/>
    <w:rsid w:val="005D0B4A"/>
    <w:rsid w:val="005D4358"/>
    <w:rsid w:val="005D60BD"/>
    <w:rsid w:val="005E32E2"/>
    <w:rsid w:val="005F0F9B"/>
    <w:rsid w:val="005F32F7"/>
    <w:rsid w:val="005F7910"/>
    <w:rsid w:val="0060080E"/>
    <w:rsid w:val="00623731"/>
    <w:rsid w:val="006263E5"/>
    <w:rsid w:val="00631BC5"/>
    <w:rsid w:val="00632693"/>
    <w:rsid w:val="00653F99"/>
    <w:rsid w:val="00666E06"/>
    <w:rsid w:val="00673E8E"/>
    <w:rsid w:val="00677E72"/>
    <w:rsid w:val="00680012"/>
    <w:rsid w:val="00683DB7"/>
    <w:rsid w:val="00686E03"/>
    <w:rsid w:val="00692D90"/>
    <w:rsid w:val="00695375"/>
    <w:rsid w:val="006A27E9"/>
    <w:rsid w:val="006A63B8"/>
    <w:rsid w:val="006A78A6"/>
    <w:rsid w:val="006B2DAF"/>
    <w:rsid w:val="006B558E"/>
    <w:rsid w:val="006B6DD4"/>
    <w:rsid w:val="006C333B"/>
    <w:rsid w:val="006C44A1"/>
    <w:rsid w:val="006C4ACA"/>
    <w:rsid w:val="006C5B50"/>
    <w:rsid w:val="006C5DF7"/>
    <w:rsid w:val="006C6587"/>
    <w:rsid w:val="006E2A9D"/>
    <w:rsid w:val="006E2F94"/>
    <w:rsid w:val="007019B0"/>
    <w:rsid w:val="00702670"/>
    <w:rsid w:val="00705265"/>
    <w:rsid w:val="00705F93"/>
    <w:rsid w:val="0071257C"/>
    <w:rsid w:val="0071477C"/>
    <w:rsid w:val="00725E66"/>
    <w:rsid w:val="00731B1B"/>
    <w:rsid w:val="00735392"/>
    <w:rsid w:val="0073707C"/>
    <w:rsid w:val="00741726"/>
    <w:rsid w:val="0074542D"/>
    <w:rsid w:val="00753954"/>
    <w:rsid w:val="00755E08"/>
    <w:rsid w:val="0076034D"/>
    <w:rsid w:val="00765708"/>
    <w:rsid w:val="00772E0D"/>
    <w:rsid w:val="007827BE"/>
    <w:rsid w:val="007838FB"/>
    <w:rsid w:val="00784F0F"/>
    <w:rsid w:val="00785D7F"/>
    <w:rsid w:val="0078754C"/>
    <w:rsid w:val="0079133D"/>
    <w:rsid w:val="0079316D"/>
    <w:rsid w:val="00795E47"/>
    <w:rsid w:val="007B7B94"/>
    <w:rsid w:val="007E5DE9"/>
    <w:rsid w:val="007E684B"/>
    <w:rsid w:val="007F2E9C"/>
    <w:rsid w:val="007F77BB"/>
    <w:rsid w:val="0080786E"/>
    <w:rsid w:val="00820FEA"/>
    <w:rsid w:val="00823434"/>
    <w:rsid w:val="00824A82"/>
    <w:rsid w:val="00831D16"/>
    <w:rsid w:val="008356D8"/>
    <w:rsid w:val="00851DCC"/>
    <w:rsid w:val="00855BD1"/>
    <w:rsid w:val="008567FC"/>
    <w:rsid w:val="00862859"/>
    <w:rsid w:val="008711A4"/>
    <w:rsid w:val="00874FEB"/>
    <w:rsid w:val="00880B18"/>
    <w:rsid w:val="008960B0"/>
    <w:rsid w:val="008A4734"/>
    <w:rsid w:val="008B0BC1"/>
    <w:rsid w:val="008B30A4"/>
    <w:rsid w:val="008B3941"/>
    <w:rsid w:val="008B3EF4"/>
    <w:rsid w:val="008B6C46"/>
    <w:rsid w:val="008C064A"/>
    <w:rsid w:val="008C085E"/>
    <w:rsid w:val="008C4ED1"/>
    <w:rsid w:val="008C55D8"/>
    <w:rsid w:val="008D0DCB"/>
    <w:rsid w:val="008D4912"/>
    <w:rsid w:val="008D6D44"/>
    <w:rsid w:val="008E1255"/>
    <w:rsid w:val="008F04F1"/>
    <w:rsid w:val="008F0BF3"/>
    <w:rsid w:val="008F33F4"/>
    <w:rsid w:val="008F76F7"/>
    <w:rsid w:val="00914458"/>
    <w:rsid w:val="00915943"/>
    <w:rsid w:val="00930D0E"/>
    <w:rsid w:val="009371AC"/>
    <w:rsid w:val="009502B1"/>
    <w:rsid w:val="00961C92"/>
    <w:rsid w:val="00965C26"/>
    <w:rsid w:val="009776C6"/>
    <w:rsid w:val="009974B9"/>
    <w:rsid w:val="00997FF7"/>
    <w:rsid w:val="009A65E1"/>
    <w:rsid w:val="009A686C"/>
    <w:rsid w:val="009B1C9C"/>
    <w:rsid w:val="009D04BE"/>
    <w:rsid w:val="009D7A13"/>
    <w:rsid w:val="009F11FA"/>
    <w:rsid w:val="009F1BBB"/>
    <w:rsid w:val="009F6F87"/>
    <w:rsid w:val="00A00AF3"/>
    <w:rsid w:val="00A0359B"/>
    <w:rsid w:val="00A037D9"/>
    <w:rsid w:val="00A06B12"/>
    <w:rsid w:val="00A078F3"/>
    <w:rsid w:val="00A1270A"/>
    <w:rsid w:val="00A158D9"/>
    <w:rsid w:val="00A21A75"/>
    <w:rsid w:val="00A23D6B"/>
    <w:rsid w:val="00A309CB"/>
    <w:rsid w:val="00A35D95"/>
    <w:rsid w:val="00A4581F"/>
    <w:rsid w:val="00A53015"/>
    <w:rsid w:val="00A5745C"/>
    <w:rsid w:val="00A607DE"/>
    <w:rsid w:val="00A62C44"/>
    <w:rsid w:val="00A81BAE"/>
    <w:rsid w:val="00A852CE"/>
    <w:rsid w:val="00A9119F"/>
    <w:rsid w:val="00A92896"/>
    <w:rsid w:val="00A94CB5"/>
    <w:rsid w:val="00A96729"/>
    <w:rsid w:val="00AA5469"/>
    <w:rsid w:val="00AB157C"/>
    <w:rsid w:val="00AB3B3C"/>
    <w:rsid w:val="00AC070B"/>
    <w:rsid w:val="00AC36F2"/>
    <w:rsid w:val="00AD4D5D"/>
    <w:rsid w:val="00AD54AF"/>
    <w:rsid w:val="00AE02DC"/>
    <w:rsid w:val="00AE5E56"/>
    <w:rsid w:val="00AF0CC3"/>
    <w:rsid w:val="00AF2C47"/>
    <w:rsid w:val="00AF418E"/>
    <w:rsid w:val="00AF50E4"/>
    <w:rsid w:val="00B10ACC"/>
    <w:rsid w:val="00B1278B"/>
    <w:rsid w:val="00B14F58"/>
    <w:rsid w:val="00B15732"/>
    <w:rsid w:val="00B22521"/>
    <w:rsid w:val="00B24112"/>
    <w:rsid w:val="00B2416B"/>
    <w:rsid w:val="00B275C5"/>
    <w:rsid w:val="00B31F1F"/>
    <w:rsid w:val="00B33D60"/>
    <w:rsid w:val="00B40C9E"/>
    <w:rsid w:val="00B50324"/>
    <w:rsid w:val="00B52270"/>
    <w:rsid w:val="00B53723"/>
    <w:rsid w:val="00B63AEB"/>
    <w:rsid w:val="00B81AD3"/>
    <w:rsid w:val="00B82DCE"/>
    <w:rsid w:val="00B841BF"/>
    <w:rsid w:val="00B92002"/>
    <w:rsid w:val="00B944BD"/>
    <w:rsid w:val="00B947EB"/>
    <w:rsid w:val="00B94EE9"/>
    <w:rsid w:val="00BD2042"/>
    <w:rsid w:val="00BD6F70"/>
    <w:rsid w:val="00BE0D74"/>
    <w:rsid w:val="00BE1A11"/>
    <w:rsid w:val="00BE2092"/>
    <w:rsid w:val="00BE4BDD"/>
    <w:rsid w:val="00BE5EF1"/>
    <w:rsid w:val="00BF5D84"/>
    <w:rsid w:val="00BF5DB0"/>
    <w:rsid w:val="00C012A3"/>
    <w:rsid w:val="00C057DE"/>
    <w:rsid w:val="00C05CE1"/>
    <w:rsid w:val="00C11874"/>
    <w:rsid w:val="00C127AF"/>
    <w:rsid w:val="00C1537E"/>
    <w:rsid w:val="00C210BB"/>
    <w:rsid w:val="00C241B9"/>
    <w:rsid w:val="00C272D4"/>
    <w:rsid w:val="00C27A55"/>
    <w:rsid w:val="00C3120E"/>
    <w:rsid w:val="00C523CD"/>
    <w:rsid w:val="00C52C7D"/>
    <w:rsid w:val="00C60A3D"/>
    <w:rsid w:val="00C733DA"/>
    <w:rsid w:val="00C85D88"/>
    <w:rsid w:val="00C85E24"/>
    <w:rsid w:val="00C903F6"/>
    <w:rsid w:val="00C96AC4"/>
    <w:rsid w:val="00CA138B"/>
    <w:rsid w:val="00CB0D2B"/>
    <w:rsid w:val="00CB203C"/>
    <w:rsid w:val="00CB2DD6"/>
    <w:rsid w:val="00CB4A91"/>
    <w:rsid w:val="00CC7A05"/>
    <w:rsid w:val="00CD5737"/>
    <w:rsid w:val="00CE69A0"/>
    <w:rsid w:val="00CF0C08"/>
    <w:rsid w:val="00CF5AE9"/>
    <w:rsid w:val="00D03B3E"/>
    <w:rsid w:val="00D06858"/>
    <w:rsid w:val="00D14608"/>
    <w:rsid w:val="00D158DA"/>
    <w:rsid w:val="00D212B6"/>
    <w:rsid w:val="00D244C6"/>
    <w:rsid w:val="00D25640"/>
    <w:rsid w:val="00D30BAD"/>
    <w:rsid w:val="00D46A25"/>
    <w:rsid w:val="00D548BE"/>
    <w:rsid w:val="00D54F9A"/>
    <w:rsid w:val="00D629F1"/>
    <w:rsid w:val="00D70311"/>
    <w:rsid w:val="00D727C5"/>
    <w:rsid w:val="00D80684"/>
    <w:rsid w:val="00D91F06"/>
    <w:rsid w:val="00D9531C"/>
    <w:rsid w:val="00DA1BC2"/>
    <w:rsid w:val="00DA6CB7"/>
    <w:rsid w:val="00DA78E9"/>
    <w:rsid w:val="00DC54B7"/>
    <w:rsid w:val="00DD2857"/>
    <w:rsid w:val="00DE0BF6"/>
    <w:rsid w:val="00DF28A7"/>
    <w:rsid w:val="00E023C1"/>
    <w:rsid w:val="00E06018"/>
    <w:rsid w:val="00E06A29"/>
    <w:rsid w:val="00E07831"/>
    <w:rsid w:val="00E13C55"/>
    <w:rsid w:val="00E1588A"/>
    <w:rsid w:val="00E1733F"/>
    <w:rsid w:val="00E24923"/>
    <w:rsid w:val="00E270D4"/>
    <w:rsid w:val="00E31791"/>
    <w:rsid w:val="00E3491E"/>
    <w:rsid w:val="00E35EAD"/>
    <w:rsid w:val="00E46AE6"/>
    <w:rsid w:val="00E574B8"/>
    <w:rsid w:val="00E62FC7"/>
    <w:rsid w:val="00E65B64"/>
    <w:rsid w:val="00E67A97"/>
    <w:rsid w:val="00E7228D"/>
    <w:rsid w:val="00E809E2"/>
    <w:rsid w:val="00E81C2D"/>
    <w:rsid w:val="00E847A1"/>
    <w:rsid w:val="00E959F9"/>
    <w:rsid w:val="00EA0455"/>
    <w:rsid w:val="00EA59A0"/>
    <w:rsid w:val="00EA6A35"/>
    <w:rsid w:val="00EB01B3"/>
    <w:rsid w:val="00EB460D"/>
    <w:rsid w:val="00EB7BCB"/>
    <w:rsid w:val="00EC2687"/>
    <w:rsid w:val="00ED17BA"/>
    <w:rsid w:val="00ED2EF7"/>
    <w:rsid w:val="00EF082B"/>
    <w:rsid w:val="00EF2393"/>
    <w:rsid w:val="00EF776A"/>
    <w:rsid w:val="00F01B4B"/>
    <w:rsid w:val="00F1010B"/>
    <w:rsid w:val="00F13ACB"/>
    <w:rsid w:val="00F14C9C"/>
    <w:rsid w:val="00F17D0D"/>
    <w:rsid w:val="00F21827"/>
    <w:rsid w:val="00F274EB"/>
    <w:rsid w:val="00F32960"/>
    <w:rsid w:val="00F41418"/>
    <w:rsid w:val="00F41597"/>
    <w:rsid w:val="00F422FD"/>
    <w:rsid w:val="00F42B4A"/>
    <w:rsid w:val="00F520D1"/>
    <w:rsid w:val="00F5656D"/>
    <w:rsid w:val="00F630E3"/>
    <w:rsid w:val="00F65265"/>
    <w:rsid w:val="00F735CA"/>
    <w:rsid w:val="00F802B0"/>
    <w:rsid w:val="00F82E57"/>
    <w:rsid w:val="00F9018F"/>
    <w:rsid w:val="00F97672"/>
    <w:rsid w:val="00FA6092"/>
    <w:rsid w:val="00FA7762"/>
    <w:rsid w:val="00FB1CD7"/>
    <w:rsid w:val="00FB2ACB"/>
    <w:rsid w:val="00FB338A"/>
    <w:rsid w:val="00FB3562"/>
    <w:rsid w:val="00FC00C5"/>
    <w:rsid w:val="00FC0388"/>
    <w:rsid w:val="00FC6725"/>
    <w:rsid w:val="00FC7C9A"/>
    <w:rsid w:val="00FD7A7D"/>
    <w:rsid w:val="00FD7E1D"/>
    <w:rsid w:val="00FE1729"/>
    <w:rsid w:val="00FF1B22"/>
    <w:rsid w:val="00FF2E53"/>
    <w:rsid w:val="00FF2F87"/>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0593"/>
    <o:shapelayout v:ext="edit">
      <o:idmap v:ext="edit" data="1"/>
    </o:shapelayout>
  </w:shapeDefaults>
  <w:decimalSymbol w:val=","/>
  <w:listSeparator w:val=";"/>
  <w14:docId w14:val="33646E5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855BD1"/>
    <w:pPr>
      <w:keepNext/>
      <w:keepLines/>
      <w:spacing w:before="40" w:after="0" w:line="276" w:lineRule="auto"/>
      <w:outlineLvl w:val="1"/>
    </w:pPr>
    <w:rPr>
      <w:rFonts w:asciiTheme="majorHAnsi" w:eastAsiaTheme="majorEastAsia" w:hAnsiTheme="majorHAnsi" w:cstheme="majorBidi"/>
      <w:color w:val="2E74B5" w:themeColor="accent1" w:themeShade="BF"/>
      <w:sz w:val="26"/>
      <w:szCs w:val="26"/>
      <w:lang w:val="en-IE"/>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99"/>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Destacado">
    <w:name w:val="Destacado"/>
    <w:uiPriority w:val="20"/>
    <w:qFormat/>
    <w:rsid w:val="00855BD1"/>
    <w:rPr>
      <w:i/>
      <w:iCs/>
    </w:rPr>
  </w:style>
  <w:style w:type="character" w:customStyle="1" w:styleId="Ttulo2Car">
    <w:name w:val="Título 2 Car"/>
    <w:basedOn w:val="Fuentedeprrafopredeter"/>
    <w:link w:val="Ttulo2"/>
    <w:uiPriority w:val="9"/>
    <w:rsid w:val="00855BD1"/>
    <w:rPr>
      <w:rFonts w:asciiTheme="majorHAnsi" w:eastAsiaTheme="majorEastAsia" w:hAnsiTheme="majorHAnsi" w:cstheme="majorBidi"/>
      <w:color w:val="2E74B5" w:themeColor="accent1" w:themeShade="BF"/>
      <w:sz w:val="26"/>
      <w:szCs w:val="26"/>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2731900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99432527">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6248444">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573273985">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964069975">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CB8CE8-84BB-4EAE-B701-282B9BFB6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2094</TotalTime>
  <Pages>6</Pages>
  <Words>2495</Words>
  <Characters>13723</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103</cp:revision>
  <dcterms:created xsi:type="dcterms:W3CDTF">2022-03-10T14:32:00Z</dcterms:created>
  <dcterms:modified xsi:type="dcterms:W3CDTF">2025-09-09T17:01:00Z</dcterms:modified>
</cp:coreProperties>
</file>