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608" w:rsidRDefault="00E25C4F" w:rsidP="00F00886">
      <w:pPr>
        <w:spacing w:after="0" w:line="240" w:lineRule="auto"/>
        <w:jc w:val="center"/>
        <w:rPr>
          <w:rFonts w:ascii="Arial Narrow" w:hAnsi="Arial Narrow"/>
          <w:b/>
          <w:color w:val="C00000"/>
          <w:sz w:val="40"/>
          <w:szCs w:val="28"/>
        </w:rPr>
      </w:pPr>
      <w:r w:rsidRPr="00723612">
        <w:rPr>
          <w:rFonts w:ascii="Arial Narrow" w:hAnsi="Arial Narrow"/>
          <w:b/>
          <w:color w:val="C00000"/>
          <w:sz w:val="40"/>
          <w:szCs w:val="28"/>
        </w:rPr>
        <w:t>ISLANDIA ENCANTADOR</w:t>
      </w:r>
    </w:p>
    <w:p w:rsidR="00723612" w:rsidRDefault="00723612" w:rsidP="00723612">
      <w:pPr>
        <w:spacing w:after="0" w:line="240" w:lineRule="auto"/>
        <w:jc w:val="center"/>
        <w:rPr>
          <w:rFonts w:ascii="Arial Narrow" w:hAnsi="Arial Narrow"/>
          <w:i/>
          <w:color w:val="C00000"/>
          <w:sz w:val="32"/>
          <w:szCs w:val="28"/>
          <w:lang w:val="es-ES"/>
        </w:rPr>
      </w:pPr>
      <w:r w:rsidRPr="00723612">
        <w:rPr>
          <w:rFonts w:ascii="Arial Narrow" w:hAnsi="Arial Narrow"/>
          <w:i/>
          <w:color w:val="C00000"/>
          <w:sz w:val="32"/>
          <w:szCs w:val="28"/>
          <w:lang w:val="es-ES"/>
        </w:rPr>
        <w:t>Reikiavik</w:t>
      </w:r>
      <w:r>
        <w:rPr>
          <w:rFonts w:ascii="Arial Narrow" w:hAnsi="Arial Narrow"/>
          <w:i/>
          <w:color w:val="C00000"/>
          <w:sz w:val="32"/>
          <w:szCs w:val="28"/>
          <w:lang w:val="es-ES"/>
        </w:rPr>
        <w:t xml:space="preserve">, </w:t>
      </w:r>
      <w:r w:rsidRPr="00723612">
        <w:rPr>
          <w:rFonts w:ascii="Arial Narrow" w:hAnsi="Arial Narrow"/>
          <w:i/>
          <w:color w:val="C00000"/>
          <w:sz w:val="32"/>
          <w:szCs w:val="28"/>
          <w:lang w:val="es-ES"/>
        </w:rPr>
        <w:t>Región Sur</w:t>
      </w:r>
      <w:r>
        <w:rPr>
          <w:rFonts w:ascii="Arial Narrow" w:hAnsi="Arial Narrow"/>
          <w:i/>
          <w:color w:val="C00000"/>
          <w:sz w:val="32"/>
          <w:szCs w:val="28"/>
          <w:lang w:val="es-ES"/>
        </w:rPr>
        <w:t xml:space="preserve">, </w:t>
      </w:r>
      <w:r w:rsidRPr="00723612">
        <w:rPr>
          <w:rFonts w:ascii="Arial Narrow" w:hAnsi="Arial Narrow"/>
          <w:i/>
          <w:color w:val="C00000"/>
          <w:sz w:val="32"/>
          <w:szCs w:val="28"/>
          <w:lang w:val="es-ES"/>
        </w:rPr>
        <w:t>Costa Este</w:t>
      </w:r>
      <w:r>
        <w:rPr>
          <w:rFonts w:ascii="Arial Narrow" w:hAnsi="Arial Narrow"/>
          <w:i/>
          <w:color w:val="C00000"/>
          <w:sz w:val="32"/>
          <w:szCs w:val="28"/>
          <w:lang w:val="es-ES"/>
        </w:rPr>
        <w:t xml:space="preserve">, </w:t>
      </w:r>
      <w:r w:rsidRPr="00723612">
        <w:rPr>
          <w:rFonts w:ascii="Arial Narrow" w:hAnsi="Arial Narrow"/>
          <w:i/>
          <w:color w:val="C00000"/>
          <w:sz w:val="32"/>
          <w:szCs w:val="28"/>
          <w:lang w:val="es-ES"/>
        </w:rPr>
        <w:t>Área De Akureyri</w:t>
      </w:r>
      <w:r>
        <w:rPr>
          <w:rFonts w:ascii="Arial Narrow" w:hAnsi="Arial Narrow"/>
          <w:i/>
          <w:color w:val="C00000"/>
          <w:sz w:val="32"/>
          <w:szCs w:val="28"/>
          <w:lang w:val="es-ES"/>
        </w:rPr>
        <w:t xml:space="preserve">, </w:t>
      </w:r>
      <w:r w:rsidRPr="00723612">
        <w:rPr>
          <w:rFonts w:ascii="Arial Narrow" w:hAnsi="Arial Narrow"/>
          <w:i/>
          <w:color w:val="C00000"/>
          <w:sz w:val="32"/>
          <w:szCs w:val="28"/>
          <w:lang w:val="es-ES"/>
        </w:rPr>
        <w:t>Borgarnes</w:t>
      </w:r>
      <w:r>
        <w:rPr>
          <w:rFonts w:ascii="Arial Narrow" w:hAnsi="Arial Narrow"/>
          <w:i/>
          <w:color w:val="C00000"/>
          <w:sz w:val="32"/>
          <w:szCs w:val="28"/>
          <w:lang w:val="es-ES"/>
        </w:rPr>
        <w:t>.</w:t>
      </w:r>
    </w:p>
    <w:p w:rsidR="00723612" w:rsidRPr="00723612" w:rsidRDefault="00723612" w:rsidP="00723612">
      <w:pPr>
        <w:spacing w:after="0" w:line="240" w:lineRule="auto"/>
        <w:jc w:val="center"/>
        <w:rPr>
          <w:rFonts w:ascii="Arial Narrow" w:hAnsi="Arial Narrow"/>
          <w:i/>
          <w:color w:val="C00000"/>
          <w:sz w:val="32"/>
          <w:szCs w:val="28"/>
          <w:lang w:val="es-ES"/>
        </w:rPr>
      </w:pPr>
    </w:p>
    <w:p w:rsidR="00A35D95" w:rsidRDefault="00705A77"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F00886" w:rsidRPr="00C77C61">
        <w:rPr>
          <w:rFonts w:ascii="Arial Narrow" w:hAnsi="Arial Narrow"/>
          <w:b/>
          <w:color w:val="C00000"/>
          <w:sz w:val="28"/>
          <w:szCs w:val="28"/>
        </w:rPr>
        <w:t xml:space="preserve"> DÍAS – </w:t>
      </w:r>
      <w:r>
        <w:rPr>
          <w:rFonts w:ascii="Arial Narrow" w:hAnsi="Arial Narrow"/>
          <w:b/>
          <w:color w:val="C00000"/>
          <w:sz w:val="28"/>
          <w:szCs w:val="28"/>
        </w:rPr>
        <w:t>7</w:t>
      </w:r>
      <w:r w:rsidR="00F00886" w:rsidRPr="00C77C61">
        <w:rPr>
          <w:rFonts w:ascii="Arial Narrow" w:hAnsi="Arial Narrow"/>
          <w:b/>
          <w:color w:val="C00000"/>
          <w:sz w:val="28"/>
          <w:szCs w:val="28"/>
        </w:rPr>
        <w:t xml:space="preserve"> NOCHES</w:t>
      </w:r>
    </w:p>
    <w:p w:rsidR="00433608" w:rsidRPr="00C77C61" w:rsidRDefault="00433608" w:rsidP="00471853">
      <w:pPr>
        <w:spacing w:after="0" w:line="240" w:lineRule="auto"/>
        <w:jc w:val="center"/>
        <w:rPr>
          <w:rFonts w:ascii="Arial Narrow" w:hAnsi="Arial Narrow"/>
          <w:b/>
          <w:color w:val="C00000"/>
          <w:sz w:val="28"/>
          <w:szCs w:val="28"/>
        </w:rPr>
      </w:pPr>
    </w:p>
    <w:p w:rsidR="0078754C" w:rsidRPr="00C77C61"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823434" w:rsidRPr="00823434" w:rsidRDefault="00F00886" w:rsidP="00D31C6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 –</w:t>
      </w:r>
      <w:r w:rsidR="00A42C8A" w:rsidRPr="00A42C8A">
        <w:rPr>
          <w:rFonts w:ascii="Arial Narrow" w:eastAsia="Adobe Fangsong Std R" w:hAnsi="Arial Narrow" w:cstheme="minorBidi"/>
          <w:b/>
          <w:bCs/>
          <w:color w:val="C00000"/>
          <w:kern w:val="0"/>
          <w:sz w:val="24"/>
          <w:szCs w:val="24"/>
          <w:lang w:val="es-CO" w:eastAsia="en-US"/>
        </w:rPr>
        <w:t xml:space="preserve"> </w:t>
      </w:r>
      <w:r w:rsidR="00E25C4F" w:rsidRPr="00E25C4F">
        <w:rPr>
          <w:rFonts w:ascii="Arial Narrow" w:eastAsia="Adobe Fangsong Std R" w:hAnsi="Arial Narrow" w:cstheme="minorBidi"/>
          <w:b/>
          <w:bCs/>
          <w:color w:val="C00000"/>
          <w:kern w:val="0"/>
          <w:sz w:val="24"/>
          <w:szCs w:val="24"/>
          <w:lang w:val="es-CO" w:eastAsia="en-US"/>
        </w:rPr>
        <w:t>LLEGADA - REIKIAVIK</w:t>
      </w:r>
    </w:p>
    <w:p w:rsidR="002238A0" w:rsidRDefault="00E25C4F" w:rsidP="00E25C4F">
      <w:pPr>
        <w:pStyle w:val="western"/>
        <w:jc w:val="both"/>
        <w:rPr>
          <w:rFonts w:ascii="Arial Narrow" w:hAnsi="Arial Narrow"/>
          <w:sz w:val="24"/>
          <w:lang w:val="es-CO"/>
        </w:rPr>
      </w:pPr>
      <w:r w:rsidRPr="00E25C4F">
        <w:rPr>
          <w:rFonts w:ascii="Arial Narrow" w:hAnsi="Arial Narrow"/>
          <w:sz w:val="24"/>
          <w:lang w:val="es-CO"/>
        </w:rPr>
        <w:t>Llegada al aeropuerto internacional de Rei</w:t>
      </w:r>
      <w:r>
        <w:rPr>
          <w:rFonts w:ascii="Arial Narrow" w:hAnsi="Arial Narrow"/>
          <w:sz w:val="24"/>
          <w:lang w:val="es-CO"/>
        </w:rPr>
        <w:t xml:space="preserve">kiavik (Keflavik). Traslado sin </w:t>
      </w:r>
      <w:r w:rsidRPr="00E25C4F">
        <w:rPr>
          <w:rFonts w:ascii="Arial Narrow" w:hAnsi="Arial Narrow"/>
          <w:sz w:val="24"/>
          <w:lang w:val="es-CO"/>
        </w:rPr>
        <w:t>asistencia al hotel en el centro de la ciudad ut</w:t>
      </w:r>
      <w:r>
        <w:rPr>
          <w:rFonts w:ascii="Arial Narrow" w:hAnsi="Arial Narrow"/>
          <w:sz w:val="24"/>
          <w:lang w:val="es-CO"/>
        </w:rPr>
        <w:t xml:space="preserve">ilizando el servicio regular de </w:t>
      </w:r>
      <w:r w:rsidR="004A15EE">
        <w:rPr>
          <w:rFonts w:ascii="Arial Narrow" w:hAnsi="Arial Narrow"/>
          <w:sz w:val="24"/>
          <w:lang w:val="es-CO"/>
        </w:rPr>
        <w:t xml:space="preserve">autobuses shuttle Flybus. </w:t>
      </w:r>
      <w:r w:rsidRPr="00E25C4F">
        <w:rPr>
          <w:rFonts w:ascii="Arial Narrow" w:hAnsi="Arial Narrow"/>
          <w:sz w:val="24"/>
          <w:lang w:val="es-CO"/>
        </w:rPr>
        <w:t>Conocerás a nuestro guía acompañante</w:t>
      </w:r>
      <w:r>
        <w:rPr>
          <w:rFonts w:ascii="Arial Narrow" w:hAnsi="Arial Narrow"/>
          <w:sz w:val="24"/>
          <w:lang w:val="es-CO"/>
        </w:rPr>
        <w:t xml:space="preserve"> esta noche o a primera hora de </w:t>
      </w:r>
      <w:r w:rsidRPr="00E25C4F">
        <w:rPr>
          <w:rFonts w:ascii="Arial Narrow" w:hAnsi="Arial Narrow"/>
          <w:sz w:val="24"/>
          <w:lang w:val="es-CO"/>
        </w:rPr>
        <w:t>mañana del día siguiente. Alojamiento</w:t>
      </w:r>
      <w:r w:rsidR="004A15EE">
        <w:rPr>
          <w:rFonts w:ascii="Arial Narrow" w:hAnsi="Arial Narrow"/>
          <w:sz w:val="24"/>
          <w:lang w:val="es-CO"/>
        </w:rPr>
        <w:t>.</w:t>
      </w:r>
    </w:p>
    <w:p w:rsidR="00E25C4F" w:rsidRPr="00A42C8A" w:rsidRDefault="00E25C4F" w:rsidP="00E25C4F">
      <w:pPr>
        <w:pStyle w:val="western"/>
        <w:jc w:val="both"/>
        <w:rPr>
          <w:rFonts w:ascii="Arial Narrow" w:hAnsi="Arial Narrow"/>
          <w:sz w:val="24"/>
          <w:lang w:val="es-CO"/>
        </w:rPr>
      </w:pPr>
    </w:p>
    <w:p w:rsidR="002238A0" w:rsidRDefault="00823434" w:rsidP="00E25C4F">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61305" w:rsidRPr="00B61305">
        <w:rPr>
          <w:rFonts w:ascii="Arial Narrow" w:eastAsia="Adobe Fangsong Std R" w:hAnsi="Arial Narrow" w:cstheme="minorBidi"/>
          <w:b/>
          <w:bCs/>
          <w:color w:val="C00000"/>
          <w:kern w:val="0"/>
          <w:sz w:val="24"/>
          <w:szCs w:val="24"/>
          <w:lang w:val="es-CO" w:eastAsia="en-US"/>
        </w:rPr>
        <w:t xml:space="preserve"> </w:t>
      </w:r>
      <w:r w:rsidR="00E25C4F" w:rsidRPr="00E25C4F">
        <w:rPr>
          <w:rFonts w:ascii="Arial Narrow" w:eastAsia="Adobe Fangsong Std R" w:hAnsi="Arial Narrow" w:cstheme="minorBidi"/>
          <w:b/>
          <w:bCs/>
          <w:color w:val="C00000"/>
          <w:kern w:val="0"/>
          <w:sz w:val="24"/>
          <w:szCs w:val="24"/>
          <w:lang w:val="es-CO" w:eastAsia="en-US"/>
        </w:rPr>
        <w:t>REYKIAVIK - CIRCULO DOR</w:t>
      </w:r>
      <w:r w:rsidR="00E25C4F">
        <w:rPr>
          <w:rFonts w:ascii="Arial Narrow" w:eastAsia="Adobe Fangsong Std R" w:hAnsi="Arial Narrow" w:cstheme="minorBidi"/>
          <w:b/>
          <w:bCs/>
          <w:color w:val="C00000"/>
          <w:kern w:val="0"/>
          <w:sz w:val="24"/>
          <w:szCs w:val="24"/>
          <w:lang w:val="es-CO" w:eastAsia="en-US"/>
        </w:rPr>
        <w:t xml:space="preserve">ADO - SKÓGAFOSS - REYNISFJARA - </w:t>
      </w:r>
      <w:r w:rsidR="00E25C4F" w:rsidRPr="00E25C4F">
        <w:rPr>
          <w:rFonts w:ascii="Arial Narrow" w:eastAsia="Adobe Fangsong Std R" w:hAnsi="Arial Narrow" w:cstheme="minorBidi"/>
          <w:b/>
          <w:bCs/>
          <w:color w:val="C00000"/>
          <w:kern w:val="0"/>
          <w:sz w:val="24"/>
          <w:szCs w:val="24"/>
          <w:lang w:val="es-CO" w:eastAsia="en-US"/>
        </w:rPr>
        <w:t>REGIÓN SUR</w:t>
      </w:r>
    </w:p>
    <w:p w:rsidR="00A42C8A" w:rsidRDefault="00E25C4F" w:rsidP="00E25C4F">
      <w:pPr>
        <w:pStyle w:val="western"/>
        <w:jc w:val="both"/>
        <w:rPr>
          <w:rFonts w:ascii="Arial Narrow" w:hAnsi="Arial Narrow"/>
          <w:sz w:val="24"/>
          <w:lang w:val="es-CO"/>
        </w:rPr>
      </w:pPr>
      <w:r w:rsidRPr="00E25C4F">
        <w:rPr>
          <w:rFonts w:ascii="Arial Narrow" w:hAnsi="Arial Narrow"/>
          <w:sz w:val="24"/>
          <w:lang w:val="es-CO"/>
        </w:rPr>
        <w:t>Desayuno en el hotel. Salida hacia el Círcu</w:t>
      </w:r>
      <w:r>
        <w:rPr>
          <w:rFonts w:ascii="Arial Narrow" w:hAnsi="Arial Narrow"/>
          <w:sz w:val="24"/>
          <w:lang w:val="es-CO"/>
        </w:rPr>
        <w:t xml:space="preserve">lo Dorado para ver el famoso </w:t>
      </w:r>
      <w:r w:rsidRPr="00E25C4F">
        <w:rPr>
          <w:rFonts w:ascii="Arial Narrow" w:hAnsi="Arial Narrow"/>
          <w:sz w:val="24"/>
          <w:lang w:val="es-CO"/>
        </w:rPr>
        <w:t>Strokkur, géiser que entra en erupción cad</w:t>
      </w:r>
      <w:r>
        <w:rPr>
          <w:rFonts w:ascii="Arial Narrow" w:hAnsi="Arial Narrow"/>
          <w:sz w:val="24"/>
          <w:lang w:val="es-CO"/>
        </w:rPr>
        <w:t xml:space="preserve">a 7 minutos y dispara un chorro </w:t>
      </w:r>
      <w:r w:rsidRPr="00E25C4F">
        <w:rPr>
          <w:rFonts w:ascii="Arial Narrow" w:hAnsi="Arial Narrow"/>
          <w:sz w:val="24"/>
          <w:lang w:val="es-CO"/>
        </w:rPr>
        <w:t>de agua de hasta 40 metros de alto, y la mít</w:t>
      </w:r>
      <w:r>
        <w:rPr>
          <w:rFonts w:ascii="Arial Narrow" w:hAnsi="Arial Narrow"/>
          <w:sz w:val="24"/>
          <w:lang w:val="es-CO"/>
        </w:rPr>
        <w:t xml:space="preserve">ica cascada de Gullfoss, que se </w:t>
      </w:r>
      <w:r w:rsidRPr="00E25C4F">
        <w:rPr>
          <w:rFonts w:ascii="Arial Narrow" w:hAnsi="Arial Narrow"/>
          <w:sz w:val="24"/>
          <w:lang w:val="es-CO"/>
        </w:rPr>
        <w:t>sumerge en un cañón de 70 metros de</w:t>
      </w:r>
      <w:r>
        <w:rPr>
          <w:rFonts w:ascii="Arial Narrow" w:hAnsi="Arial Narrow"/>
          <w:sz w:val="24"/>
          <w:lang w:val="es-CO"/>
        </w:rPr>
        <w:t xml:space="preserve"> altura. Pequeña degustación en </w:t>
      </w:r>
      <w:r w:rsidRPr="00E25C4F">
        <w:rPr>
          <w:rFonts w:ascii="Arial Narrow" w:hAnsi="Arial Narrow"/>
          <w:sz w:val="24"/>
          <w:lang w:val="es-CO"/>
        </w:rPr>
        <w:t>una típica granja islandesa, prod</w:t>
      </w:r>
      <w:r>
        <w:rPr>
          <w:rFonts w:ascii="Arial Narrow" w:hAnsi="Arial Narrow"/>
          <w:sz w:val="24"/>
          <w:lang w:val="es-CO"/>
        </w:rPr>
        <w:t xml:space="preserve">uctora de productos lácteos con </w:t>
      </w:r>
      <w:r w:rsidRPr="00E25C4F">
        <w:rPr>
          <w:rFonts w:ascii="Arial Narrow" w:hAnsi="Arial Narrow"/>
          <w:sz w:val="24"/>
          <w:lang w:val="es-CO"/>
        </w:rPr>
        <w:t>explicaciones sobre los procesos de ela</w:t>
      </w:r>
      <w:r>
        <w:rPr>
          <w:rFonts w:ascii="Arial Narrow" w:hAnsi="Arial Narrow"/>
          <w:sz w:val="24"/>
          <w:lang w:val="es-CO"/>
        </w:rPr>
        <w:t xml:space="preserve">boración. Continuación hacia la </w:t>
      </w:r>
      <w:r w:rsidRPr="00E25C4F">
        <w:rPr>
          <w:rFonts w:ascii="Arial Narrow" w:hAnsi="Arial Narrow"/>
          <w:sz w:val="24"/>
          <w:lang w:val="es-CO"/>
        </w:rPr>
        <w:t>costa sur, observando las cascadas de Selj</w:t>
      </w:r>
      <w:r>
        <w:rPr>
          <w:rFonts w:ascii="Arial Narrow" w:hAnsi="Arial Narrow"/>
          <w:sz w:val="24"/>
          <w:lang w:val="es-CO"/>
        </w:rPr>
        <w:t xml:space="preserve">alandsfoss y Skogafoss, las más </w:t>
      </w:r>
      <w:r w:rsidRPr="00E25C4F">
        <w:rPr>
          <w:rFonts w:ascii="Arial Narrow" w:hAnsi="Arial Narrow"/>
          <w:sz w:val="24"/>
          <w:lang w:val="es-CO"/>
        </w:rPr>
        <w:t>famosas de Islandia. Descubriremos la playa de arena neg</w:t>
      </w:r>
      <w:r>
        <w:rPr>
          <w:rFonts w:ascii="Arial Narrow" w:hAnsi="Arial Narrow"/>
          <w:sz w:val="24"/>
          <w:lang w:val="es-CO"/>
        </w:rPr>
        <w:t xml:space="preserve">ra de Reynisfjara </w:t>
      </w:r>
      <w:r w:rsidRPr="00E25C4F">
        <w:rPr>
          <w:rFonts w:ascii="Arial Narrow" w:hAnsi="Arial Narrow"/>
          <w:sz w:val="24"/>
          <w:lang w:val="es-CO"/>
        </w:rPr>
        <w:t>y sus enormes formaciones geológ</w:t>
      </w:r>
      <w:r>
        <w:rPr>
          <w:rFonts w:ascii="Arial Narrow" w:hAnsi="Arial Narrow"/>
          <w:sz w:val="24"/>
          <w:lang w:val="es-CO"/>
        </w:rPr>
        <w:t xml:space="preserve">icas. Nos detendremos frente al </w:t>
      </w:r>
      <w:r w:rsidRPr="00E25C4F">
        <w:rPr>
          <w:rFonts w:ascii="Arial Narrow" w:hAnsi="Arial Narrow"/>
          <w:sz w:val="24"/>
          <w:lang w:val="es-CO"/>
        </w:rPr>
        <w:t xml:space="preserve">Dyrhólaey, un enorme pilar de lava oscura </w:t>
      </w:r>
      <w:r>
        <w:rPr>
          <w:rFonts w:ascii="Arial Narrow" w:hAnsi="Arial Narrow"/>
          <w:sz w:val="24"/>
          <w:lang w:val="es-CO"/>
        </w:rPr>
        <w:t xml:space="preserve">que se adentra 120 metros en el </w:t>
      </w:r>
      <w:r w:rsidRPr="00E25C4F">
        <w:rPr>
          <w:rFonts w:ascii="Arial Narrow" w:hAnsi="Arial Narrow"/>
          <w:sz w:val="24"/>
          <w:lang w:val="es-CO"/>
        </w:rPr>
        <w:t>mar. Si tenemos tiempo, breve paseo pa</w:t>
      </w:r>
      <w:r>
        <w:rPr>
          <w:rFonts w:ascii="Arial Narrow" w:hAnsi="Arial Narrow"/>
          <w:sz w:val="24"/>
          <w:lang w:val="es-CO"/>
        </w:rPr>
        <w:t xml:space="preserve">ra observar la vida del pequeño </w:t>
      </w:r>
      <w:r w:rsidRPr="00E25C4F">
        <w:rPr>
          <w:rFonts w:ascii="Arial Narrow" w:hAnsi="Arial Narrow"/>
          <w:sz w:val="24"/>
          <w:lang w:val="es-CO"/>
        </w:rPr>
        <w:t>pueblo de Vik. Cena y alojamie</w:t>
      </w:r>
      <w:r>
        <w:rPr>
          <w:rFonts w:ascii="Arial Narrow" w:hAnsi="Arial Narrow"/>
          <w:sz w:val="24"/>
          <w:lang w:val="es-CO"/>
        </w:rPr>
        <w:t>nto</w:t>
      </w:r>
      <w:r w:rsidR="002238A0">
        <w:rPr>
          <w:rFonts w:ascii="Arial Narrow" w:hAnsi="Arial Narrow"/>
          <w:sz w:val="24"/>
          <w:lang w:val="es-CO"/>
        </w:rPr>
        <w:t xml:space="preserve">. </w:t>
      </w:r>
    </w:p>
    <w:p w:rsidR="002238A0" w:rsidRPr="002238A0" w:rsidRDefault="002238A0" w:rsidP="002238A0">
      <w:pPr>
        <w:pStyle w:val="western"/>
        <w:jc w:val="both"/>
        <w:rPr>
          <w:rFonts w:ascii="Arial Narrow" w:eastAsia="Adobe Fangsong Std R" w:hAnsi="Arial Narrow" w:cstheme="minorBidi"/>
          <w:b/>
          <w:bCs/>
          <w:color w:val="C00000"/>
          <w:kern w:val="0"/>
          <w:sz w:val="24"/>
          <w:szCs w:val="24"/>
          <w:lang w:val="es-CO" w:eastAsia="en-US"/>
        </w:rPr>
      </w:pPr>
    </w:p>
    <w:p w:rsidR="00E25C4F" w:rsidRDefault="00823434" w:rsidP="002238A0">
      <w:pPr>
        <w:pStyle w:val="western"/>
        <w:jc w:val="both"/>
        <w:rPr>
          <w:rFonts w:ascii="Arial Narrow" w:hAnsi="Arial Narrow" w:cs="Tahoma"/>
          <w:b/>
          <w:color w:val="C00000"/>
          <w:sz w:val="24"/>
          <w:lang w:val="es-CO"/>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sz w:val="24"/>
          <w:lang w:val="es-ES"/>
        </w:rPr>
        <w:t xml:space="preserve"> </w:t>
      </w:r>
      <w:r w:rsidR="00E25C4F" w:rsidRPr="00E25C4F">
        <w:rPr>
          <w:rFonts w:ascii="Arial Narrow" w:hAnsi="Arial Narrow" w:cs="Tahoma"/>
          <w:b/>
          <w:color w:val="C00000"/>
          <w:sz w:val="24"/>
          <w:lang w:val="es-CO"/>
        </w:rPr>
        <w:t>REGIÓN SUR - SKAFTAFELL - JÖKULSÁRLÓN - COSTA ESTE</w:t>
      </w:r>
    </w:p>
    <w:p w:rsidR="00A42C8A" w:rsidRDefault="00E25C4F" w:rsidP="00E25C4F">
      <w:pPr>
        <w:pStyle w:val="western"/>
        <w:jc w:val="both"/>
        <w:rPr>
          <w:rFonts w:ascii="Arial Narrow" w:hAnsi="Arial Narrow"/>
          <w:sz w:val="24"/>
          <w:lang w:val="es-CO"/>
        </w:rPr>
      </w:pPr>
      <w:r w:rsidRPr="00E25C4F">
        <w:rPr>
          <w:rFonts w:ascii="Arial Narrow" w:hAnsi="Arial Narrow"/>
          <w:sz w:val="24"/>
          <w:lang w:val="es-CO"/>
        </w:rPr>
        <w:t>Desayuno en el hotel. La primera parada será</w:t>
      </w:r>
      <w:r>
        <w:rPr>
          <w:rFonts w:ascii="Arial Narrow" w:hAnsi="Arial Narrow"/>
          <w:sz w:val="24"/>
          <w:lang w:val="es-CO"/>
        </w:rPr>
        <w:t xml:space="preserve"> el Parque Nacional Skaftafell, </w:t>
      </w:r>
      <w:r w:rsidRPr="00E25C4F">
        <w:rPr>
          <w:rFonts w:ascii="Arial Narrow" w:hAnsi="Arial Narrow"/>
          <w:sz w:val="24"/>
          <w:lang w:val="es-CO"/>
        </w:rPr>
        <w:t>que forma parte del Parque Nacional Va</w:t>
      </w:r>
      <w:r>
        <w:rPr>
          <w:rFonts w:ascii="Arial Narrow" w:hAnsi="Arial Narrow"/>
          <w:sz w:val="24"/>
          <w:lang w:val="es-CO"/>
        </w:rPr>
        <w:t xml:space="preserve">tnajökull. Una visita al parque </w:t>
      </w:r>
      <w:r w:rsidRPr="00E25C4F">
        <w:rPr>
          <w:rFonts w:ascii="Arial Narrow" w:hAnsi="Arial Narrow"/>
          <w:sz w:val="24"/>
          <w:lang w:val="es-CO"/>
        </w:rPr>
        <w:t>ofrece el espectáculo inolvidable de los glaciares que fl</w:t>
      </w:r>
      <w:r>
        <w:rPr>
          <w:rFonts w:ascii="Arial Narrow" w:hAnsi="Arial Narrow"/>
          <w:sz w:val="24"/>
          <w:lang w:val="es-CO"/>
        </w:rPr>
        <w:t xml:space="preserve">uyen a través de las </w:t>
      </w:r>
      <w:r w:rsidRPr="00E25C4F">
        <w:rPr>
          <w:rFonts w:ascii="Arial Narrow" w:hAnsi="Arial Narrow"/>
          <w:sz w:val="24"/>
          <w:lang w:val="es-CO"/>
        </w:rPr>
        <w:t>llanuras. Parada fotográfica en Skaftafell p</w:t>
      </w:r>
      <w:r>
        <w:rPr>
          <w:rFonts w:ascii="Arial Narrow" w:hAnsi="Arial Narrow"/>
          <w:sz w:val="24"/>
          <w:lang w:val="es-CO"/>
        </w:rPr>
        <w:t xml:space="preserve">ara ver el glaciar desde lejos. </w:t>
      </w:r>
      <w:r w:rsidRPr="00E25C4F">
        <w:rPr>
          <w:rFonts w:ascii="Arial Narrow" w:hAnsi="Arial Narrow"/>
          <w:sz w:val="24"/>
          <w:lang w:val="es-CO"/>
        </w:rPr>
        <w:t>Luego nos dirigiremos al glaciar Jökuls</w:t>
      </w:r>
      <w:r>
        <w:rPr>
          <w:rFonts w:ascii="Arial Narrow" w:hAnsi="Arial Narrow"/>
          <w:sz w:val="24"/>
          <w:lang w:val="es-CO"/>
        </w:rPr>
        <w:t xml:space="preserve">árlón, el más grande de Europa. </w:t>
      </w:r>
      <w:r w:rsidRPr="00E25C4F">
        <w:rPr>
          <w:rFonts w:ascii="Arial Narrow" w:hAnsi="Arial Narrow"/>
          <w:sz w:val="24"/>
          <w:lang w:val="es-CO"/>
        </w:rPr>
        <w:t>Tiempo libre para el almuerzo en la</w:t>
      </w:r>
      <w:r>
        <w:rPr>
          <w:rFonts w:ascii="Arial Narrow" w:hAnsi="Arial Narrow"/>
          <w:sz w:val="24"/>
          <w:lang w:val="es-CO"/>
        </w:rPr>
        <w:t xml:space="preserve">s inmediaciones de Jökulsárlón. </w:t>
      </w:r>
      <w:r w:rsidRPr="00E25C4F">
        <w:rPr>
          <w:rFonts w:ascii="Arial Narrow" w:hAnsi="Arial Narrow"/>
          <w:sz w:val="24"/>
          <w:lang w:val="es-CO"/>
        </w:rPr>
        <w:t>Opcionalmente con suplemento pod</w:t>
      </w:r>
      <w:r>
        <w:rPr>
          <w:rFonts w:ascii="Arial Narrow" w:hAnsi="Arial Narrow"/>
          <w:sz w:val="24"/>
          <w:lang w:val="es-CO"/>
        </w:rPr>
        <w:t xml:space="preserve">remos navegar entre los enormes </w:t>
      </w:r>
      <w:r w:rsidRPr="00E25C4F">
        <w:rPr>
          <w:rFonts w:ascii="Arial Narrow" w:hAnsi="Arial Narrow"/>
          <w:sz w:val="24"/>
          <w:lang w:val="es-CO"/>
        </w:rPr>
        <w:t>icebergs en el pintoresco paisaje de Jökulsár</w:t>
      </w:r>
      <w:r>
        <w:rPr>
          <w:rFonts w:ascii="Arial Narrow" w:hAnsi="Arial Narrow"/>
          <w:sz w:val="24"/>
          <w:lang w:val="es-CO"/>
        </w:rPr>
        <w:t xml:space="preserve">lón en barco anfibio (duración: </w:t>
      </w:r>
      <w:r w:rsidRPr="00E25C4F">
        <w:rPr>
          <w:rFonts w:ascii="Arial Narrow" w:hAnsi="Arial Narrow"/>
          <w:sz w:val="24"/>
          <w:lang w:val="es-CO"/>
        </w:rPr>
        <w:t>unos 30-40 min). Después continuare</w:t>
      </w:r>
      <w:r>
        <w:rPr>
          <w:rFonts w:ascii="Arial Narrow" w:hAnsi="Arial Narrow"/>
          <w:sz w:val="24"/>
          <w:lang w:val="es-CO"/>
        </w:rPr>
        <w:t xml:space="preserve">mos a lo largo de la costa este </w:t>
      </w:r>
      <w:r w:rsidRPr="00E25C4F">
        <w:rPr>
          <w:rFonts w:ascii="Arial Narrow" w:hAnsi="Arial Narrow"/>
          <w:sz w:val="24"/>
          <w:lang w:val="es-CO"/>
        </w:rPr>
        <w:t>pasando por pequeños pueblos de pescadores. Cena y alojamiento</w:t>
      </w:r>
      <w:r>
        <w:rPr>
          <w:rFonts w:ascii="Arial Narrow" w:hAnsi="Arial Narrow"/>
          <w:sz w:val="24"/>
          <w:lang w:val="es-CO"/>
        </w:rPr>
        <w:t>.</w:t>
      </w:r>
    </w:p>
    <w:p w:rsidR="002238A0" w:rsidRPr="002238A0" w:rsidRDefault="002238A0" w:rsidP="002238A0">
      <w:pPr>
        <w:pStyle w:val="western"/>
        <w:jc w:val="both"/>
        <w:rPr>
          <w:rFonts w:ascii="Arial Narrow" w:hAnsi="Arial Narrow"/>
          <w:sz w:val="24"/>
          <w:lang w:val="es-CO"/>
        </w:rPr>
      </w:pPr>
    </w:p>
    <w:p w:rsidR="00B61305" w:rsidRPr="00A42C8A" w:rsidRDefault="00134588" w:rsidP="00E25C4F">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33608">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lang w:val="es-ES"/>
        </w:rPr>
        <w:t xml:space="preserve"> </w:t>
      </w:r>
      <w:r w:rsidR="00E25C4F" w:rsidRPr="00E25C4F">
        <w:rPr>
          <w:rFonts w:ascii="Arial Narrow" w:hAnsi="Arial Narrow" w:cs="Tahoma"/>
          <w:b/>
          <w:color w:val="C00000"/>
          <w:lang w:val="es-ES"/>
        </w:rPr>
        <w:t>COSTA ESTE - DETIFO</w:t>
      </w:r>
      <w:r w:rsidR="00E25C4F">
        <w:rPr>
          <w:rFonts w:ascii="Arial Narrow" w:hAnsi="Arial Narrow" w:cs="Tahoma"/>
          <w:b/>
          <w:color w:val="C00000"/>
          <w:lang w:val="es-ES"/>
        </w:rPr>
        <w:t xml:space="preserve">SS - BAÑO GEOTERMAL EN MYVATN - </w:t>
      </w:r>
      <w:r w:rsidR="00E25C4F" w:rsidRPr="00E25C4F">
        <w:rPr>
          <w:rFonts w:ascii="Arial Narrow" w:hAnsi="Arial Narrow" w:cs="Tahoma"/>
          <w:b/>
          <w:color w:val="C00000"/>
          <w:lang w:val="es-ES"/>
        </w:rPr>
        <w:t>GODAFOSS - ÁREA DE AKUREYRI</w:t>
      </w:r>
    </w:p>
    <w:p w:rsidR="00A42C8A" w:rsidRPr="00F00886" w:rsidRDefault="00E25C4F" w:rsidP="00E25C4F">
      <w:pPr>
        <w:pStyle w:val="western"/>
        <w:jc w:val="both"/>
        <w:rPr>
          <w:rFonts w:ascii="Arial Narrow" w:hAnsi="Arial Narrow"/>
          <w:sz w:val="24"/>
          <w:lang w:val="es-CO"/>
        </w:rPr>
      </w:pPr>
      <w:r w:rsidRPr="00E25C4F">
        <w:rPr>
          <w:rFonts w:ascii="Arial Narrow" w:hAnsi="Arial Narrow"/>
          <w:sz w:val="24"/>
          <w:lang w:val="es-CO"/>
        </w:rPr>
        <w:t>Desayuno en el hotel. Primera para</w:t>
      </w:r>
      <w:r>
        <w:rPr>
          <w:rFonts w:ascii="Arial Narrow" w:hAnsi="Arial Narrow"/>
          <w:sz w:val="24"/>
          <w:lang w:val="es-CO"/>
        </w:rPr>
        <w:t xml:space="preserve">da en Dettifoss, la cascada más </w:t>
      </w:r>
      <w:r w:rsidRPr="00E25C4F">
        <w:rPr>
          <w:rFonts w:ascii="Arial Narrow" w:hAnsi="Arial Narrow"/>
          <w:sz w:val="24"/>
          <w:lang w:val="es-CO"/>
        </w:rPr>
        <w:t>poderosa de Europa. Continuación hac</w:t>
      </w:r>
      <w:r>
        <w:rPr>
          <w:rFonts w:ascii="Arial Narrow" w:hAnsi="Arial Narrow"/>
          <w:sz w:val="24"/>
          <w:lang w:val="es-CO"/>
        </w:rPr>
        <w:t xml:space="preserve">ia Namaskard (fumarolas, azufre </w:t>
      </w:r>
      <w:r w:rsidRPr="00E25C4F">
        <w:rPr>
          <w:rFonts w:ascii="Arial Narrow" w:hAnsi="Arial Narrow"/>
          <w:sz w:val="24"/>
          <w:lang w:val="es-CO"/>
        </w:rPr>
        <w:t>puro, chorros de vapor, fuentes de agua caliente...</w:t>
      </w:r>
      <w:r>
        <w:rPr>
          <w:rFonts w:ascii="Arial Narrow" w:hAnsi="Arial Narrow"/>
          <w:sz w:val="24"/>
          <w:lang w:val="es-CO"/>
        </w:rPr>
        <w:t xml:space="preserve">). Seguiremos hacia el </w:t>
      </w:r>
      <w:r w:rsidRPr="00E25C4F">
        <w:rPr>
          <w:rFonts w:ascii="Arial Narrow" w:hAnsi="Arial Narrow"/>
          <w:sz w:val="24"/>
          <w:lang w:val="es-CO"/>
        </w:rPr>
        <w:t>lago Mývatn, sus alrededores están domina</w:t>
      </w:r>
      <w:r>
        <w:rPr>
          <w:rFonts w:ascii="Arial Narrow" w:hAnsi="Arial Narrow"/>
          <w:sz w:val="24"/>
          <w:lang w:val="es-CO"/>
        </w:rPr>
        <w:t xml:space="preserve">dos por formaciones volcánicas, </w:t>
      </w:r>
      <w:r w:rsidRPr="00E25C4F">
        <w:rPr>
          <w:rFonts w:ascii="Arial Narrow" w:hAnsi="Arial Narrow"/>
          <w:sz w:val="24"/>
          <w:lang w:val="es-CO"/>
        </w:rPr>
        <w:t>incluidas columnas de lava y cráteres. Dimm</w:t>
      </w:r>
      <w:r>
        <w:rPr>
          <w:rFonts w:ascii="Arial Narrow" w:hAnsi="Arial Narrow"/>
          <w:sz w:val="24"/>
          <w:lang w:val="es-CO"/>
        </w:rPr>
        <w:t xml:space="preserve">uborgir (el castillo oscuro) es </w:t>
      </w:r>
      <w:r w:rsidRPr="00E25C4F">
        <w:rPr>
          <w:rFonts w:ascii="Arial Narrow" w:hAnsi="Arial Narrow"/>
          <w:sz w:val="24"/>
          <w:lang w:val="es-CO"/>
        </w:rPr>
        <w:t xml:space="preserve">uno de los lugares imprescindibles que </w:t>
      </w:r>
      <w:r>
        <w:rPr>
          <w:rFonts w:ascii="Arial Narrow" w:hAnsi="Arial Narrow"/>
          <w:sz w:val="24"/>
          <w:lang w:val="es-CO"/>
        </w:rPr>
        <w:t xml:space="preserve">ver en esta región, formado por </w:t>
      </w:r>
      <w:r w:rsidRPr="00E25C4F">
        <w:rPr>
          <w:rFonts w:ascii="Arial Narrow" w:hAnsi="Arial Narrow"/>
          <w:sz w:val="24"/>
          <w:lang w:val="es-CO"/>
        </w:rPr>
        <w:t>cuevas volcánicas. Por la tarde, entr</w:t>
      </w:r>
      <w:r>
        <w:rPr>
          <w:rFonts w:ascii="Arial Narrow" w:hAnsi="Arial Narrow"/>
          <w:sz w:val="24"/>
          <w:lang w:val="es-CO"/>
        </w:rPr>
        <w:t xml:space="preserve">ada a los baños de Mývatn, baño </w:t>
      </w:r>
      <w:r w:rsidRPr="00E25C4F">
        <w:rPr>
          <w:rFonts w:ascii="Arial Narrow" w:hAnsi="Arial Narrow"/>
          <w:sz w:val="24"/>
          <w:lang w:val="es-CO"/>
        </w:rPr>
        <w:t>incluido + toalla. La próxima parada será Goda</w:t>
      </w:r>
      <w:r>
        <w:rPr>
          <w:rFonts w:ascii="Arial Narrow" w:hAnsi="Arial Narrow"/>
          <w:sz w:val="24"/>
          <w:lang w:val="es-CO"/>
        </w:rPr>
        <w:t xml:space="preserve">foss, la cascada de los dioses, </w:t>
      </w:r>
      <w:r w:rsidRPr="00E25C4F">
        <w:rPr>
          <w:rFonts w:ascii="Arial Narrow" w:hAnsi="Arial Narrow"/>
          <w:sz w:val="24"/>
          <w:lang w:val="es-CO"/>
        </w:rPr>
        <w:t xml:space="preserve">antes de dirigirnos al área de Akureyri, </w:t>
      </w:r>
      <w:r>
        <w:rPr>
          <w:rFonts w:ascii="Arial Narrow" w:hAnsi="Arial Narrow"/>
          <w:sz w:val="24"/>
          <w:lang w:val="es-CO"/>
        </w:rPr>
        <w:t xml:space="preserve">donde dormiremos esta noche (en </w:t>
      </w:r>
      <w:r w:rsidRPr="00E25C4F">
        <w:rPr>
          <w:rFonts w:ascii="Arial Narrow" w:hAnsi="Arial Narrow"/>
          <w:sz w:val="24"/>
          <w:lang w:val="es-CO"/>
        </w:rPr>
        <w:t xml:space="preserve">el Norte de Islandia, en la zona que abarca </w:t>
      </w:r>
      <w:r>
        <w:rPr>
          <w:rFonts w:ascii="Arial Narrow" w:hAnsi="Arial Narrow"/>
          <w:sz w:val="24"/>
          <w:lang w:val="es-CO"/>
        </w:rPr>
        <w:t xml:space="preserve">entre Husavik y Dalvik). Cena y </w:t>
      </w:r>
      <w:r w:rsidRPr="00E25C4F">
        <w:rPr>
          <w:rFonts w:ascii="Arial Narrow" w:hAnsi="Arial Narrow"/>
          <w:sz w:val="24"/>
          <w:lang w:val="es-CO"/>
        </w:rPr>
        <w:t>alojamiento</w:t>
      </w:r>
      <w:r>
        <w:rPr>
          <w:rFonts w:ascii="Arial Narrow" w:hAnsi="Arial Narrow"/>
          <w:sz w:val="24"/>
          <w:lang w:val="es-CO"/>
        </w:rPr>
        <w:t>.</w:t>
      </w:r>
    </w:p>
    <w:p w:rsidR="00F00886" w:rsidRPr="00F00886" w:rsidRDefault="00F00886" w:rsidP="00F00886">
      <w:pPr>
        <w:pStyle w:val="western"/>
        <w:jc w:val="both"/>
        <w:rPr>
          <w:rFonts w:ascii="Arial Narrow" w:hAnsi="Arial Narrow"/>
          <w:b/>
          <w:bCs/>
          <w:sz w:val="24"/>
          <w:lang w:val="es-CO"/>
        </w:rPr>
      </w:pPr>
    </w:p>
    <w:p w:rsidR="00E25C4F" w:rsidRDefault="00DC09A7" w:rsidP="00E25C4F">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5A2E2C" w:rsidRPr="005A2E2C">
        <w:rPr>
          <w:rFonts w:ascii="Arial Narrow" w:hAnsi="Arial Narrow" w:cs="Tahoma"/>
          <w:b/>
          <w:color w:val="C00000"/>
          <w:lang w:val="es-ES"/>
        </w:rPr>
        <w:t xml:space="preserve"> </w:t>
      </w:r>
      <w:r w:rsidR="00E25C4F" w:rsidRPr="00E25C4F">
        <w:rPr>
          <w:rFonts w:ascii="Arial Narrow" w:hAnsi="Arial Narrow" w:cs="Tahoma"/>
          <w:b/>
          <w:color w:val="C00000"/>
          <w:lang w:val="es-ES"/>
        </w:rPr>
        <w:t>ÁREA DE AKUREY</w:t>
      </w:r>
      <w:r w:rsidR="00E25C4F">
        <w:rPr>
          <w:rFonts w:ascii="Arial Narrow" w:hAnsi="Arial Narrow" w:cs="Tahoma"/>
          <w:b/>
          <w:color w:val="C00000"/>
          <w:lang w:val="es-ES"/>
        </w:rPr>
        <w:t xml:space="preserve">RI - AVISTAMIENTO DE BALLENAS - </w:t>
      </w:r>
      <w:r w:rsidR="00E25C4F" w:rsidRPr="00E25C4F">
        <w:rPr>
          <w:rFonts w:ascii="Arial Narrow" w:hAnsi="Arial Narrow" w:cs="Tahoma"/>
          <w:b/>
          <w:color w:val="C00000"/>
          <w:lang w:val="es-ES"/>
        </w:rPr>
        <w:t xml:space="preserve">GLAUMBAER </w:t>
      </w:r>
      <w:r w:rsidR="00E25C4F">
        <w:rPr>
          <w:rFonts w:ascii="Arial Narrow" w:hAnsi="Arial Narrow" w:cs="Tahoma"/>
          <w:b/>
          <w:color w:val="C00000"/>
          <w:lang w:val="es-ES"/>
        </w:rPr>
        <w:t>–</w:t>
      </w:r>
      <w:r w:rsidR="00E25C4F" w:rsidRPr="00E25C4F">
        <w:rPr>
          <w:rFonts w:ascii="Arial Narrow" w:hAnsi="Arial Narrow" w:cs="Tahoma"/>
          <w:b/>
          <w:color w:val="C00000"/>
          <w:lang w:val="es-ES"/>
        </w:rPr>
        <w:t xml:space="preserve"> BORGARNES</w:t>
      </w:r>
    </w:p>
    <w:p w:rsidR="002238A0" w:rsidRPr="00E25C4F" w:rsidRDefault="00E25C4F" w:rsidP="00E25C4F">
      <w:pPr>
        <w:spacing w:after="0" w:line="240" w:lineRule="auto"/>
        <w:jc w:val="both"/>
        <w:rPr>
          <w:rFonts w:ascii="Arial Narrow" w:eastAsia="SimSun" w:hAnsi="Arial Narrow" w:cs="Calibri"/>
          <w:kern w:val="2"/>
          <w:sz w:val="24"/>
          <w:lang w:eastAsia="zh-CN"/>
        </w:rPr>
      </w:pPr>
      <w:r w:rsidRPr="00E25C4F">
        <w:rPr>
          <w:rFonts w:ascii="Arial Narrow" w:eastAsia="SimSun" w:hAnsi="Arial Narrow" w:cs="Calibri"/>
          <w:kern w:val="2"/>
          <w:sz w:val="24"/>
          <w:lang w:eastAsia="zh-CN"/>
        </w:rPr>
        <w:lastRenderedPageBreak/>
        <w:t>Desayuno en el hotel. Hoy tomaremos un barco en la Costa Norte para</w:t>
      </w:r>
      <w:r>
        <w:rPr>
          <w:rFonts w:ascii="Arial Narrow" w:eastAsia="SimSun" w:hAnsi="Arial Narrow" w:cs="Calibri"/>
          <w:kern w:val="2"/>
          <w:sz w:val="24"/>
          <w:lang w:eastAsia="zh-CN"/>
        </w:rPr>
        <w:t xml:space="preserve"> </w:t>
      </w:r>
      <w:r w:rsidRPr="00E25C4F">
        <w:rPr>
          <w:rFonts w:ascii="Arial Narrow" w:eastAsia="SimSun" w:hAnsi="Arial Narrow" w:cs="Calibri"/>
          <w:kern w:val="2"/>
          <w:sz w:val="24"/>
          <w:lang w:eastAsia="zh-CN"/>
        </w:rPr>
        <w:t>tratar de avistar ballenas jorobadas y minke. La avifauna también es</w:t>
      </w:r>
      <w:r>
        <w:rPr>
          <w:rFonts w:ascii="Arial Narrow" w:eastAsia="SimSun" w:hAnsi="Arial Narrow" w:cs="Calibri"/>
          <w:kern w:val="2"/>
          <w:sz w:val="24"/>
          <w:lang w:eastAsia="zh-CN"/>
        </w:rPr>
        <w:t xml:space="preserve"> </w:t>
      </w:r>
      <w:r w:rsidRPr="00E25C4F">
        <w:rPr>
          <w:rFonts w:ascii="Arial Narrow" w:eastAsia="SimSun" w:hAnsi="Arial Narrow" w:cs="Calibri"/>
          <w:kern w:val="2"/>
          <w:sz w:val="24"/>
          <w:lang w:eastAsia="zh-CN"/>
        </w:rPr>
        <w:t xml:space="preserve">increíble en esta zona. Después, visita </w:t>
      </w:r>
      <w:r>
        <w:rPr>
          <w:rFonts w:ascii="Arial Narrow" w:eastAsia="SimSun" w:hAnsi="Arial Narrow" w:cs="Calibri"/>
          <w:kern w:val="2"/>
          <w:sz w:val="24"/>
          <w:lang w:eastAsia="zh-CN"/>
        </w:rPr>
        <w:t xml:space="preserve">del Museo Glaumbær, una antigua </w:t>
      </w:r>
      <w:r w:rsidRPr="00E25C4F">
        <w:rPr>
          <w:rFonts w:ascii="Arial Narrow" w:eastAsia="SimSun" w:hAnsi="Arial Narrow" w:cs="Calibri"/>
          <w:kern w:val="2"/>
          <w:sz w:val="24"/>
          <w:lang w:eastAsia="zh-CN"/>
        </w:rPr>
        <w:t xml:space="preserve">granja de turba del siglo XVIII, que tiene </w:t>
      </w:r>
      <w:r>
        <w:rPr>
          <w:rFonts w:ascii="Arial Narrow" w:eastAsia="SimSun" w:hAnsi="Arial Narrow" w:cs="Calibri"/>
          <w:kern w:val="2"/>
          <w:sz w:val="24"/>
          <w:lang w:eastAsia="zh-CN"/>
        </w:rPr>
        <w:t xml:space="preserve">una colección de obras de arte, </w:t>
      </w:r>
      <w:r w:rsidRPr="00E25C4F">
        <w:rPr>
          <w:rFonts w:ascii="Arial Narrow" w:eastAsia="SimSun" w:hAnsi="Arial Narrow" w:cs="Calibri"/>
          <w:kern w:val="2"/>
          <w:sz w:val="24"/>
          <w:lang w:eastAsia="zh-CN"/>
        </w:rPr>
        <w:t>parte de la cual está al aire libre. Por la tarde</w:t>
      </w:r>
      <w:r>
        <w:rPr>
          <w:rFonts w:ascii="Arial Narrow" w:eastAsia="SimSun" w:hAnsi="Arial Narrow" w:cs="Calibri"/>
          <w:kern w:val="2"/>
          <w:sz w:val="24"/>
          <w:lang w:eastAsia="zh-CN"/>
        </w:rPr>
        <w:t xml:space="preserve"> nos dirigiremos a la tierra de </w:t>
      </w:r>
      <w:r w:rsidRPr="00E25C4F">
        <w:rPr>
          <w:rFonts w:ascii="Arial Narrow" w:eastAsia="SimSun" w:hAnsi="Arial Narrow" w:cs="Calibri"/>
          <w:kern w:val="2"/>
          <w:sz w:val="24"/>
          <w:lang w:eastAsia="zh-CN"/>
        </w:rPr>
        <w:t>los caballos islandeses, a lo largo de Skag</w:t>
      </w:r>
      <w:r>
        <w:rPr>
          <w:rFonts w:ascii="Arial Narrow" w:eastAsia="SimSun" w:hAnsi="Arial Narrow" w:cs="Calibri"/>
          <w:kern w:val="2"/>
          <w:sz w:val="24"/>
          <w:lang w:eastAsia="zh-CN"/>
        </w:rPr>
        <w:t xml:space="preserve">afjördur. Nuestra última parada </w:t>
      </w:r>
      <w:r w:rsidRPr="00E25C4F">
        <w:rPr>
          <w:rFonts w:ascii="Arial Narrow" w:eastAsia="SimSun" w:hAnsi="Arial Narrow" w:cs="Calibri"/>
          <w:kern w:val="2"/>
          <w:sz w:val="24"/>
          <w:lang w:eastAsia="zh-CN"/>
        </w:rPr>
        <w:t>será el pueblo pesquero de Borgarnes. Cena y Alojamiento</w:t>
      </w:r>
    </w:p>
    <w:p w:rsidR="00E25C4F" w:rsidRDefault="00E25C4F" w:rsidP="00E25C4F">
      <w:pPr>
        <w:spacing w:after="0" w:line="240" w:lineRule="auto"/>
        <w:jc w:val="both"/>
        <w:rPr>
          <w:rFonts w:ascii="Arial Narrow" w:hAnsi="Arial Narrow"/>
          <w:sz w:val="24"/>
        </w:rPr>
      </w:pPr>
    </w:p>
    <w:p w:rsidR="00E25C4F" w:rsidRDefault="00A42C8A" w:rsidP="00E25C4F">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6</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E25C4F" w:rsidRPr="00E25C4F">
        <w:rPr>
          <w:rFonts w:ascii="Arial Narrow" w:hAnsi="Arial Narrow" w:cs="Tahoma"/>
          <w:b/>
          <w:color w:val="C00000"/>
          <w:lang w:val="es-ES"/>
        </w:rPr>
        <w:t>BORGARN</w:t>
      </w:r>
      <w:r w:rsidR="00E25C4F">
        <w:rPr>
          <w:rFonts w:ascii="Arial Narrow" w:hAnsi="Arial Narrow" w:cs="Tahoma"/>
          <w:b/>
          <w:color w:val="C00000"/>
          <w:lang w:val="es-ES"/>
        </w:rPr>
        <w:t xml:space="preserve">ES - PENINSULA DE SNÆFELLSNES - </w:t>
      </w:r>
      <w:r w:rsidR="00E25C4F" w:rsidRPr="00E25C4F">
        <w:rPr>
          <w:rFonts w:ascii="Arial Narrow" w:hAnsi="Arial Narrow" w:cs="Tahoma"/>
          <w:b/>
          <w:color w:val="C00000"/>
          <w:lang w:val="es-ES"/>
        </w:rPr>
        <w:t xml:space="preserve">KIRKJUFELLSFOSS </w:t>
      </w:r>
      <w:r w:rsidR="00E25C4F">
        <w:rPr>
          <w:rFonts w:ascii="Arial Narrow" w:hAnsi="Arial Narrow" w:cs="Tahoma"/>
          <w:b/>
          <w:color w:val="C00000"/>
          <w:lang w:val="es-ES"/>
        </w:rPr>
        <w:t>–</w:t>
      </w:r>
      <w:r w:rsidR="00E25C4F" w:rsidRPr="00E25C4F">
        <w:rPr>
          <w:rFonts w:ascii="Arial Narrow" w:hAnsi="Arial Narrow" w:cs="Tahoma"/>
          <w:b/>
          <w:color w:val="C00000"/>
          <w:lang w:val="es-ES"/>
        </w:rPr>
        <w:t xml:space="preserve"> BORGARNES</w:t>
      </w:r>
    </w:p>
    <w:p w:rsidR="009D278A" w:rsidRPr="00E25C4F" w:rsidRDefault="00E25C4F" w:rsidP="00E25C4F">
      <w:pPr>
        <w:spacing w:after="0" w:line="240" w:lineRule="auto"/>
        <w:jc w:val="both"/>
        <w:rPr>
          <w:rFonts w:ascii="Arial Narrow" w:eastAsia="SimSun" w:hAnsi="Arial Narrow" w:cs="Calibri"/>
          <w:kern w:val="2"/>
          <w:sz w:val="24"/>
          <w:lang w:eastAsia="zh-CN"/>
        </w:rPr>
      </w:pPr>
      <w:r w:rsidRPr="00E25C4F">
        <w:rPr>
          <w:rFonts w:ascii="Arial Narrow" w:eastAsia="SimSun" w:hAnsi="Arial Narrow" w:cs="Calibri"/>
          <w:kern w:val="2"/>
          <w:sz w:val="24"/>
          <w:lang w:eastAsia="zh-CN"/>
        </w:rPr>
        <w:t>Desayuno en el hotel. Salida para un día de exploración en la península de Sn</w:t>
      </w:r>
      <w:r w:rsidRPr="00E25C4F">
        <w:rPr>
          <w:rFonts w:ascii="Calibri" w:eastAsia="SimSun" w:hAnsi="Calibri" w:cs="Calibri"/>
          <w:kern w:val="2"/>
          <w:sz w:val="24"/>
          <w:lang w:eastAsia="zh-CN"/>
        </w:rPr>
        <w:t>ӕ</w:t>
      </w:r>
      <w:r w:rsidRPr="00E25C4F">
        <w:rPr>
          <w:rFonts w:ascii="Arial Narrow" w:eastAsia="SimSun" w:hAnsi="Arial Narrow" w:cs="Calibri"/>
          <w:kern w:val="2"/>
          <w:sz w:val="24"/>
          <w:lang w:eastAsia="zh-CN"/>
        </w:rPr>
        <w:t>fellsnes dominada por Snaefellsjökull, apodado el "volcán cubierto de nieve", un volcán-glaciar que inspiró a Julio Verne para su Viaje al centro de la Tierra. Los volcanes de esta región han estado inactivos durante miles de años, sin embargo, la lava cubierta de musgo hace que el paisaje sea único. Una carretera escénica nos llevará a Arnarstapi, un adorable y pequeño puerto enclavado en el fondo de una cala. Continuación alrededor del volcán-glaciar Snaefellsjökull, a través de paisajes lunares. Opcionalmente con suplemento podremos visitar la cueva de lava de Vatnshellir, con casi 8.000 años de antigüedad, rememorando el "Viaje al centro de la Tierra" de Julio Verne. Continuación al encantador pueblo de Hellissandur y luego a los puertos pesqueros de Ólafsvík y Grundarfjörður. Nos detendremos ante la famosa Kirkjufell, la montaña más fotografiada de Islandia. Regreso a Borgarnes. Cena y Alojamiento</w:t>
      </w:r>
    </w:p>
    <w:p w:rsidR="00E25C4F" w:rsidRDefault="00E25C4F" w:rsidP="00E25C4F">
      <w:pPr>
        <w:spacing w:after="0" w:line="240" w:lineRule="auto"/>
        <w:jc w:val="both"/>
        <w:rPr>
          <w:rFonts w:ascii="Arial Narrow" w:hAnsi="Arial Narrow"/>
          <w:sz w:val="24"/>
        </w:rPr>
      </w:pPr>
    </w:p>
    <w:p w:rsidR="009D278A" w:rsidRDefault="009D278A" w:rsidP="009D27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7</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E25C4F" w:rsidRPr="00E25C4F">
        <w:rPr>
          <w:rFonts w:ascii="Arial Narrow" w:hAnsi="Arial Narrow" w:cs="Tahoma"/>
          <w:b/>
          <w:color w:val="C00000"/>
          <w:lang w:val="es-ES"/>
        </w:rPr>
        <w:t>BORGARNES - THINGVELLIR - REYKJAVIK</w:t>
      </w:r>
    </w:p>
    <w:p w:rsidR="009D278A" w:rsidRPr="009D278A" w:rsidRDefault="00E25C4F" w:rsidP="00E25C4F">
      <w:pPr>
        <w:spacing w:after="0" w:line="240" w:lineRule="auto"/>
        <w:jc w:val="both"/>
        <w:rPr>
          <w:rFonts w:ascii="Arial Narrow" w:eastAsia="SimSun" w:hAnsi="Arial Narrow" w:cs="Calibri"/>
          <w:kern w:val="2"/>
          <w:sz w:val="24"/>
          <w:lang w:eastAsia="zh-CN"/>
        </w:rPr>
      </w:pPr>
      <w:r w:rsidRPr="00E25C4F">
        <w:rPr>
          <w:rFonts w:ascii="Arial Narrow" w:eastAsia="SimSun" w:hAnsi="Arial Narrow" w:cs="Calibri"/>
          <w:kern w:val="2"/>
          <w:sz w:val="24"/>
          <w:lang w:eastAsia="zh-CN"/>
        </w:rPr>
        <w:t>Desayuno en el hotel. Continuaremos nue</w:t>
      </w:r>
      <w:r>
        <w:rPr>
          <w:rFonts w:ascii="Arial Narrow" w:eastAsia="SimSun" w:hAnsi="Arial Narrow" w:cs="Calibri"/>
          <w:kern w:val="2"/>
          <w:sz w:val="24"/>
          <w:lang w:eastAsia="zh-CN"/>
        </w:rPr>
        <w:t xml:space="preserve">stra ruta hacia Reykholt, lugar </w:t>
      </w:r>
      <w:r w:rsidRPr="00E25C4F">
        <w:rPr>
          <w:rFonts w:ascii="Arial Narrow" w:eastAsia="SimSun" w:hAnsi="Arial Narrow" w:cs="Calibri"/>
          <w:kern w:val="2"/>
          <w:sz w:val="24"/>
          <w:lang w:eastAsia="zh-CN"/>
        </w:rPr>
        <w:t>histórico donde se escribieron muchas sagas</w:t>
      </w:r>
      <w:r>
        <w:rPr>
          <w:rFonts w:ascii="Arial Narrow" w:eastAsia="SimSun" w:hAnsi="Arial Narrow" w:cs="Calibri"/>
          <w:kern w:val="2"/>
          <w:sz w:val="24"/>
          <w:lang w:eastAsia="zh-CN"/>
        </w:rPr>
        <w:t xml:space="preserve"> vikingas, y observación de las </w:t>
      </w:r>
      <w:r w:rsidRPr="00E25C4F">
        <w:rPr>
          <w:rFonts w:ascii="Arial Narrow" w:eastAsia="SimSun" w:hAnsi="Arial Narrow" w:cs="Calibri"/>
          <w:kern w:val="2"/>
          <w:sz w:val="24"/>
          <w:lang w:eastAsia="zh-CN"/>
        </w:rPr>
        <w:t xml:space="preserve">aguas termales de Deildartunguhver. </w:t>
      </w:r>
      <w:r>
        <w:rPr>
          <w:rFonts w:ascii="Arial Narrow" w:eastAsia="SimSun" w:hAnsi="Arial Narrow" w:cs="Calibri"/>
          <w:kern w:val="2"/>
          <w:sz w:val="24"/>
          <w:lang w:eastAsia="zh-CN"/>
        </w:rPr>
        <w:t xml:space="preserve">Luego descubriremos Hraunfossar </w:t>
      </w:r>
      <w:r w:rsidRPr="00E25C4F">
        <w:rPr>
          <w:rFonts w:ascii="Arial Narrow" w:eastAsia="SimSun" w:hAnsi="Arial Narrow" w:cs="Calibri"/>
          <w:kern w:val="2"/>
          <w:sz w:val="24"/>
          <w:lang w:eastAsia="zh-CN"/>
        </w:rPr>
        <w:t>(cascada de lava) y Barnafossar (casca</w:t>
      </w:r>
      <w:r>
        <w:rPr>
          <w:rFonts w:ascii="Arial Narrow" w:eastAsia="SimSun" w:hAnsi="Arial Narrow" w:cs="Calibri"/>
          <w:kern w:val="2"/>
          <w:sz w:val="24"/>
          <w:lang w:eastAsia="zh-CN"/>
        </w:rPr>
        <w:t xml:space="preserve">da de niños). Después iremos al </w:t>
      </w:r>
      <w:r w:rsidRPr="00E25C4F">
        <w:rPr>
          <w:rFonts w:ascii="Arial Narrow" w:eastAsia="SimSun" w:hAnsi="Arial Narrow" w:cs="Calibri"/>
          <w:kern w:val="2"/>
          <w:sz w:val="24"/>
          <w:lang w:eastAsia="zh-CN"/>
        </w:rPr>
        <w:t>Parque Nacional Thingvellir, o "Valle del P</w:t>
      </w:r>
      <w:r>
        <w:rPr>
          <w:rFonts w:ascii="Arial Narrow" w:eastAsia="SimSun" w:hAnsi="Arial Narrow" w:cs="Calibri"/>
          <w:kern w:val="2"/>
          <w:sz w:val="24"/>
          <w:lang w:eastAsia="zh-CN"/>
        </w:rPr>
        <w:t xml:space="preserve">arlamento", cuna de la </w:t>
      </w:r>
      <w:r w:rsidRPr="00E25C4F">
        <w:rPr>
          <w:rFonts w:ascii="Arial Narrow" w:eastAsia="SimSun" w:hAnsi="Arial Narrow" w:cs="Calibri"/>
          <w:kern w:val="2"/>
          <w:sz w:val="24"/>
          <w:lang w:eastAsia="zh-CN"/>
        </w:rPr>
        <w:t xml:space="preserve">democracia islandesa en el año 930 y el </w:t>
      </w:r>
      <w:r>
        <w:rPr>
          <w:rFonts w:ascii="Arial Narrow" w:eastAsia="SimSun" w:hAnsi="Arial Narrow" w:cs="Calibri"/>
          <w:kern w:val="2"/>
          <w:sz w:val="24"/>
          <w:lang w:eastAsia="zh-CN"/>
        </w:rPr>
        <w:t xml:space="preserve">primer parlamento europeo. Este </w:t>
      </w:r>
      <w:r w:rsidRPr="00E25C4F">
        <w:rPr>
          <w:rFonts w:ascii="Arial Narrow" w:eastAsia="SimSun" w:hAnsi="Arial Narrow" w:cs="Calibri"/>
          <w:kern w:val="2"/>
          <w:sz w:val="24"/>
          <w:lang w:eastAsia="zh-CN"/>
        </w:rPr>
        <w:t>sitio Patrimonio Mundial de l</w:t>
      </w:r>
      <w:r>
        <w:rPr>
          <w:rFonts w:ascii="Arial Narrow" w:eastAsia="SimSun" w:hAnsi="Arial Narrow" w:cs="Calibri"/>
          <w:kern w:val="2"/>
          <w:sz w:val="24"/>
          <w:lang w:eastAsia="zh-CN"/>
        </w:rPr>
        <w:t xml:space="preserve">a UNESCO también es interesante </w:t>
      </w:r>
      <w:r w:rsidRPr="00E25C4F">
        <w:rPr>
          <w:rFonts w:ascii="Arial Narrow" w:eastAsia="SimSun" w:hAnsi="Arial Narrow" w:cs="Calibri"/>
          <w:kern w:val="2"/>
          <w:sz w:val="24"/>
          <w:lang w:eastAsia="zh-CN"/>
        </w:rPr>
        <w:t>geológicamente porque se puede ver cla</w:t>
      </w:r>
      <w:r>
        <w:rPr>
          <w:rFonts w:ascii="Arial Narrow" w:eastAsia="SimSun" w:hAnsi="Arial Narrow" w:cs="Calibri"/>
          <w:kern w:val="2"/>
          <w:sz w:val="24"/>
          <w:lang w:eastAsia="zh-CN"/>
        </w:rPr>
        <w:t xml:space="preserve">ramente la falla causada por la </w:t>
      </w:r>
      <w:r w:rsidRPr="00E25C4F">
        <w:rPr>
          <w:rFonts w:ascii="Arial Narrow" w:eastAsia="SimSun" w:hAnsi="Arial Narrow" w:cs="Calibri"/>
          <w:kern w:val="2"/>
          <w:sz w:val="24"/>
          <w:lang w:eastAsia="zh-CN"/>
        </w:rPr>
        <w:t>separación de las placas tectónicas euro</w:t>
      </w:r>
      <w:r>
        <w:rPr>
          <w:rFonts w:ascii="Arial Narrow" w:eastAsia="SimSun" w:hAnsi="Arial Narrow" w:cs="Calibri"/>
          <w:kern w:val="2"/>
          <w:sz w:val="24"/>
          <w:lang w:eastAsia="zh-CN"/>
        </w:rPr>
        <w:t xml:space="preserve">asiática y americana. Llegada a </w:t>
      </w:r>
      <w:r w:rsidRPr="00E25C4F">
        <w:rPr>
          <w:rFonts w:ascii="Arial Narrow" w:eastAsia="SimSun" w:hAnsi="Arial Narrow" w:cs="Calibri"/>
          <w:kern w:val="2"/>
          <w:sz w:val="24"/>
          <w:lang w:eastAsia="zh-CN"/>
        </w:rPr>
        <w:t xml:space="preserve">Reikiavik por la tarde, paseo panorámico </w:t>
      </w:r>
      <w:r>
        <w:rPr>
          <w:rFonts w:ascii="Arial Narrow" w:eastAsia="SimSun" w:hAnsi="Arial Narrow" w:cs="Calibri"/>
          <w:kern w:val="2"/>
          <w:sz w:val="24"/>
          <w:lang w:eastAsia="zh-CN"/>
        </w:rPr>
        <w:t xml:space="preserve">a pie por el centro con nuestro </w:t>
      </w:r>
      <w:r w:rsidRPr="00E25C4F">
        <w:rPr>
          <w:rFonts w:ascii="Arial Narrow" w:eastAsia="SimSun" w:hAnsi="Arial Narrow" w:cs="Calibri"/>
          <w:kern w:val="2"/>
          <w:sz w:val="24"/>
          <w:lang w:eastAsia="zh-CN"/>
        </w:rPr>
        <w:t>guía acompañante, que nos mostrará entre o</w:t>
      </w:r>
      <w:r>
        <w:rPr>
          <w:rFonts w:ascii="Arial Narrow" w:eastAsia="SimSun" w:hAnsi="Arial Narrow" w:cs="Calibri"/>
          <w:kern w:val="2"/>
          <w:sz w:val="24"/>
          <w:lang w:eastAsia="zh-CN"/>
        </w:rPr>
        <w:t xml:space="preserve">tros lugares la icónica iglesia </w:t>
      </w:r>
      <w:r w:rsidRPr="00E25C4F">
        <w:rPr>
          <w:rFonts w:ascii="Arial Narrow" w:eastAsia="SimSun" w:hAnsi="Arial Narrow" w:cs="Calibri"/>
          <w:kern w:val="2"/>
          <w:sz w:val="24"/>
          <w:lang w:eastAsia="zh-CN"/>
        </w:rPr>
        <w:t xml:space="preserve">de Hallgrímskirkja y el magnífico edificio de la ópera, el “Harpa” </w:t>
      </w:r>
      <w:r>
        <w:rPr>
          <w:rFonts w:ascii="Arial Narrow" w:eastAsia="SimSun" w:hAnsi="Arial Narrow" w:cs="Calibri"/>
          <w:kern w:val="2"/>
          <w:sz w:val="24"/>
          <w:lang w:eastAsia="zh-CN"/>
        </w:rPr>
        <w:t xml:space="preserve">(si no da </w:t>
      </w:r>
      <w:r w:rsidRPr="00E25C4F">
        <w:rPr>
          <w:rFonts w:ascii="Arial Narrow" w:eastAsia="SimSun" w:hAnsi="Arial Narrow" w:cs="Calibri"/>
          <w:kern w:val="2"/>
          <w:sz w:val="24"/>
          <w:lang w:eastAsia="zh-CN"/>
        </w:rPr>
        <w:t>tiempo a realizar el paseo este día, lo rea</w:t>
      </w:r>
      <w:r>
        <w:rPr>
          <w:rFonts w:ascii="Arial Narrow" w:eastAsia="SimSun" w:hAnsi="Arial Narrow" w:cs="Calibri"/>
          <w:kern w:val="2"/>
          <w:sz w:val="24"/>
          <w:lang w:eastAsia="zh-CN"/>
        </w:rPr>
        <w:t xml:space="preserve">lizaremos durante la mañana del </w:t>
      </w:r>
      <w:r w:rsidRPr="00E25C4F">
        <w:rPr>
          <w:rFonts w:ascii="Arial Narrow" w:eastAsia="SimSun" w:hAnsi="Arial Narrow" w:cs="Calibri"/>
          <w:kern w:val="2"/>
          <w:sz w:val="24"/>
          <w:lang w:eastAsia="zh-CN"/>
        </w:rPr>
        <w:t xml:space="preserve">día siguiente). Hoy también tendrás la </w:t>
      </w:r>
      <w:r>
        <w:rPr>
          <w:rFonts w:ascii="Arial Narrow" w:eastAsia="SimSun" w:hAnsi="Arial Narrow" w:cs="Calibri"/>
          <w:kern w:val="2"/>
          <w:sz w:val="24"/>
          <w:lang w:eastAsia="zh-CN"/>
        </w:rPr>
        <w:t xml:space="preserve">oportunidad de, opcionalmente y </w:t>
      </w:r>
      <w:r w:rsidRPr="00E25C4F">
        <w:rPr>
          <w:rFonts w:ascii="Arial Narrow" w:eastAsia="SimSun" w:hAnsi="Arial Narrow" w:cs="Calibri"/>
          <w:kern w:val="2"/>
          <w:sz w:val="24"/>
          <w:lang w:eastAsia="zh-CN"/>
        </w:rPr>
        <w:t>reservando con antelación, disfrutar de un</w:t>
      </w:r>
      <w:r>
        <w:rPr>
          <w:rFonts w:ascii="Arial Narrow" w:eastAsia="SimSun" w:hAnsi="Arial Narrow" w:cs="Calibri"/>
          <w:kern w:val="2"/>
          <w:sz w:val="24"/>
          <w:lang w:eastAsia="zh-CN"/>
        </w:rPr>
        <w:t xml:space="preserve"> baño termal en las aguas de la </w:t>
      </w:r>
      <w:r w:rsidRPr="00E25C4F">
        <w:rPr>
          <w:rFonts w:ascii="Arial Narrow" w:eastAsia="SimSun" w:hAnsi="Arial Narrow" w:cs="Calibri"/>
          <w:kern w:val="2"/>
          <w:sz w:val="24"/>
          <w:lang w:eastAsia="zh-CN"/>
        </w:rPr>
        <w:t>Laguna Azul, consulta suplemento. Alojamiento</w:t>
      </w:r>
    </w:p>
    <w:p w:rsidR="009D278A" w:rsidRDefault="009D278A" w:rsidP="009D278A">
      <w:pPr>
        <w:spacing w:after="0" w:line="240" w:lineRule="auto"/>
        <w:jc w:val="both"/>
        <w:rPr>
          <w:rFonts w:ascii="Arial Narrow" w:hAnsi="Arial Narrow"/>
          <w:b/>
          <w:bCs/>
          <w:color w:val="C00000"/>
          <w:sz w:val="28"/>
          <w:szCs w:val="24"/>
        </w:rPr>
      </w:pPr>
    </w:p>
    <w:p w:rsidR="00A42C8A" w:rsidRPr="00A42C8A" w:rsidRDefault="009D278A" w:rsidP="00A42C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8</w:t>
      </w:r>
      <w:r w:rsidR="00A42C8A" w:rsidRPr="00C77C61">
        <w:rPr>
          <w:rFonts w:ascii="Arial Narrow" w:eastAsia="Adobe Fangsong Std R" w:hAnsi="Arial Narrow" w:cstheme="minorBidi"/>
          <w:b/>
          <w:bCs/>
          <w:color w:val="C00000"/>
          <w:kern w:val="0"/>
          <w:sz w:val="24"/>
          <w:szCs w:val="24"/>
          <w:lang w:val="es-CO" w:eastAsia="en-US"/>
        </w:rPr>
        <w:t xml:space="preserve"> – </w:t>
      </w:r>
      <w:r w:rsidR="00A42C8A" w:rsidRPr="005A2E2C">
        <w:rPr>
          <w:rFonts w:ascii="Arial Narrow" w:hAnsi="Arial Narrow" w:cs="Tahoma"/>
          <w:b/>
          <w:color w:val="C00000"/>
          <w:lang w:val="es-ES"/>
        </w:rPr>
        <w:t xml:space="preserve"> </w:t>
      </w:r>
      <w:r w:rsidR="00E25C4F" w:rsidRPr="00E25C4F">
        <w:rPr>
          <w:rFonts w:ascii="Arial Narrow" w:hAnsi="Arial Narrow" w:cs="Tahoma"/>
          <w:b/>
          <w:color w:val="C00000"/>
          <w:lang w:val="es-ES"/>
        </w:rPr>
        <w:t>REIKIAVIK - REGRESO</w:t>
      </w:r>
    </w:p>
    <w:p w:rsidR="00F00886" w:rsidRDefault="00E25C4F" w:rsidP="00E25C4F">
      <w:pPr>
        <w:spacing w:after="0" w:line="240" w:lineRule="auto"/>
        <w:rPr>
          <w:rFonts w:ascii="Arial Narrow" w:hAnsi="Arial Narrow"/>
          <w:sz w:val="24"/>
        </w:rPr>
      </w:pPr>
      <w:r w:rsidRPr="00E25C4F">
        <w:rPr>
          <w:rFonts w:ascii="Arial Narrow" w:hAnsi="Arial Narrow"/>
          <w:sz w:val="24"/>
        </w:rPr>
        <w:t>Desayuno en el hotel. A la hora prevista, traslado al aeropuerto sin</w:t>
      </w:r>
      <w:r>
        <w:rPr>
          <w:rFonts w:ascii="Arial Narrow" w:hAnsi="Arial Narrow"/>
          <w:sz w:val="24"/>
        </w:rPr>
        <w:t xml:space="preserve"> </w:t>
      </w:r>
      <w:r w:rsidRPr="00E25C4F">
        <w:rPr>
          <w:rFonts w:ascii="Arial Narrow" w:hAnsi="Arial Narrow"/>
          <w:sz w:val="24"/>
        </w:rPr>
        <w:t>asistencia utilizando el servicio regular de autobuses shuttle Flybus</w:t>
      </w:r>
      <w:r w:rsidR="004A15EE">
        <w:rPr>
          <w:rFonts w:ascii="Arial Narrow" w:hAnsi="Arial Narrow"/>
          <w:sz w:val="24"/>
        </w:rPr>
        <w:t>.</w:t>
      </w:r>
    </w:p>
    <w:p w:rsidR="004A15EE" w:rsidRPr="00E25C4F" w:rsidRDefault="004A15EE" w:rsidP="00E25C4F">
      <w:pPr>
        <w:spacing w:after="0" w:line="240" w:lineRule="auto"/>
        <w:rPr>
          <w:rFonts w:ascii="Arial Narrow" w:hAnsi="Arial Narrow"/>
          <w:sz w:val="24"/>
        </w:rPr>
      </w:pPr>
    </w:p>
    <w:p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E37B16" w:rsidRDefault="00E37B1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4A15EE" w:rsidRDefault="004A15EE" w:rsidP="004A15EE">
      <w:pPr>
        <w:pStyle w:val="Prrafodelista"/>
        <w:numPr>
          <w:ilvl w:val="0"/>
          <w:numId w:val="22"/>
        </w:numPr>
        <w:rPr>
          <w:rFonts w:ascii="Arial Narrow" w:hAnsi="Arial Narrow" w:cs="Calibri"/>
          <w:sz w:val="24"/>
          <w:szCs w:val="24"/>
        </w:rPr>
      </w:pPr>
      <w:r w:rsidRPr="004A15EE">
        <w:rPr>
          <w:rFonts w:ascii="Arial Narrow" w:hAnsi="Arial Narrow" w:cs="Calibri"/>
          <w:sz w:val="24"/>
          <w:szCs w:val="24"/>
        </w:rPr>
        <w:t>Traslados de entrada y salida en servicio de autobuses shuttle Flybus</w:t>
      </w:r>
    </w:p>
    <w:p w:rsidR="004A15EE" w:rsidRPr="004A15EE" w:rsidRDefault="004A15EE" w:rsidP="004A15EE">
      <w:pPr>
        <w:pStyle w:val="Prrafodelista"/>
        <w:numPr>
          <w:ilvl w:val="0"/>
          <w:numId w:val="22"/>
        </w:numPr>
        <w:rPr>
          <w:rFonts w:ascii="Arial Narrow" w:hAnsi="Arial Narrow" w:cs="Calibri"/>
          <w:sz w:val="24"/>
          <w:szCs w:val="24"/>
        </w:rPr>
      </w:pPr>
      <w:r w:rsidRPr="004A15EE">
        <w:rPr>
          <w:rFonts w:ascii="Arial Narrow" w:hAnsi="Arial Narrow" w:cs="Calibri"/>
          <w:sz w:val="24"/>
          <w:szCs w:val="24"/>
        </w:rPr>
        <w:t>7 noches de alojamiento en los hoteles mencionados o similares con</w:t>
      </w:r>
      <w:r>
        <w:rPr>
          <w:rFonts w:ascii="Arial Narrow" w:hAnsi="Arial Narrow" w:cs="Calibri"/>
          <w:sz w:val="24"/>
          <w:szCs w:val="24"/>
        </w:rPr>
        <w:t xml:space="preserve"> </w:t>
      </w:r>
      <w:r w:rsidRPr="004A15EE">
        <w:rPr>
          <w:rFonts w:ascii="Arial Narrow" w:hAnsi="Arial Narrow" w:cs="Calibri"/>
          <w:sz w:val="24"/>
          <w:szCs w:val="24"/>
        </w:rPr>
        <w:t>desayuno.</w:t>
      </w:r>
    </w:p>
    <w:p w:rsidR="004A15EE" w:rsidRDefault="004A15EE" w:rsidP="004A15EE">
      <w:pPr>
        <w:pStyle w:val="Prrafodelista"/>
        <w:numPr>
          <w:ilvl w:val="0"/>
          <w:numId w:val="22"/>
        </w:numPr>
        <w:rPr>
          <w:rFonts w:ascii="Arial Narrow" w:hAnsi="Arial Narrow" w:cs="Calibri"/>
          <w:sz w:val="24"/>
          <w:szCs w:val="24"/>
        </w:rPr>
      </w:pPr>
      <w:r w:rsidRPr="004A15EE">
        <w:rPr>
          <w:rFonts w:ascii="Arial Narrow" w:hAnsi="Arial Narrow" w:cs="Calibri"/>
          <w:sz w:val="24"/>
          <w:szCs w:val="24"/>
        </w:rPr>
        <w:t>5 cenas de 3 platos o buffet</w:t>
      </w:r>
    </w:p>
    <w:p w:rsidR="004A15EE" w:rsidRDefault="004A15EE" w:rsidP="004A15EE">
      <w:pPr>
        <w:pStyle w:val="Prrafodelista"/>
        <w:numPr>
          <w:ilvl w:val="0"/>
          <w:numId w:val="22"/>
        </w:numPr>
        <w:rPr>
          <w:rFonts w:ascii="Arial Narrow" w:hAnsi="Arial Narrow" w:cs="Calibri"/>
          <w:sz w:val="24"/>
          <w:szCs w:val="24"/>
        </w:rPr>
      </w:pPr>
      <w:r w:rsidRPr="004A15EE">
        <w:rPr>
          <w:rFonts w:ascii="Arial Narrow" w:hAnsi="Arial Narrow" w:cs="Calibri"/>
          <w:sz w:val="24"/>
          <w:szCs w:val="24"/>
        </w:rPr>
        <w:t>Visita a una finca familiar de lácteos con degustación</w:t>
      </w:r>
    </w:p>
    <w:p w:rsidR="004A15EE" w:rsidRPr="004A15EE" w:rsidRDefault="004A15EE" w:rsidP="004A15EE">
      <w:pPr>
        <w:pStyle w:val="Prrafodelista"/>
        <w:numPr>
          <w:ilvl w:val="0"/>
          <w:numId w:val="22"/>
        </w:numPr>
        <w:rPr>
          <w:rFonts w:ascii="Arial Narrow" w:hAnsi="Arial Narrow" w:cs="Calibri"/>
          <w:sz w:val="24"/>
          <w:szCs w:val="24"/>
        </w:rPr>
      </w:pPr>
      <w:r w:rsidRPr="004A15EE">
        <w:rPr>
          <w:rFonts w:ascii="Arial Narrow" w:hAnsi="Arial Narrow" w:cs="Calibri"/>
          <w:sz w:val="24"/>
          <w:szCs w:val="24"/>
        </w:rPr>
        <w:lastRenderedPageBreak/>
        <w:t>Entrada baños geotermales de Mývatn con uso de toalla (aprox. 1 hora de</w:t>
      </w:r>
      <w:r>
        <w:rPr>
          <w:rFonts w:ascii="Arial Narrow" w:hAnsi="Arial Narrow" w:cs="Calibri"/>
          <w:sz w:val="24"/>
          <w:szCs w:val="24"/>
        </w:rPr>
        <w:t xml:space="preserve"> </w:t>
      </w:r>
      <w:r w:rsidRPr="004A15EE">
        <w:rPr>
          <w:rFonts w:ascii="Arial Narrow" w:hAnsi="Arial Narrow" w:cs="Calibri"/>
          <w:sz w:val="24"/>
          <w:szCs w:val="24"/>
        </w:rPr>
        <w:t>baño)</w:t>
      </w:r>
    </w:p>
    <w:p w:rsidR="004A15EE" w:rsidRDefault="004A15EE" w:rsidP="004A15EE">
      <w:pPr>
        <w:pStyle w:val="Prrafodelista"/>
        <w:numPr>
          <w:ilvl w:val="0"/>
          <w:numId w:val="22"/>
        </w:numPr>
        <w:rPr>
          <w:rFonts w:ascii="Arial Narrow" w:hAnsi="Arial Narrow" w:cs="Calibri"/>
          <w:sz w:val="24"/>
          <w:szCs w:val="24"/>
        </w:rPr>
      </w:pPr>
      <w:r w:rsidRPr="004A15EE">
        <w:rPr>
          <w:rFonts w:ascii="Arial Narrow" w:hAnsi="Arial Narrow" w:cs="Calibri"/>
          <w:sz w:val="24"/>
          <w:szCs w:val="24"/>
        </w:rPr>
        <w:t>Actividad de Avistamiento de Ballenas en el Norte de Islandia (aprox. 2:30</w:t>
      </w:r>
      <w:r>
        <w:rPr>
          <w:rFonts w:ascii="Arial Narrow" w:hAnsi="Arial Narrow" w:cs="Calibri"/>
          <w:sz w:val="24"/>
          <w:szCs w:val="24"/>
        </w:rPr>
        <w:t xml:space="preserve"> </w:t>
      </w:r>
      <w:r w:rsidRPr="004A15EE">
        <w:rPr>
          <w:rFonts w:ascii="Arial Narrow" w:hAnsi="Arial Narrow" w:cs="Calibri"/>
          <w:sz w:val="24"/>
          <w:szCs w:val="24"/>
        </w:rPr>
        <w:t>hrs)</w:t>
      </w:r>
    </w:p>
    <w:p w:rsidR="004A15EE" w:rsidRDefault="004A15EE" w:rsidP="004A15EE">
      <w:pPr>
        <w:pStyle w:val="Prrafodelista"/>
        <w:numPr>
          <w:ilvl w:val="0"/>
          <w:numId w:val="22"/>
        </w:numPr>
        <w:rPr>
          <w:rFonts w:ascii="Arial Narrow" w:hAnsi="Arial Narrow" w:cs="Calibri"/>
          <w:sz w:val="24"/>
          <w:szCs w:val="24"/>
        </w:rPr>
      </w:pPr>
      <w:r w:rsidRPr="004A15EE">
        <w:rPr>
          <w:rFonts w:ascii="Arial Narrow" w:hAnsi="Arial Narrow" w:cs="Calibri"/>
          <w:sz w:val="24"/>
          <w:szCs w:val="24"/>
        </w:rPr>
        <w:t>Entrada al Museo Glaumbær</w:t>
      </w:r>
    </w:p>
    <w:p w:rsidR="004A15EE" w:rsidRDefault="004A15EE" w:rsidP="004A15EE">
      <w:pPr>
        <w:pStyle w:val="Prrafodelista"/>
        <w:numPr>
          <w:ilvl w:val="0"/>
          <w:numId w:val="22"/>
        </w:numPr>
        <w:rPr>
          <w:rFonts w:ascii="Arial Narrow" w:hAnsi="Arial Narrow" w:cs="Calibri"/>
          <w:sz w:val="24"/>
          <w:szCs w:val="24"/>
        </w:rPr>
      </w:pPr>
      <w:r w:rsidRPr="004A15EE">
        <w:rPr>
          <w:rFonts w:ascii="Arial Narrow" w:hAnsi="Arial Narrow" w:cs="Calibri"/>
          <w:sz w:val="24"/>
          <w:szCs w:val="24"/>
        </w:rPr>
        <w:t>Autocar privado según programa</w:t>
      </w:r>
    </w:p>
    <w:p w:rsidR="004A15EE" w:rsidRPr="004A15EE" w:rsidRDefault="004A15EE" w:rsidP="004A15EE">
      <w:pPr>
        <w:pStyle w:val="Prrafodelista"/>
        <w:numPr>
          <w:ilvl w:val="0"/>
          <w:numId w:val="22"/>
        </w:numPr>
        <w:rPr>
          <w:rFonts w:ascii="Arial Narrow" w:hAnsi="Arial Narrow" w:cs="Calibri"/>
          <w:sz w:val="24"/>
          <w:szCs w:val="24"/>
        </w:rPr>
      </w:pPr>
      <w:r w:rsidRPr="004A15EE">
        <w:rPr>
          <w:rFonts w:ascii="Arial Narrow" w:hAnsi="Arial Narrow" w:cs="Calibri"/>
          <w:sz w:val="24"/>
          <w:szCs w:val="24"/>
        </w:rPr>
        <w:t>Guía acompañante de habla hispana</w:t>
      </w:r>
    </w:p>
    <w:p w:rsidR="00487893" w:rsidRPr="00520099" w:rsidRDefault="00487893" w:rsidP="00520099">
      <w:pPr>
        <w:pStyle w:val="Prrafodelista"/>
        <w:numPr>
          <w:ilvl w:val="0"/>
          <w:numId w:val="22"/>
        </w:numPr>
        <w:rPr>
          <w:rFonts w:ascii="Arial Narrow" w:hAnsi="Arial Narrow" w:cs="Calibri"/>
          <w:sz w:val="24"/>
          <w:szCs w:val="24"/>
        </w:rPr>
      </w:pPr>
      <w:r w:rsidRPr="00520099">
        <w:rPr>
          <w:rFonts w:ascii="Arial Narrow" w:hAnsi="Arial Narrow" w:cs="Calibri"/>
          <w:sz w:val="24"/>
          <w:szCs w:val="24"/>
        </w:rPr>
        <w:t xml:space="preserve">Asistencia médica </w:t>
      </w:r>
      <w:r w:rsidR="00651571" w:rsidRPr="00520099">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F00886" w:rsidRDefault="00F0088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bookmarkStart w:id="0" w:name="_GoBack"/>
      <w:bookmarkEnd w:id="0"/>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A3446A" w:rsidRPr="002D6653" w:rsidRDefault="00A3446A" w:rsidP="002D665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Vuelos domésticos</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D4C43">
        <w:trPr>
          <w:trHeight w:val="997"/>
          <w:jc w:val="center"/>
        </w:trPr>
        <w:tc>
          <w:tcPr>
            <w:tcW w:w="3882" w:type="dxa"/>
            <w:vMerge w:val="restart"/>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E7E6E6" w:themeFill="background2"/>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E7E6E6" w:themeFill="background2"/>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D4C43">
        <w:trPr>
          <w:trHeight w:val="558"/>
          <w:jc w:val="center"/>
        </w:trPr>
        <w:tc>
          <w:tcPr>
            <w:tcW w:w="3882"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4A15EE" w:rsidTr="004A15EE">
        <w:trPr>
          <w:trHeight w:val="1358"/>
          <w:jc w:val="center"/>
        </w:trPr>
        <w:tc>
          <w:tcPr>
            <w:tcW w:w="3882" w:type="dxa"/>
            <w:vMerge w:val="restart"/>
            <w:shd w:val="clear" w:color="auto" w:fill="auto"/>
            <w:vAlign w:val="center"/>
          </w:tcPr>
          <w:p w:rsidR="004A15EE" w:rsidRPr="00DD0894" w:rsidRDefault="004A15EE" w:rsidP="004A15EE">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t>3* / 4*</w:t>
            </w:r>
          </w:p>
        </w:tc>
        <w:tc>
          <w:tcPr>
            <w:tcW w:w="2639" w:type="dxa"/>
            <w:shd w:val="clear" w:color="auto" w:fill="auto"/>
            <w:vAlign w:val="center"/>
          </w:tcPr>
          <w:p w:rsidR="004A15EE" w:rsidRPr="004A15EE" w:rsidRDefault="004A15EE" w:rsidP="004A15EE">
            <w:pPr>
              <w:jc w:val="center"/>
              <w:rPr>
                <w:rFonts w:ascii="Arial Narrow" w:hAnsi="Arial Narrow" w:cs="Calibri"/>
                <w:b/>
                <w:color w:val="000000"/>
                <w:sz w:val="22"/>
              </w:rPr>
            </w:pPr>
            <w:r w:rsidRPr="004A15EE">
              <w:rPr>
                <w:rFonts w:ascii="Arial Narrow" w:hAnsi="Arial Narrow" w:cs="Calibri"/>
                <w:b/>
                <w:color w:val="000000"/>
                <w:sz w:val="22"/>
              </w:rPr>
              <w:t>2026</w:t>
            </w:r>
          </w:p>
          <w:p w:rsidR="004A15EE" w:rsidRPr="004A15EE" w:rsidRDefault="004A15EE" w:rsidP="004A15EE">
            <w:pPr>
              <w:jc w:val="center"/>
              <w:rPr>
                <w:rFonts w:ascii="Arial Narrow" w:hAnsi="Arial Narrow" w:cs="Calibri"/>
                <w:b/>
                <w:color w:val="000000"/>
                <w:sz w:val="22"/>
              </w:rPr>
            </w:pPr>
            <w:r w:rsidRPr="004A15EE">
              <w:rPr>
                <w:rFonts w:ascii="Arial Narrow" w:hAnsi="Arial Narrow" w:cs="Calibri"/>
                <w:b/>
                <w:color w:val="000000"/>
                <w:sz w:val="22"/>
              </w:rPr>
              <w:t>JUN 6, 13, 20, 27</w:t>
            </w:r>
          </w:p>
          <w:p w:rsidR="004A15EE" w:rsidRPr="004A15EE" w:rsidRDefault="004A15EE" w:rsidP="004A15EE">
            <w:pPr>
              <w:jc w:val="center"/>
              <w:rPr>
                <w:rFonts w:ascii="Arial Narrow" w:hAnsi="Arial Narrow" w:cs="Calibri"/>
                <w:b/>
                <w:color w:val="000000"/>
                <w:sz w:val="22"/>
              </w:rPr>
            </w:pPr>
            <w:r w:rsidRPr="004A15EE">
              <w:rPr>
                <w:rFonts w:ascii="Arial Narrow" w:hAnsi="Arial Narrow" w:cs="Calibri"/>
                <w:b/>
                <w:color w:val="000000"/>
                <w:sz w:val="22"/>
              </w:rPr>
              <w:t>JUL 4, 11, 18, 25</w:t>
            </w:r>
          </w:p>
          <w:p w:rsidR="004A15EE" w:rsidRPr="004A15EE" w:rsidRDefault="004A15EE" w:rsidP="004A15EE">
            <w:pPr>
              <w:jc w:val="center"/>
              <w:rPr>
                <w:rFonts w:ascii="Arial Narrow" w:hAnsi="Arial Narrow" w:cs="Calibri"/>
                <w:b/>
                <w:color w:val="000000"/>
                <w:sz w:val="22"/>
              </w:rPr>
            </w:pPr>
            <w:r w:rsidRPr="004A15EE">
              <w:rPr>
                <w:rFonts w:ascii="Arial Narrow" w:hAnsi="Arial Narrow" w:cs="Calibri"/>
                <w:b/>
                <w:color w:val="000000"/>
                <w:sz w:val="22"/>
              </w:rPr>
              <w:t>AGO 1, 15, 22</w:t>
            </w:r>
          </w:p>
          <w:p w:rsidR="004A15EE" w:rsidRPr="001478EB" w:rsidRDefault="004A15EE" w:rsidP="004A15EE">
            <w:pPr>
              <w:jc w:val="center"/>
              <w:rPr>
                <w:rFonts w:ascii="Arial Narrow" w:hAnsi="Arial Narrow" w:cs="Calibri"/>
                <w:b/>
                <w:color w:val="000000"/>
                <w:sz w:val="22"/>
              </w:rPr>
            </w:pPr>
            <w:r w:rsidRPr="004A15EE">
              <w:rPr>
                <w:rFonts w:ascii="Arial Narrow" w:hAnsi="Arial Narrow" w:cs="Calibri"/>
                <w:b/>
                <w:color w:val="000000"/>
                <w:sz w:val="22"/>
              </w:rPr>
              <w:t>SEP 12, 19, 26</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4A15EE" w:rsidRDefault="004A15EE" w:rsidP="004A15EE">
            <w:pPr>
              <w:jc w:val="center"/>
              <w:rPr>
                <w:rFonts w:ascii="Arial Narrow" w:hAnsi="Arial Narrow" w:cs="Calibri"/>
                <w:color w:val="000000"/>
                <w:sz w:val="22"/>
                <w:szCs w:val="22"/>
              </w:rPr>
            </w:pPr>
            <w:r>
              <w:rPr>
                <w:rFonts w:ascii="Arial Narrow" w:hAnsi="Arial Narrow" w:cs="Calibri"/>
                <w:color w:val="000000"/>
                <w:sz w:val="22"/>
                <w:szCs w:val="22"/>
              </w:rPr>
              <w:t>3.670 €</w:t>
            </w:r>
          </w:p>
        </w:tc>
        <w:tc>
          <w:tcPr>
            <w:tcW w:w="1776" w:type="dxa"/>
            <w:tcBorders>
              <w:top w:val="single" w:sz="8" w:space="0" w:color="auto"/>
              <w:left w:val="nil"/>
              <w:bottom w:val="single" w:sz="8" w:space="0" w:color="auto"/>
              <w:right w:val="single" w:sz="4" w:space="0" w:color="auto"/>
            </w:tcBorders>
            <w:shd w:val="clear" w:color="auto" w:fill="auto"/>
            <w:vAlign w:val="center"/>
          </w:tcPr>
          <w:p w:rsidR="004A15EE" w:rsidRDefault="004A15EE" w:rsidP="004A15EE">
            <w:pPr>
              <w:jc w:val="center"/>
              <w:rPr>
                <w:rFonts w:ascii="Arial Narrow" w:hAnsi="Arial Narrow" w:cs="Calibri"/>
                <w:color w:val="000000"/>
                <w:sz w:val="22"/>
                <w:szCs w:val="22"/>
              </w:rPr>
            </w:pPr>
            <w:r>
              <w:rPr>
                <w:rFonts w:ascii="Arial Narrow" w:hAnsi="Arial Narrow" w:cs="Calibri"/>
                <w:color w:val="000000"/>
                <w:sz w:val="22"/>
                <w:szCs w:val="22"/>
              </w:rPr>
              <w:t>2.740 €</w:t>
            </w:r>
          </w:p>
        </w:tc>
      </w:tr>
      <w:tr w:rsidR="004A15EE" w:rsidTr="00520099">
        <w:trPr>
          <w:trHeight w:val="672"/>
          <w:jc w:val="center"/>
        </w:trPr>
        <w:tc>
          <w:tcPr>
            <w:tcW w:w="3882" w:type="dxa"/>
            <w:vMerge/>
            <w:shd w:val="clear" w:color="auto" w:fill="auto"/>
            <w:vAlign w:val="center"/>
          </w:tcPr>
          <w:p w:rsidR="004A15EE" w:rsidRPr="00520099" w:rsidRDefault="004A15EE" w:rsidP="004A15EE">
            <w:pPr>
              <w:jc w:val="center"/>
              <w:rPr>
                <w:rFonts w:ascii="Arial Narrow" w:hAnsi="Arial Narrow" w:cs="Arial"/>
                <w:b/>
                <w:bCs/>
                <w:sz w:val="24"/>
                <w:szCs w:val="24"/>
                <w:lang w:eastAsia="es-ES"/>
              </w:rPr>
            </w:pPr>
          </w:p>
        </w:tc>
        <w:tc>
          <w:tcPr>
            <w:tcW w:w="2639" w:type="dxa"/>
            <w:shd w:val="clear" w:color="auto" w:fill="auto"/>
            <w:vAlign w:val="center"/>
          </w:tcPr>
          <w:p w:rsidR="004A15EE" w:rsidRPr="004A15EE" w:rsidRDefault="004A15EE" w:rsidP="004A15EE">
            <w:pPr>
              <w:jc w:val="center"/>
              <w:rPr>
                <w:rFonts w:ascii="Arial Narrow" w:hAnsi="Arial Narrow" w:cs="Calibri"/>
                <w:b/>
                <w:color w:val="000000"/>
                <w:sz w:val="22"/>
              </w:rPr>
            </w:pPr>
            <w:r w:rsidRPr="004A15EE">
              <w:rPr>
                <w:rFonts w:ascii="Arial Narrow" w:hAnsi="Arial Narrow" w:cs="Calibri"/>
                <w:b/>
                <w:color w:val="000000"/>
                <w:sz w:val="22"/>
              </w:rPr>
              <w:t>2026</w:t>
            </w:r>
          </w:p>
          <w:p w:rsidR="004A15EE" w:rsidRPr="001478EB" w:rsidRDefault="004A15EE" w:rsidP="004A15EE">
            <w:pPr>
              <w:jc w:val="center"/>
              <w:rPr>
                <w:rFonts w:ascii="Arial Narrow" w:hAnsi="Arial Narrow" w:cs="Calibri"/>
                <w:b/>
                <w:color w:val="000000"/>
                <w:sz w:val="22"/>
              </w:rPr>
            </w:pPr>
            <w:r w:rsidRPr="004A15EE">
              <w:rPr>
                <w:rFonts w:ascii="Arial Narrow" w:hAnsi="Arial Narrow" w:cs="Calibri"/>
                <w:b/>
                <w:color w:val="000000"/>
                <w:sz w:val="22"/>
              </w:rPr>
              <w:t>AGO 8</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4A15EE" w:rsidRDefault="004A15EE" w:rsidP="004A15EE">
            <w:pPr>
              <w:jc w:val="center"/>
              <w:rPr>
                <w:rFonts w:ascii="Arial Narrow" w:hAnsi="Arial Narrow" w:cs="Calibri"/>
                <w:color w:val="000000"/>
                <w:sz w:val="22"/>
                <w:szCs w:val="22"/>
              </w:rPr>
            </w:pPr>
            <w:r>
              <w:rPr>
                <w:rFonts w:ascii="Arial Narrow" w:hAnsi="Arial Narrow" w:cs="Calibri"/>
                <w:color w:val="000000"/>
                <w:sz w:val="22"/>
                <w:szCs w:val="22"/>
              </w:rPr>
              <w:t>3.870 €</w:t>
            </w:r>
          </w:p>
        </w:tc>
        <w:tc>
          <w:tcPr>
            <w:tcW w:w="1776" w:type="dxa"/>
            <w:tcBorders>
              <w:top w:val="single" w:sz="8" w:space="0" w:color="auto"/>
              <w:left w:val="nil"/>
              <w:bottom w:val="single" w:sz="8" w:space="0" w:color="auto"/>
              <w:right w:val="single" w:sz="4" w:space="0" w:color="auto"/>
            </w:tcBorders>
            <w:shd w:val="clear" w:color="auto" w:fill="auto"/>
            <w:vAlign w:val="center"/>
          </w:tcPr>
          <w:p w:rsidR="004A15EE" w:rsidRDefault="004A15EE" w:rsidP="004A15EE">
            <w:pPr>
              <w:jc w:val="center"/>
              <w:rPr>
                <w:rFonts w:ascii="Arial Narrow" w:hAnsi="Arial Narrow" w:cs="Calibri"/>
                <w:color w:val="000000"/>
                <w:sz w:val="22"/>
                <w:szCs w:val="22"/>
              </w:rPr>
            </w:pPr>
            <w:r>
              <w:rPr>
                <w:rFonts w:ascii="Arial Narrow" w:hAnsi="Arial Narrow" w:cs="Calibri"/>
                <w:color w:val="000000"/>
                <w:sz w:val="22"/>
                <w:szCs w:val="22"/>
              </w:rPr>
              <w:t>2.950 €</w:t>
            </w:r>
          </w:p>
        </w:tc>
      </w:tr>
    </w:tbl>
    <w:p w:rsidR="00520099" w:rsidRDefault="00520099" w:rsidP="00520099">
      <w:pPr>
        <w:pStyle w:val="wordsection1"/>
        <w:spacing w:before="0" w:beforeAutospacing="0" w:after="0"/>
        <w:rPr>
          <w:rFonts w:ascii="Arial Narrow" w:hAnsi="Arial Narrow" w:cs="Calibri"/>
          <w:b/>
          <w:bCs/>
          <w:color w:val="C00000"/>
          <w:lang w:val="es-ES"/>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23FC4">
        <w:trPr>
          <w:trHeight w:val="615"/>
          <w:jc w:val="center"/>
        </w:trPr>
        <w:tc>
          <w:tcPr>
            <w:tcW w:w="10190" w:type="dxa"/>
            <w:gridSpan w:val="2"/>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E23FC4" w:rsidRPr="00993C18" w:rsidTr="00FA15B4">
        <w:trPr>
          <w:trHeight w:val="553"/>
          <w:jc w:val="center"/>
        </w:trPr>
        <w:tc>
          <w:tcPr>
            <w:tcW w:w="3789" w:type="dxa"/>
            <w:shd w:val="clear" w:color="auto" w:fill="E7E6E6" w:themeFill="background2"/>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r>
      <w:tr w:rsidR="00E23FC4" w:rsidRPr="00993C18" w:rsidTr="00FA15B4">
        <w:trPr>
          <w:trHeight w:val="561"/>
          <w:jc w:val="center"/>
        </w:trPr>
        <w:tc>
          <w:tcPr>
            <w:tcW w:w="3789" w:type="dxa"/>
            <w:vAlign w:val="center"/>
          </w:tcPr>
          <w:p w:rsidR="00E23FC4" w:rsidRPr="00A42C8A" w:rsidRDefault="004A15EE" w:rsidP="00F521DC">
            <w:pPr>
              <w:pStyle w:val="NormalWeb"/>
              <w:spacing w:before="0" w:beforeAutospacing="0" w:after="0" w:afterAutospacing="0"/>
              <w:ind w:left="-2" w:hanging="2"/>
              <w:jc w:val="center"/>
              <w:rPr>
                <w:rFonts w:ascii="Arial Narrow" w:hAnsi="Arial Narrow"/>
                <w:b/>
              </w:rPr>
            </w:pPr>
            <w:r w:rsidRPr="004A15EE">
              <w:rPr>
                <w:rFonts w:ascii="Arial Narrow" w:hAnsi="Arial Narrow"/>
                <w:b/>
              </w:rPr>
              <w:t>REIKIAVIK</w:t>
            </w:r>
          </w:p>
        </w:tc>
        <w:tc>
          <w:tcPr>
            <w:tcW w:w="6401" w:type="dxa"/>
            <w:vAlign w:val="center"/>
          </w:tcPr>
          <w:p w:rsidR="00E23FC4" w:rsidRPr="00092DFB" w:rsidRDefault="004A15EE" w:rsidP="00092DFB">
            <w:pPr>
              <w:pStyle w:val="NormalWeb"/>
              <w:spacing w:after="0"/>
              <w:ind w:left="-2" w:right="-113" w:hanging="2"/>
              <w:jc w:val="center"/>
              <w:rPr>
                <w:rFonts w:ascii="Arial Narrow" w:hAnsi="Arial Narrow"/>
                <w:lang w:val="es-CO"/>
              </w:rPr>
            </w:pPr>
            <w:r w:rsidRPr="004A15EE">
              <w:rPr>
                <w:rFonts w:ascii="Arial Narrow" w:hAnsi="Arial Narrow"/>
                <w:lang w:val="es-CO"/>
              </w:rPr>
              <w:t>KLETTUR, KEA STORM O SIMILAR.</w:t>
            </w:r>
          </w:p>
        </w:tc>
      </w:tr>
      <w:tr w:rsidR="002364B6" w:rsidRPr="00993C18" w:rsidTr="00FA15B4">
        <w:trPr>
          <w:trHeight w:val="561"/>
          <w:jc w:val="center"/>
        </w:trPr>
        <w:tc>
          <w:tcPr>
            <w:tcW w:w="3789" w:type="dxa"/>
            <w:vAlign w:val="center"/>
          </w:tcPr>
          <w:p w:rsidR="002364B6" w:rsidRPr="00A42C8A" w:rsidRDefault="004A15EE" w:rsidP="00F521DC">
            <w:pPr>
              <w:pStyle w:val="NormalWeb"/>
              <w:spacing w:before="0" w:beforeAutospacing="0" w:after="0" w:afterAutospacing="0"/>
              <w:ind w:left="-2" w:hanging="2"/>
              <w:jc w:val="center"/>
              <w:rPr>
                <w:rFonts w:ascii="Arial Narrow" w:hAnsi="Arial Narrow"/>
                <w:b/>
              </w:rPr>
            </w:pPr>
            <w:r w:rsidRPr="004A15EE">
              <w:rPr>
                <w:rFonts w:ascii="Arial Narrow" w:hAnsi="Arial Narrow"/>
                <w:b/>
              </w:rPr>
              <w:lastRenderedPageBreak/>
              <w:t>REGIÓN SUR</w:t>
            </w:r>
          </w:p>
        </w:tc>
        <w:tc>
          <w:tcPr>
            <w:tcW w:w="6401" w:type="dxa"/>
            <w:vAlign w:val="center"/>
          </w:tcPr>
          <w:p w:rsidR="002364B6" w:rsidRPr="00092DFB" w:rsidRDefault="004A15EE" w:rsidP="004A15EE">
            <w:pPr>
              <w:pStyle w:val="NormalWeb"/>
              <w:spacing w:after="0"/>
              <w:ind w:left="-2" w:right="-113" w:hanging="2"/>
              <w:jc w:val="center"/>
              <w:rPr>
                <w:rFonts w:ascii="Arial Narrow" w:hAnsi="Arial Narrow"/>
                <w:lang w:val="es-CO"/>
              </w:rPr>
            </w:pPr>
            <w:r w:rsidRPr="004A15EE">
              <w:rPr>
                <w:rFonts w:ascii="Arial Narrow" w:hAnsi="Arial Narrow"/>
                <w:lang w:val="es-CO"/>
              </w:rPr>
              <w:t>KRIA HOTEL, LAKI HOTEL, DYRHOLAEY O</w:t>
            </w:r>
            <w:r>
              <w:rPr>
                <w:rFonts w:ascii="Arial Narrow" w:hAnsi="Arial Narrow"/>
                <w:lang w:val="es-CO"/>
              </w:rPr>
              <w:t xml:space="preserve"> </w:t>
            </w:r>
            <w:r w:rsidRPr="004A15EE">
              <w:rPr>
                <w:rFonts w:ascii="Arial Narrow" w:hAnsi="Arial Narrow"/>
                <w:lang w:val="es-CO"/>
              </w:rPr>
              <w:t>SIMILAR.</w:t>
            </w:r>
          </w:p>
        </w:tc>
      </w:tr>
      <w:tr w:rsidR="00A42C8A" w:rsidRPr="00993C18" w:rsidTr="00FA15B4">
        <w:trPr>
          <w:trHeight w:val="561"/>
          <w:jc w:val="center"/>
        </w:trPr>
        <w:tc>
          <w:tcPr>
            <w:tcW w:w="3789" w:type="dxa"/>
            <w:vAlign w:val="center"/>
          </w:tcPr>
          <w:p w:rsidR="00A42C8A" w:rsidRPr="00A42C8A" w:rsidRDefault="004A15EE" w:rsidP="00F521DC">
            <w:pPr>
              <w:pStyle w:val="NormalWeb"/>
              <w:spacing w:before="0" w:beforeAutospacing="0" w:after="0" w:afterAutospacing="0"/>
              <w:ind w:left="-2" w:hanging="2"/>
              <w:jc w:val="center"/>
              <w:rPr>
                <w:rFonts w:ascii="Arial Narrow" w:hAnsi="Arial Narrow"/>
                <w:b/>
              </w:rPr>
            </w:pPr>
            <w:r w:rsidRPr="004A15EE">
              <w:rPr>
                <w:rFonts w:ascii="Arial Narrow" w:hAnsi="Arial Narrow"/>
                <w:b/>
              </w:rPr>
              <w:t>COSTA ESTE</w:t>
            </w:r>
          </w:p>
        </w:tc>
        <w:tc>
          <w:tcPr>
            <w:tcW w:w="6401" w:type="dxa"/>
            <w:vAlign w:val="center"/>
          </w:tcPr>
          <w:p w:rsidR="00A42C8A" w:rsidRPr="00A42C8A" w:rsidRDefault="004A15EE" w:rsidP="004A15EE">
            <w:pPr>
              <w:pStyle w:val="NormalWeb"/>
              <w:spacing w:after="0"/>
              <w:ind w:left="-2" w:right="-113" w:hanging="2"/>
              <w:jc w:val="center"/>
              <w:rPr>
                <w:rFonts w:ascii="Arial Narrow" w:hAnsi="Arial Narrow"/>
              </w:rPr>
            </w:pPr>
            <w:r w:rsidRPr="004A15EE">
              <w:rPr>
                <w:rFonts w:ascii="Arial Narrow" w:hAnsi="Arial Narrow"/>
              </w:rPr>
              <w:t>HOTEL VALASKJALF,</w:t>
            </w:r>
            <w:r>
              <w:rPr>
                <w:rFonts w:ascii="Arial Narrow" w:hAnsi="Arial Narrow"/>
              </w:rPr>
              <w:t xml:space="preserve"> HALLORMSSTADUR, ICELAND HERAD, </w:t>
            </w:r>
            <w:r w:rsidRPr="004A15EE">
              <w:rPr>
                <w:rFonts w:ascii="Arial Narrow" w:hAnsi="Arial Narrow"/>
              </w:rPr>
              <w:t>HOTEL AUSTUR, STUDIO 22 O SIMILAR.</w:t>
            </w:r>
          </w:p>
        </w:tc>
      </w:tr>
      <w:tr w:rsidR="001478EB" w:rsidRPr="00993C18" w:rsidTr="00FA15B4">
        <w:trPr>
          <w:trHeight w:val="561"/>
          <w:jc w:val="center"/>
        </w:trPr>
        <w:tc>
          <w:tcPr>
            <w:tcW w:w="3789" w:type="dxa"/>
            <w:vAlign w:val="center"/>
          </w:tcPr>
          <w:p w:rsidR="001478EB" w:rsidRPr="001478EB" w:rsidRDefault="004A15EE" w:rsidP="00F521DC">
            <w:pPr>
              <w:pStyle w:val="NormalWeb"/>
              <w:spacing w:before="0" w:beforeAutospacing="0" w:after="0" w:afterAutospacing="0"/>
              <w:ind w:left="-2" w:hanging="2"/>
              <w:jc w:val="center"/>
              <w:rPr>
                <w:rFonts w:ascii="Arial Narrow" w:hAnsi="Arial Narrow"/>
                <w:b/>
              </w:rPr>
            </w:pPr>
            <w:r w:rsidRPr="004A15EE">
              <w:rPr>
                <w:rFonts w:ascii="Arial Narrow" w:hAnsi="Arial Narrow"/>
                <w:b/>
              </w:rPr>
              <w:t>ÁREA DE AKUREYRI</w:t>
            </w:r>
          </w:p>
        </w:tc>
        <w:tc>
          <w:tcPr>
            <w:tcW w:w="6401" w:type="dxa"/>
            <w:vAlign w:val="center"/>
          </w:tcPr>
          <w:p w:rsidR="001478EB" w:rsidRDefault="004A15EE" w:rsidP="001478EB">
            <w:pPr>
              <w:pStyle w:val="NormalWeb"/>
              <w:spacing w:after="0"/>
              <w:ind w:left="-2" w:right="-113" w:hanging="2"/>
              <w:jc w:val="center"/>
              <w:rPr>
                <w:rFonts w:ascii="Arial Narrow" w:hAnsi="Arial Narrow"/>
              </w:rPr>
            </w:pPr>
            <w:r w:rsidRPr="004A15EE">
              <w:rPr>
                <w:rFonts w:ascii="Arial Narrow" w:hAnsi="Arial Narrow"/>
              </w:rPr>
              <w:t>HOTEL NATUR, RAUDASKRIDA, DALVÍK O SIMILAR.</w:t>
            </w:r>
          </w:p>
        </w:tc>
      </w:tr>
      <w:tr w:rsidR="001478EB" w:rsidRPr="00993C18" w:rsidTr="00FA15B4">
        <w:trPr>
          <w:trHeight w:val="561"/>
          <w:jc w:val="center"/>
        </w:trPr>
        <w:tc>
          <w:tcPr>
            <w:tcW w:w="3789" w:type="dxa"/>
            <w:vAlign w:val="center"/>
          </w:tcPr>
          <w:p w:rsidR="001478EB" w:rsidRPr="001478EB" w:rsidRDefault="004A15EE" w:rsidP="00F521DC">
            <w:pPr>
              <w:pStyle w:val="NormalWeb"/>
              <w:spacing w:before="0" w:beforeAutospacing="0" w:after="0" w:afterAutospacing="0"/>
              <w:ind w:left="-2" w:hanging="2"/>
              <w:jc w:val="center"/>
              <w:rPr>
                <w:rFonts w:ascii="Arial Narrow" w:hAnsi="Arial Narrow"/>
                <w:b/>
              </w:rPr>
            </w:pPr>
            <w:r w:rsidRPr="004A15EE">
              <w:rPr>
                <w:rFonts w:ascii="Arial Narrow" w:hAnsi="Arial Narrow"/>
                <w:b/>
              </w:rPr>
              <w:t>BORGARNES</w:t>
            </w:r>
          </w:p>
        </w:tc>
        <w:tc>
          <w:tcPr>
            <w:tcW w:w="6401" w:type="dxa"/>
            <w:vAlign w:val="center"/>
          </w:tcPr>
          <w:p w:rsidR="001478EB" w:rsidRDefault="004A15EE" w:rsidP="004A15EE">
            <w:pPr>
              <w:pStyle w:val="NormalWeb"/>
              <w:spacing w:after="0"/>
              <w:ind w:left="-2" w:right="-113" w:hanging="2"/>
              <w:jc w:val="center"/>
              <w:rPr>
                <w:rFonts w:ascii="Arial Narrow" w:hAnsi="Arial Narrow"/>
              </w:rPr>
            </w:pPr>
            <w:r>
              <w:rPr>
                <w:rFonts w:ascii="Arial Narrow" w:hAnsi="Arial Narrow"/>
              </w:rPr>
              <w:t xml:space="preserve">HOTEL </w:t>
            </w:r>
            <w:r w:rsidRPr="004A15EE">
              <w:rPr>
                <w:rFonts w:ascii="Arial Narrow" w:hAnsi="Arial Narrow"/>
              </w:rPr>
              <w:t>BORGARNES, HAMAR, FOSSHOTEL REYKHOLT O SIMILAR.</w:t>
            </w:r>
          </w:p>
        </w:tc>
      </w:tr>
    </w:tbl>
    <w:p w:rsidR="001478EB" w:rsidRDefault="001478EB" w:rsidP="009F2231">
      <w:pPr>
        <w:rPr>
          <w:rStyle w:val="space1"/>
          <w:rFonts w:ascii="Arial Narrow" w:hAnsi="Arial Narrow"/>
          <w:b/>
          <w:color w:val="C00000"/>
          <w:sz w:val="24"/>
          <w:szCs w:val="24"/>
        </w:rPr>
      </w:pPr>
    </w:p>
    <w:p w:rsidR="004A15EE" w:rsidRPr="00823434" w:rsidRDefault="00586ACD" w:rsidP="004A15EE">
      <w:pPr>
        <w:rPr>
          <w:rStyle w:val="space1"/>
          <w:rFonts w:ascii="Arial Narrow" w:hAnsi="Arial Narrow"/>
          <w:b/>
          <w:color w:val="C00000"/>
          <w:sz w:val="24"/>
          <w:szCs w:val="24"/>
        </w:rPr>
      </w:pPr>
      <w:r>
        <w:rPr>
          <w:rStyle w:val="space1"/>
          <w:rFonts w:ascii="Arial Narrow" w:hAnsi="Arial Narrow"/>
          <w:b/>
          <w:color w:val="C00000"/>
          <w:sz w:val="24"/>
          <w:szCs w:val="24"/>
        </w:rPr>
        <w:t>SERVICIO DE FLYBUS</w:t>
      </w:r>
    </w:p>
    <w:p w:rsidR="004A15EE" w:rsidRPr="004A15EE" w:rsidRDefault="004A15EE" w:rsidP="004A15EE">
      <w:pPr>
        <w:pStyle w:val="Prrafodelista"/>
        <w:numPr>
          <w:ilvl w:val="0"/>
          <w:numId w:val="48"/>
        </w:numPr>
        <w:jc w:val="both"/>
        <w:rPr>
          <w:rStyle w:val="space1"/>
          <w:rFonts w:ascii="Arial Narrow" w:hAnsi="Arial Narrow"/>
          <w:sz w:val="24"/>
          <w:szCs w:val="24"/>
        </w:rPr>
      </w:pPr>
      <w:r w:rsidRPr="004A15EE">
        <w:rPr>
          <w:rStyle w:val="space1"/>
          <w:rFonts w:ascii="Arial Narrow" w:hAnsi="Arial Narrow"/>
          <w:sz w:val="24"/>
          <w:szCs w:val="24"/>
        </w:rPr>
        <w:t>El traslado en servicio regular se realiza a través de Flybus, que conecta el Aeropuerto Internacional de Keflavík con la ciudad de Reikiavik y viceversa. El servicio cuenta con salidas frecuentes, coordinadas con la llegada de cada vuelo internacional. Para tomar el autobús, es indispensable presentar el bono de Flybus con el código QR que facilitamos junto con la documentación del viaje, ya sea en formato digital o impreso, al momento de entrar en el vehículo.</w:t>
      </w:r>
    </w:p>
    <w:p w:rsidR="00D31C65" w:rsidRDefault="00D31C65" w:rsidP="00D31C65">
      <w:pPr>
        <w:pStyle w:val="wordsection1"/>
        <w:spacing w:before="0" w:beforeAutospacing="0" w:after="0" w:afterAutospacing="0"/>
        <w:rPr>
          <w:rFonts w:ascii="Arial Narrow" w:hAnsi="Arial Narrow" w:cs="Calibri"/>
          <w:b/>
          <w:bCs/>
          <w:color w:val="C00000"/>
          <w:lang w:val="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193748">
        <w:rPr>
          <w:rFonts w:ascii="Arial Narrow" w:eastAsia="Arial Narrow" w:hAnsi="Arial Narrow" w:cs="Arial Narrow"/>
          <w:sz w:val="24"/>
          <w:szCs w:val="24"/>
        </w:rPr>
        <w:t>or persona en Euros</w:t>
      </w:r>
      <w:r>
        <w:rPr>
          <w:rFonts w:ascii="Arial Narrow" w:eastAsia="Arial Narrow" w:hAnsi="Arial Narrow" w:cs="Arial Narrow"/>
          <w:sz w:val="24"/>
          <w:szCs w:val="24"/>
        </w:rPr>
        <w:t xml:space="preserve"> con impuestos incluidos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check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A2D29" w:rsidRDefault="00ED4C43" w:rsidP="000E40E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E40E3" w:rsidRPr="000E40E3" w:rsidRDefault="000E40E3" w:rsidP="000E40E3">
      <w:pPr>
        <w:spacing w:line="256" w:lineRule="auto"/>
        <w:rPr>
          <w:rFonts w:ascii="Arial Narrow" w:eastAsia="Arial Narrow" w:hAnsi="Arial Narrow" w:cs="Arial Narrow"/>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092DFB">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w:t>
      </w:r>
      <w:r>
        <w:rPr>
          <w:rFonts w:ascii="Arial Narrow" w:hAnsi="Arial Narrow"/>
        </w:rPr>
        <w:lastRenderedPageBreak/>
        <w:t>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092DFB" w:rsidP="000A0EDA">
      <w:pPr>
        <w:pStyle w:val="text"/>
        <w:rPr>
          <w:rFonts w:ascii="Arial Narrow" w:hAnsi="Arial Narrow"/>
        </w:rPr>
      </w:pPr>
      <w:r>
        <w:rPr>
          <w:rFonts w:ascii="Arial Narrow" w:hAnsi="Arial Narrow"/>
        </w:rPr>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AD40F4A"/>
    <w:multiLevelType w:val="hybridMultilevel"/>
    <w:tmpl w:val="7C94B6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6"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E016E4F"/>
    <w:multiLevelType w:val="hybridMultilevel"/>
    <w:tmpl w:val="56BAAC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7"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9"/>
  </w:num>
  <w:num w:numId="2">
    <w:abstractNumId w:val="35"/>
  </w:num>
  <w:num w:numId="3">
    <w:abstractNumId w:val="38"/>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2"/>
  </w:num>
  <w:num w:numId="12">
    <w:abstractNumId w:val="23"/>
  </w:num>
  <w:num w:numId="13">
    <w:abstractNumId w:val="36"/>
  </w:num>
  <w:num w:numId="14">
    <w:abstractNumId w:val="3"/>
  </w:num>
  <w:num w:numId="15">
    <w:abstractNumId w:val="25"/>
  </w:num>
  <w:num w:numId="16">
    <w:abstractNumId w:val="34"/>
  </w:num>
  <w:num w:numId="17">
    <w:abstractNumId w:val="44"/>
  </w:num>
  <w:num w:numId="18">
    <w:abstractNumId w:val="24"/>
  </w:num>
  <w:num w:numId="19">
    <w:abstractNumId w:val="7"/>
  </w:num>
  <w:num w:numId="20">
    <w:abstractNumId w:val="6"/>
  </w:num>
  <w:num w:numId="21">
    <w:abstractNumId w:val="8"/>
  </w:num>
  <w:num w:numId="22">
    <w:abstractNumId w:val="41"/>
  </w:num>
  <w:num w:numId="23">
    <w:abstractNumId w:val="33"/>
  </w:num>
  <w:num w:numId="24">
    <w:abstractNumId w:val="11"/>
  </w:num>
  <w:num w:numId="25">
    <w:abstractNumId w:val="37"/>
  </w:num>
  <w:num w:numId="26">
    <w:abstractNumId w:val="5"/>
  </w:num>
  <w:num w:numId="27">
    <w:abstractNumId w:val="45"/>
  </w:num>
  <w:num w:numId="28">
    <w:abstractNumId w:val="46"/>
  </w:num>
  <w:num w:numId="29">
    <w:abstractNumId w:val="18"/>
  </w:num>
  <w:num w:numId="30">
    <w:abstractNumId w:val="40"/>
  </w:num>
  <w:num w:numId="31">
    <w:abstractNumId w:val="21"/>
  </w:num>
  <w:num w:numId="32">
    <w:abstractNumId w:val="19"/>
  </w:num>
  <w:num w:numId="33">
    <w:abstractNumId w:val="2"/>
  </w:num>
  <w:num w:numId="34">
    <w:abstractNumId w:val="31"/>
  </w:num>
  <w:num w:numId="35">
    <w:abstractNumId w:val="1"/>
  </w:num>
  <w:num w:numId="36">
    <w:abstractNumId w:val="4"/>
  </w:num>
  <w:num w:numId="37">
    <w:abstractNumId w:val="26"/>
  </w:num>
  <w:num w:numId="38">
    <w:abstractNumId w:val="27"/>
  </w:num>
  <w:num w:numId="39">
    <w:abstractNumId w:val="14"/>
  </w:num>
  <w:num w:numId="40">
    <w:abstractNumId w:val="47"/>
  </w:num>
  <w:num w:numId="41">
    <w:abstractNumId w:val="30"/>
  </w:num>
  <w:num w:numId="42">
    <w:abstractNumId w:val="9"/>
  </w:num>
  <w:num w:numId="43">
    <w:abstractNumId w:val="42"/>
  </w:num>
  <w:num w:numId="44">
    <w:abstractNumId w:val="28"/>
  </w:num>
  <w:num w:numId="45">
    <w:abstractNumId w:val="16"/>
  </w:num>
  <w:num w:numId="46">
    <w:abstractNumId w:val="29"/>
  </w:num>
  <w:num w:numId="47">
    <w:abstractNumId w:val="43"/>
  </w:num>
  <w:num w:numId="4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3686F"/>
    <w:rsid w:val="00043085"/>
    <w:rsid w:val="000457E5"/>
    <w:rsid w:val="00051352"/>
    <w:rsid w:val="00051D8E"/>
    <w:rsid w:val="00057C5F"/>
    <w:rsid w:val="00061E80"/>
    <w:rsid w:val="00074F41"/>
    <w:rsid w:val="00075638"/>
    <w:rsid w:val="00092DFB"/>
    <w:rsid w:val="00093E01"/>
    <w:rsid w:val="00094C6F"/>
    <w:rsid w:val="000A0EDA"/>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0E3"/>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478EB"/>
    <w:rsid w:val="00161DC8"/>
    <w:rsid w:val="00167F7E"/>
    <w:rsid w:val="00176C6A"/>
    <w:rsid w:val="00177E3C"/>
    <w:rsid w:val="00182264"/>
    <w:rsid w:val="00184744"/>
    <w:rsid w:val="00184829"/>
    <w:rsid w:val="00193748"/>
    <w:rsid w:val="001A24D7"/>
    <w:rsid w:val="001A2A65"/>
    <w:rsid w:val="001A2D29"/>
    <w:rsid w:val="001A2F73"/>
    <w:rsid w:val="001A33B8"/>
    <w:rsid w:val="001B128A"/>
    <w:rsid w:val="001D48E3"/>
    <w:rsid w:val="001E78C3"/>
    <w:rsid w:val="001F0CA9"/>
    <w:rsid w:val="001F4C15"/>
    <w:rsid w:val="001F54CC"/>
    <w:rsid w:val="001F5D03"/>
    <w:rsid w:val="001F6616"/>
    <w:rsid w:val="002000BA"/>
    <w:rsid w:val="00200B0E"/>
    <w:rsid w:val="00202E05"/>
    <w:rsid w:val="00204BEA"/>
    <w:rsid w:val="0020777F"/>
    <w:rsid w:val="00207AD4"/>
    <w:rsid w:val="0021329B"/>
    <w:rsid w:val="00214870"/>
    <w:rsid w:val="002223DB"/>
    <w:rsid w:val="00223840"/>
    <w:rsid w:val="002238A0"/>
    <w:rsid w:val="002239CD"/>
    <w:rsid w:val="00224133"/>
    <w:rsid w:val="0022455B"/>
    <w:rsid w:val="00226E4A"/>
    <w:rsid w:val="0022753A"/>
    <w:rsid w:val="002364B6"/>
    <w:rsid w:val="00237C4C"/>
    <w:rsid w:val="00237F43"/>
    <w:rsid w:val="00242176"/>
    <w:rsid w:val="002532AC"/>
    <w:rsid w:val="0025502F"/>
    <w:rsid w:val="0025791A"/>
    <w:rsid w:val="0026475F"/>
    <w:rsid w:val="002755CB"/>
    <w:rsid w:val="00276B74"/>
    <w:rsid w:val="002838FE"/>
    <w:rsid w:val="00285525"/>
    <w:rsid w:val="002857DD"/>
    <w:rsid w:val="00286039"/>
    <w:rsid w:val="00296C7C"/>
    <w:rsid w:val="00297642"/>
    <w:rsid w:val="002A29B9"/>
    <w:rsid w:val="002A73C5"/>
    <w:rsid w:val="002A7531"/>
    <w:rsid w:val="002B6F26"/>
    <w:rsid w:val="002C01F2"/>
    <w:rsid w:val="002C0DEA"/>
    <w:rsid w:val="002C38AC"/>
    <w:rsid w:val="002C3C7B"/>
    <w:rsid w:val="002C51E3"/>
    <w:rsid w:val="002D4498"/>
    <w:rsid w:val="002D5113"/>
    <w:rsid w:val="002D6653"/>
    <w:rsid w:val="002E0645"/>
    <w:rsid w:val="002E1A12"/>
    <w:rsid w:val="002E21C5"/>
    <w:rsid w:val="002E7562"/>
    <w:rsid w:val="002F1F1A"/>
    <w:rsid w:val="002F4D95"/>
    <w:rsid w:val="003032F7"/>
    <w:rsid w:val="0030392E"/>
    <w:rsid w:val="00304389"/>
    <w:rsid w:val="00305A97"/>
    <w:rsid w:val="00315F82"/>
    <w:rsid w:val="00325538"/>
    <w:rsid w:val="00325FF2"/>
    <w:rsid w:val="00326875"/>
    <w:rsid w:val="00333B69"/>
    <w:rsid w:val="003341C5"/>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15EE"/>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86ACD"/>
    <w:rsid w:val="00591ACD"/>
    <w:rsid w:val="005A024F"/>
    <w:rsid w:val="005A1C89"/>
    <w:rsid w:val="005A20D2"/>
    <w:rsid w:val="005A2E2C"/>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A0E82"/>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A77"/>
    <w:rsid w:val="00705F93"/>
    <w:rsid w:val="00710A49"/>
    <w:rsid w:val="0071257C"/>
    <w:rsid w:val="0071477C"/>
    <w:rsid w:val="00723612"/>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BC1"/>
    <w:rsid w:val="008B2262"/>
    <w:rsid w:val="008B30A4"/>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76C6"/>
    <w:rsid w:val="00993C18"/>
    <w:rsid w:val="009972B2"/>
    <w:rsid w:val="009974B9"/>
    <w:rsid w:val="00997FF7"/>
    <w:rsid w:val="009A33FF"/>
    <w:rsid w:val="009A65E1"/>
    <w:rsid w:val="009B1C9C"/>
    <w:rsid w:val="009B6B6E"/>
    <w:rsid w:val="009B7533"/>
    <w:rsid w:val="009C2602"/>
    <w:rsid w:val="009C3921"/>
    <w:rsid w:val="009C6A28"/>
    <w:rsid w:val="009D04BE"/>
    <w:rsid w:val="009D1950"/>
    <w:rsid w:val="009D2668"/>
    <w:rsid w:val="009D278A"/>
    <w:rsid w:val="009D4AFD"/>
    <w:rsid w:val="009D7A13"/>
    <w:rsid w:val="009E6B0C"/>
    <w:rsid w:val="009F018C"/>
    <w:rsid w:val="009F0C83"/>
    <w:rsid w:val="009F1BBB"/>
    <w:rsid w:val="009F2231"/>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2C8A"/>
    <w:rsid w:val="00A4581F"/>
    <w:rsid w:val="00A47577"/>
    <w:rsid w:val="00A50DCC"/>
    <w:rsid w:val="00A51051"/>
    <w:rsid w:val="00A53015"/>
    <w:rsid w:val="00A5745C"/>
    <w:rsid w:val="00A607DE"/>
    <w:rsid w:val="00A727D6"/>
    <w:rsid w:val="00A81BAE"/>
    <w:rsid w:val="00A84DF7"/>
    <w:rsid w:val="00A86F31"/>
    <w:rsid w:val="00A92896"/>
    <w:rsid w:val="00A96729"/>
    <w:rsid w:val="00AA594F"/>
    <w:rsid w:val="00AB157C"/>
    <w:rsid w:val="00AB3B3C"/>
    <w:rsid w:val="00AB6630"/>
    <w:rsid w:val="00AC070B"/>
    <w:rsid w:val="00AC36F2"/>
    <w:rsid w:val="00AD4D5D"/>
    <w:rsid w:val="00AD54AF"/>
    <w:rsid w:val="00AD6339"/>
    <w:rsid w:val="00AE02DC"/>
    <w:rsid w:val="00AF0CC3"/>
    <w:rsid w:val="00AF1AC7"/>
    <w:rsid w:val="00AF2C47"/>
    <w:rsid w:val="00AF50E4"/>
    <w:rsid w:val="00AF5526"/>
    <w:rsid w:val="00B007DA"/>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35E4"/>
    <w:rsid w:val="00BF5D84"/>
    <w:rsid w:val="00BF5DB0"/>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6424"/>
    <w:rsid w:val="00D14608"/>
    <w:rsid w:val="00D158DA"/>
    <w:rsid w:val="00D212B6"/>
    <w:rsid w:val="00D244C6"/>
    <w:rsid w:val="00D25640"/>
    <w:rsid w:val="00D30BAD"/>
    <w:rsid w:val="00D31C65"/>
    <w:rsid w:val="00D358EC"/>
    <w:rsid w:val="00D4171E"/>
    <w:rsid w:val="00D41C4A"/>
    <w:rsid w:val="00D45592"/>
    <w:rsid w:val="00D54137"/>
    <w:rsid w:val="00D548BE"/>
    <w:rsid w:val="00D70311"/>
    <w:rsid w:val="00D72287"/>
    <w:rsid w:val="00D727C5"/>
    <w:rsid w:val="00D776E9"/>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5C4F"/>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460D"/>
    <w:rsid w:val="00EB4CF8"/>
    <w:rsid w:val="00EC2687"/>
    <w:rsid w:val="00ED2EF7"/>
    <w:rsid w:val="00ED4C43"/>
    <w:rsid w:val="00ED5D83"/>
    <w:rsid w:val="00EE2984"/>
    <w:rsid w:val="00EF082B"/>
    <w:rsid w:val="00EF776A"/>
    <w:rsid w:val="00F00886"/>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2A7D"/>
    <w:rsid w:val="00F45296"/>
    <w:rsid w:val="00F51119"/>
    <w:rsid w:val="00F520D1"/>
    <w:rsid w:val="00F521DC"/>
    <w:rsid w:val="00F5656D"/>
    <w:rsid w:val="00F6175F"/>
    <w:rsid w:val="00F65265"/>
    <w:rsid w:val="00F70BCA"/>
    <w:rsid w:val="00F735CA"/>
    <w:rsid w:val="00F7584B"/>
    <w:rsid w:val="00F80877"/>
    <w:rsid w:val="00F82E57"/>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5A9E03F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64031923">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675661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202555087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B634B9-A737-4073-BB31-1D2382061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1932</TotalTime>
  <Pages>6</Pages>
  <Words>2487</Words>
  <Characters>13684</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325</cp:revision>
  <dcterms:created xsi:type="dcterms:W3CDTF">2022-03-10T14:32:00Z</dcterms:created>
  <dcterms:modified xsi:type="dcterms:W3CDTF">2025-12-23T23:49:00Z</dcterms:modified>
</cp:coreProperties>
</file>