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3D7EB9"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ISRAEL </w:t>
      </w:r>
      <w:r w:rsidR="006D1577">
        <w:rPr>
          <w:rFonts w:ascii="Arial Narrow" w:hAnsi="Arial Narrow"/>
          <w:b/>
          <w:color w:val="C00000"/>
          <w:sz w:val="36"/>
          <w:szCs w:val="28"/>
        </w:rPr>
        <w:t xml:space="preserve">FANTASTICO </w:t>
      </w:r>
    </w:p>
    <w:p w:rsidR="00B93D06" w:rsidRDefault="003D7EB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6D1577">
        <w:rPr>
          <w:rFonts w:ascii="Arial Narrow" w:hAnsi="Arial Narrow"/>
          <w:b/>
          <w:color w:val="C00000"/>
          <w:sz w:val="28"/>
          <w:szCs w:val="28"/>
        </w:rPr>
        <w:t>lunes</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6D1577">
        <w:rPr>
          <w:rFonts w:ascii="Arial Narrow" w:hAnsi="Arial Narrow"/>
          <w:b/>
          <w:color w:val="C00000"/>
          <w:sz w:val="24"/>
          <w:lang w:val="es-ES"/>
        </w:rPr>
        <w:t>LUN</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Pr="006D1577" w:rsidRDefault="00401BF2" w:rsidP="006D1577">
      <w:pPr>
        <w:pStyle w:val="western"/>
        <w:jc w:val="both"/>
        <w:rPr>
          <w:rFonts w:ascii="Arial Narrow" w:hAnsi="Arial Narrow" w:cs="Arial"/>
          <w:b/>
          <w:color w:val="C00000"/>
          <w:sz w:val="24"/>
          <w:szCs w:val="20"/>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141B6F" w:rsidRPr="00141B6F">
        <w:rPr>
          <w:rFonts w:ascii="Arial Narrow" w:hAnsi="Arial Narrow" w:cs="Arial"/>
          <w:b/>
          <w:color w:val="C00000"/>
          <w:sz w:val="24"/>
          <w:szCs w:val="20"/>
          <w:lang w:val="es-ES"/>
        </w:rPr>
        <w:t>(</w:t>
      </w:r>
      <w:r w:rsidR="006D1577">
        <w:rPr>
          <w:rFonts w:ascii="Arial Narrow" w:hAnsi="Arial Narrow" w:cs="Arial"/>
          <w:b/>
          <w:color w:val="C00000"/>
          <w:sz w:val="24"/>
          <w:szCs w:val="20"/>
          <w:lang w:val="es-ES"/>
        </w:rPr>
        <w:t xml:space="preserve">MAR) </w:t>
      </w:r>
      <w:r w:rsidR="006D1577" w:rsidRPr="006D1577">
        <w:rPr>
          <w:rFonts w:ascii="Arial Narrow" w:hAnsi="Arial Narrow" w:cs="Arial"/>
          <w:b/>
          <w:color w:val="C00000"/>
          <w:sz w:val="24"/>
          <w:szCs w:val="20"/>
          <w:lang w:val="es-ES"/>
        </w:rPr>
        <w:t>JERUSALÉN MODERNA</w:t>
      </w:r>
    </w:p>
    <w:p w:rsidR="006D1577" w:rsidRPr="006D1577" w:rsidRDefault="00AC469C" w:rsidP="006D1577">
      <w:pPr>
        <w:pStyle w:val="western"/>
        <w:jc w:val="both"/>
        <w:rPr>
          <w:rFonts w:ascii="Arial Narrow" w:hAnsi="Arial Narrow"/>
          <w:sz w:val="24"/>
          <w:szCs w:val="24"/>
          <w:lang w:val="es-ES"/>
        </w:rPr>
      </w:pPr>
      <w:r w:rsidRPr="00AC469C">
        <w:rPr>
          <w:rFonts w:ascii="Arial Narrow" w:hAnsi="Arial Narrow"/>
          <w:sz w:val="24"/>
          <w:szCs w:val="24"/>
          <w:lang w:val="es-ES"/>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AC469C">
        <w:rPr>
          <w:rFonts w:ascii="Arial Narrow" w:hAnsi="Arial Narrow"/>
          <w:sz w:val="24"/>
          <w:szCs w:val="24"/>
          <w:lang w:val="es-ES"/>
        </w:rPr>
        <w:t>Ein</w:t>
      </w:r>
      <w:proofErr w:type="spellEnd"/>
      <w:r w:rsidRPr="00AC469C">
        <w:rPr>
          <w:rFonts w:ascii="Arial Narrow" w:hAnsi="Arial Narrow"/>
          <w:sz w:val="24"/>
          <w:szCs w:val="24"/>
          <w:lang w:val="es-ES"/>
        </w:rPr>
        <w:t xml:space="preserve"> </w:t>
      </w:r>
      <w:proofErr w:type="spellStart"/>
      <w:r w:rsidRPr="00AC469C">
        <w:rPr>
          <w:rFonts w:ascii="Arial Narrow" w:hAnsi="Arial Narrow"/>
          <w:sz w:val="24"/>
          <w:szCs w:val="24"/>
          <w:lang w:val="es-ES"/>
        </w:rPr>
        <w:t>Karem</w:t>
      </w:r>
      <w:proofErr w:type="spellEnd"/>
      <w:r w:rsidRPr="00AC469C">
        <w:rPr>
          <w:rFonts w:ascii="Arial Narrow" w:hAnsi="Arial Narrow"/>
          <w:sz w:val="24"/>
          <w:szCs w:val="24"/>
          <w:lang w:val="es-ES"/>
        </w:rPr>
        <w:t xml:space="preserve">, visita la Iglesia de San Juan Bautista. Continuamos con la visita hacia </w:t>
      </w:r>
      <w:proofErr w:type="spellStart"/>
      <w:r w:rsidRPr="00AC469C">
        <w:rPr>
          <w:rFonts w:ascii="Arial Narrow" w:hAnsi="Arial Narrow"/>
          <w:sz w:val="24"/>
          <w:szCs w:val="24"/>
          <w:lang w:val="es-ES"/>
        </w:rPr>
        <w:t>Yad</w:t>
      </w:r>
      <w:proofErr w:type="spellEnd"/>
      <w:r w:rsidRPr="00AC469C">
        <w:rPr>
          <w:rFonts w:ascii="Arial Narrow" w:hAnsi="Arial Narrow"/>
          <w:sz w:val="24"/>
          <w:szCs w:val="24"/>
          <w:lang w:val="es-ES"/>
        </w:rPr>
        <w:t xml:space="preserve"> </w:t>
      </w:r>
      <w:proofErr w:type="spellStart"/>
      <w:r w:rsidRPr="00AC469C">
        <w:rPr>
          <w:rFonts w:ascii="Arial Narrow" w:hAnsi="Arial Narrow"/>
          <w:sz w:val="24"/>
          <w:szCs w:val="24"/>
          <w:lang w:val="es-ES"/>
        </w:rPr>
        <w:t>Vashem</w:t>
      </w:r>
      <w:proofErr w:type="spellEnd"/>
      <w:r w:rsidRPr="00AC469C">
        <w:rPr>
          <w:rFonts w:ascii="Arial Narrow" w:hAnsi="Arial Narrow"/>
          <w:sz w:val="24"/>
          <w:szCs w:val="24"/>
          <w:lang w:val="es-ES"/>
        </w:rPr>
        <w:t>, Museo y Memorial del Holocausto. Alojamiento en Jerusalén. Cena no incluida.</w:t>
      </w:r>
    </w:p>
    <w:p w:rsidR="006D1577" w:rsidRDefault="006D1577" w:rsidP="006D1577">
      <w:pPr>
        <w:pStyle w:val="western"/>
        <w:jc w:val="both"/>
        <w:rPr>
          <w:rFonts w:ascii="Arial Narrow" w:hAnsi="Arial Narrow"/>
          <w:sz w:val="24"/>
          <w:szCs w:val="24"/>
          <w:lang w:val="es-ES"/>
        </w:rPr>
      </w:pPr>
    </w:p>
    <w:p w:rsidR="006D1577" w:rsidRPr="006D1577" w:rsidRDefault="006D1577" w:rsidP="006D1577">
      <w:pPr>
        <w:pStyle w:val="western"/>
        <w:jc w:val="both"/>
        <w:rPr>
          <w:rFonts w:ascii="Arial Narrow" w:hAnsi="Arial Narrow"/>
          <w:b/>
          <w:szCs w:val="24"/>
          <w:lang w:val="es-ES"/>
        </w:rPr>
      </w:pPr>
      <w:r w:rsidRPr="006D1577">
        <w:rPr>
          <w:rFonts w:ascii="Arial Narrow" w:hAnsi="Arial Narrow"/>
          <w:b/>
          <w:szCs w:val="24"/>
          <w:lang w:val="es-ES"/>
        </w:rPr>
        <w:t>Opcional Belén – Visita a Belén con almuerzo (incluido), visitaremos la Iglesia de la Natividad, la Gruta del Pesebre y la Estrella de 14 puntas (lugar del nacimiento de Jesús). Retorno a Jerusalén.</w:t>
      </w:r>
    </w:p>
    <w:p w:rsidR="00141B6F" w:rsidRPr="006D1577" w:rsidRDefault="006D1577" w:rsidP="006D1577">
      <w:pPr>
        <w:pStyle w:val="western"/>
        <w:jc w:val="both"/>
        <w:rPr>
          <w:rFonts w:ascii="Arial Narrow" w:hAnsi="Arial Narrow"/>
          <w:b/>
          <w:szCs w:val="24"/>
          <w:lang w:val="es-ES"/>
        </w:rPr>
      </w:pPr>
      <w:r w:rsidRPr="006D1577">
        <w:rPr>
          <w:rFonts w:ascii="Arial Narrow" w:hAnsi="Arial Narrow"/>
          <w:b/>
          <w:szCs w:val="24"/>
          <w:lang w:val="es-ES"/>
        </w:rPr>
        <w:t>Nota: el tour Opcional Belén recomendamos reservarlo con anticipación una semana antes del inicio del programa.</w:t>
      </w:r>
    </w:p>
    <w:p w:rsidR="006D1577" w:rsidRDefault="006D1577" w:rsidP="006D1577">
      <w:pPr>
        <w:pStyle w:val="western"/>
        <w:jc w:val="both"/>
        <w:rPr>
          <w:rFonts w:ascii="Arial Narrow" w:eastAsia="Adobe Fangsong Std R" w:hAnsi="Arial Narrow" w:cstheme="minorBidi"/>
          <w:b/>
          <w:bCs/>
          <w:color w:val="C00000"/>
          <w:kern w:val="0"/>
          <w:sz w:val="24"/>
          <w:szCs w:val="24"/>
          <w:lang w:val="es-CO" w:eastAsia="en-US"/>
        </w:rPr>
      </w:pPr>
    </w:p>
    <w:p w:rsidR="006D1577" w:rsidRDefault="00016580" w:rsidP="006D157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6D1577">
        <w:rPr>
          <w:rFonts w:ascii="Arial Narrow" w:hAnsi="Arial Narrow"/>
          <w:b/>
          <w:color w:val="C00000"/>
          <w:sz w:val="24"/>
          <w:lang w:val="es-ES"/>
        </w:rPr>
        <w:t xml:space="preserve">MIÉ) </w:t>
      </w:r>
      <w:r w:rsidR="006D1577" w:rsidRPr="006D1577">
        <w:rPr>
          <w:rFonts w:ascii="Arial Narrow" w:hAnsi="Arial Narrow"/>
          <w:b/>
          <w:color w:val="C00000"/>
          <w:sz w:val="24"/>
          <w:lang w:val="es-ES"/>
        </w:rPr>
        <w:t>JERUSALÉN – RÍO JORDÁN – GALILEA – HAIFA</w:t>
      </w:r>
    </w:p>
    <w:p w:rsidR="00DA22C6" w:rsidRDefault="006D1577" w:rsidP="00DA22C6">
      <w:pPr>
        <w:pStyle w:val="western"/>
        <w:jc w:val="both"/>
        <w:rPr>
          <w:rFonts w:ascii="Arial Narrow" w:hAnsi="Arial Narrow"/>
          <w:sz w:val="24"/>
          <w:lang w:val="es-ES"/>
        </w:rPr>
      </w:pPr>
      <w:r w:rsidRPr="006D1577">
        <w:rPr>
          <w:rFonts w:ascii="Arial Narrow" w:hAnsi="Arial Narrow"/>
          <w:sz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6D1577">
        <w:rPr>
          <w:rFonts w:ascii="Arial Narrow" w:hAnsi="Arial Narrow"/>
          <w:sz w:val="24"/>
          <w:lang w:val="es-ES"/>
        </w:rPr>
        <w:t>Yardenit</w:t>
      </w:r>
      <w:proofErr w:type="spellEnd"/>
      <w:r w:rsidRPr="006D1577">
        <w:rPr>
          <w:rFonts w:ascii="Arial Narrow" w:hAnsi="Arial Narrow"/>
          <w:sz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6D1577">
        <w:rPr>
          <w:rFonts w:ascii="Arial Narrow" w:hAnsi="Arial Narrow"/>
          <w:sz w:val="24"/>
          <w:lang w:val="es-ES"/>
        </w:rPr>
        <w:t>Tabgha</w:t>
      </w:r>
      <w:proofErr w:type="spellEnd"/>
      <w:r w:rsidRPr="006D1577">
        <w:rPr>
          <w:rFonts w:ascii="Arial Narrow" w:hAnsi="Arial Narrow"/>
          <w:sz w:val="24"/>
          <w:lang w:val="es-ES"/>
        </w:rPr>
        <w:t>, lugar de la Multiplicación de los Panes y de los Peces y Cafarnaúm, dónde están la Antigua Sinagoga y Casa de San Pedro. Se continúa bordeando el Mar de Galilea con destino a Haifa. Alojamiento en Haifa. Cena no incluida.</w:t>
      </w:r>
    </w:p>
    <w:p w:rsidR="006D1577" w:rsidRDefault="006D1577" w:rsidP="00DA22C6">
      <w:pPr>
        <w:pStyle w:val="western"/>
        <w:jc w:val="both"/>
        <w:rPr>
          <w:rFonts w:ascii="Arial Narrow" w:eastAsia="Adobe Fangsong Std R" w:hAnsi="Arial Narrow" w:cstheme="minorBidi"/>
          <w:b/>
          <w:bCs/>
          <w:color w:val="C00000"/>
          <w:kern w:val="0"/>
          <w:sz w:val="24"/>
          <w:szCs w:val="24"/>
          <w:lang w:val="es-CO" w:eastAsia="en-US"/>
        </w:rPr>
      </w:pPr>
    </w:p>
    <w:p w:rsidR="00FE0A8B" w:rsidRPr="006D1577" w:rsidRDefault="00016580" w:rsidP="006D157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6D1577">
        <w:rPr>
          <w:rFonts w:ascii="Arial Narrow" w:eastAsia="Adobe Fangsong Std R" w:hAnsi="Arial Narrow" w:cstheme="minorBidi"/>
          <w:b/>
          <w:bCs/>
          <w:color w:val="C00000"/>
          <w:kern w:val="0"/>
          <w:sz w:val="24"/>
          <w:szCs w:val="24"/>
          <w:lang w:val="es-CO" w:eastAsia="en-US"/>
        </w:rPr>
        <w:t xml:space="preserve">(JUE) </w:t>
      </w:r>
      <w:r w:rsidR="006D1577" w:rsidRPr="006D1577">
        <w:rPr>
          <w:rFonts w:ascii="Arial Narrow" w:eastAsia="Adobe Fangsong Std R" w:hAnsi="Arial Narrow" w:cstheme="minorBidi"/>
          <w:b/>
          <w:bCs/>
          <w:color w:val="C00000"/>
          <w:kern w:val="0"/>
          <w:sz w:val="24"/>
          <w:szCs w:val="24"/>
          <w:lang w:val="es-CO" w:eastAsia="en-US"/>
        </w:rPr>
        <w:t>HAIFA – ACRE – NAZARETH – HAIFA</w:t>
      </w:r>
    </w:p>
    <w:p w:rsidR="006D1577" w:rsidRDefault="006D1577" w:rsidP="00141B6F">
      <w:pPr>
        <w:pStyle w:val="western"/>
        <w:jc w:val="both"/>
        <w:rPr>
          <w:rFonts w:ascii="Arial Narrow" w:hAnsi="Arial Narrow"/>
          <w:sz w:val="24"/>
          <w:lang w:val="es-ES"/>
        </w:rPr>
      </w:pPr>
      <w:r w:rsidRPr="006D1577">
        <w:rPr>
          <w:rFonts w:ascii="Arial Narrow" w:hAnsi="Arial Narrow"/>
          <w:sz w:val="24"/>
          <w:lang w:val="es-ES"/>
        </w:rPr>
        <w:t xml:space="preserve">Después del desayuno, salida hasta Acre para visitar la antigua Fortaleza de los Cruzados. Continuación hasta </w:t>
      </w:r>
      <w:proofErr w:type="spellStart"/>
      <w:r w:rsidRPr="006D1577">
        <w:rPr>
          <w:rFonts w:ascii="Arial Narrow" w:hAnsi="Arial Narrow"/>
          <w:sz w:val="24"/>
          <w:lang w:val="es-ES"/>
        </w:rPr>
        <w:t>Nazareth</w:t>
      </w:r>
      <w:proofErr w:type="spellEnd"/>
      <w:r w:rsidRPr="006D1577">
        <w:rPr>
          <w:rFonts w:ascii="Arial Narrow" w:hAnsi="Arial Narrow"/>
          <w:sz w:val="24"/>
          <w:lang w:val="es-ES"/>
        </w:rPr>
        <w:t xml:space="preserve"> para visitar la Basílica de la Anunciación y la Carpintería de José. Seguimos hacia una bodega en la zona de la Galilea, para una </w:t>
      </w:r>
      <w:proofErr w:type="spellStart"/>
      <w:r w:rsidRPr="006D1577">
        <w:rPr>
          <w:rFonts w:ascii="Arial Narrow" w:hAnsi="Arial Narrow"/>
          <w:sz w:val="24"/>
          <w:lang w:val="es-ES"/>
        </w:rPr>
        <w:t>degustacion</w:t>
      </w:r>
      <w:proofErr w:type="spellEnd"/>
      <w:r w:rsidRPr="006D1577">
        <w:rPr>
          <w:rFonts w:ascii="Arial Narrow" w:hAnsi="Arial Narrow"/>
          <w:sz w:val="24"/>
          <w:lang w:val="es-ES"/>
        </w:rPr>
        <w:t xml:space="preserve"> en esta </w:t>
      </w:r>
      <w:proofErr w:type="spellStart"/>
      <w:r w:rsidRPr="006D1577">
        <w:rPr>
          <w:rFonts w:ascii="Arial Narrow" w:hAnsi="Arial Narrow"/>
          <w:sz w:val="24"/>
          <w:lang w:val="es-ES"/>
        </w:rPr>
        <w:t>region</w:t>
      </w:r>
      <w:proofErr w:type="spellEnd"/>
      <w:r w:rsidRPr="006D1577">
        <w:rPr>
          <w:rFonts w:ascii="Arial Narrow" w:hAnsi="Arial Narrow"/>
          <w:sz w:val="24"/>
          <w:lang w:val="es-ES"/>
        </w:rPr>
        <w:t xml:space="preserve">, conocida por los mejores vinos producidos en Israel. Retorno a Haifa. Continuamos hacia al Monte Carmelo, donde contemplaremos el Templo </w:t>
      </w:r>
      <w:proofErr w:type="spellStart"/>
      <w:r w:rsidRPr="006D1577">
        <w:rPr>
          <w:rFonts w:ascii="Arial Narrow" w:hAnsi="Arial Narrow"/>
          <w:sz w:val="24"/>
          <w:lang w:val="es-ES"/>
        </w:rPr>
        <w:t>Bahaí</w:t>
      </w:r>
      <w:proofErr w:type="spellEnd"/>
      <w:r w:rsidRPr="006D1577">
        <w:rPr>
          <w:rFonts w:ascii="Arial Narrow" w:hAnsi="Arial Narrow"/>
          <w:sz w:val="24"/>
          <w:lang w:val="es-ES"/>
        </w:rPr>
        <w:t xml:space="preserve"> y sus Jardines Persas, asimismo tendremos una vista panorámica de la ciudad y del puerto. Alojamiento en Haifa. Cena no incluida.</w:t>
      </w:r>
    </w:p>
    <w:p w:rsidR="006D1577" w:rsidRDefault="006D1577" w:rsidP="00141B6F">
      <w:pPr>
        <w:pStyle w:val="western"/>
        <w:jc w:val="both"/>
        <w:rPr>
          <w:rFonts w:ascii="Arial Narrow" w:eastAsia="Adobe Fangsong Std R" w:hAnsi="Arial Narrow" w:cstheme="minorBidi"/>
          <w:b/>
          <w:bCs/>
          <w:color w:val="C00000"/>
          <w:kern w:val="0"/>
          <w:sz w:val="24"/>
          <w:szCs w:val="24"/>
          <w:lang w:val="es-CO" w:eastAsia="en-US"/>
        </w:rPr>
      </w:pPr>
    </w:p>
    <w:p w:rsidR="00340A15" w:rsidRPr="006D28B2" w:rsidRDefault="003F1B6D" w:rsidP="006D157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6D1577">
        <w:rPr>
          <w:rFonts w:ascii="Arial Narrow" w:hAnsi="Arial Narrow"/>
          <w:b/>
          <w:color w:val="C00000"/>
          <w:sz w:val="24"/>
          <w:lang w:val="es-ES"/>
        </w:rPr>
        <w:t xml:space="preserve">VIE) </w:t>
      </w:r>
      <w:r w:rsidR="006D1577" w:rsidRPr="006D1577">
        <w:rPr>
          <w:rFonts w:ascii="Arial Narrow" w:hAnsi="Arial Narrow"/>
          <w:b/>
          <w:color w:val="C00000"/>
          <w:sz w:val="24"/>
          <w:lang w:val="es-ES"/>
        </w:rPr>
        <w:t>HAIFA – CESÁREA – TEL AVIV</w:t>
      </w:r>
    </w:p>
    <w:p w:rsidR="00141B6F" w:rsidRDefault="006D1577" w:rsidP="00CA5C37">
      <w:pPr>
        <w:pStyle w:val="western"/>
        <w:jc w:val="both"/>
        <w:rPr>
          <w:rFonts w:ascii="Arial Narrow" w:hAnsi="Arial Narrow"/>
          <w:sz w:val="24"/>
          <w:lang w:val="es-ES"/>
        </w:rPr>
      </w:pPr>
      <w:r w:rsidRPr="006D1577">
        <w:rPr>
          <w:rFonts w:ascii="Arial Narrow" w:hAnsi="Arial Narrow"/>
          <w:sz w:val="24"/>
          <w:lang w:val="es-ES"/>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6D1577">
        <w:rPr>
          <w:rFonts w:ascii="Arial Narrow" w:hAnsi="Arial Narrow"/>
          <w:sz w:val="24"/>
          <w:lang w:val="es-ES"/>
        </w:rPr>
        <w:t>Rotschild</w:t>
      </w:r>
      <w:proofErr w:type="spellEnd"/>
      <w:r w:rsidRPr="006D1577">
        <w:rPr>
          <w:rFonts w:ascii="Arial Narrow" w:hAnsi="Arial Narrow"/>
          <w:sz w:val="24"/>
          <w:lang w:val="es-ES"/>
        </w:rPr>
        <w:t xml:space="preserve"> y el pintoresco barrio de </w:t>
      </w:r>
      <w:proofErr w:type="spellStart"/>
      <w:r w:rsidRPr="006D1577">
        <w:rPr>
          <w:rFonts w:ascii="Arial Narrow" w:hAnsi="Arial Narrow"/>
          <w:sz w:val="24"/>
          <w:lang w:val="es-ES"/>
        </w:rPr>
        <w:t>Neve</w:t>
      </w:r>
      <w:proofErr w:type="spellEnd"/>
      <w:r w:rsidRPr="006D1577">
        <w:rPr>
          <w:rFonts w:ascii="Arial Narrow" w:hAnsi="Arial Narrow"/>
          <w:sz w:val="24"/>
          <w:lang w:val="es-ES"/>
        </w:rPr>
        <w:t xml:space="preserve"> </w:t>
      </w:r>
      <w:proofErr w:type="spellStart"/>
      <w:r w:rsidRPr="006D1577">
        <w:rPr>
          <w:rFonts w:ascii="Arial Narrow" w:hAnsi="Arial Narrow"/>
          <w:sz w:val="24"/>
          <w:lang w:val="es-ES"/>
        </w:rPr>
        <w:t>Tzedek</w:t>
      </w:r>
      <w:proofErr w:type="spellEnd"/>
      <w:r w:rsidRPr="006D1577">
        <w:rPr>
          <w:rFonts w:ascii="Arial Narrow" w:hAnsi="Arial Narrow"/>
          <w:sz w:val="24"/>
          <w:lang w:val="es-ES"/>
        </w:rPr>
        <w:t>, donde visitaremos el Mercado (</w:t>
      </w:r>
      <w:proofErr w:type="spellStart"/>
      <w:r w:rsidRPr="006D1577">
        <w:rPr>
          <w:rFonts w:ascii="Arial Narrow" w:hAnsi="Arial Narrow"/>
          <w:sz w:val="24"/>
          <w:lang w:val="es-ES"/>
        </w:rPr>
        <w:t>Shuk</w:t>
      </w:r>
      <w:proofErr w:type="spellEnd"/>
      <w:r w:rsidRPr="006D1577">
        <w:rPr>
          <w:rFonts w:ascii="Arial Narrow" w:hAnsi="Arial Narrow"/>
          <w:sz w:val="24"/>
          <w:lang w:val="es-ES"/>
        </w:rPr>
        <w:t xml:space="preserve">) de </w:t>
      </w:r>
      <w:proofErr w:type="spellStart"/>
      <w:r w:rsidRPr="006D1577">
        <w:rPr>
          <w:rFonts w:ascii="Arial Narrow" w:hAnsi="Arial Narrow"/>
          <w:sz w:val="24"/>
          <w:lang w:val="es-ES"/>
        </w:rPr>
        <w:t>HaCarmel</w:t>
      </w:r>
      <w:proofErr w:type="spellEnd"/>
      <w:r w:rsidRPr="006D1577">
        <w:rPr>
          <w:rFonts w:ascii="Arial Narrow" w:hAnsi="Arial Narrow"/>
          <w:sz w:val="24"/>
          <w:lang w:val="es-ES"/>
        </w:rPr>
        <w:t xml:space="preserve">, el mercado es famoso por sus productos frescos, ropa y restaurantes auténticos. Nos dirigiremos a Jaffa, uno de los puertos más antiguos del mundo. Disfrutaremos de tiempo libre en el Mercado de Pulgas y sus </w:t>
      </w:r>
      <w:r w:rsidRPr="006D1577">
        <w:rPr>
          <w:rFonts w:ascii="Arial Narrow" w:hAnsi="Arial Narrow"/>
          <w:sz w:val="24"/>
          <w:lang w:val="es-ES"/>
        </w:rPr>
        <w:lastRenderedPageBreak/>
        <w:t>numerosas galerías de arte, artesanía y joyería. O posibilidad de traslado al hotel. Alojamiento en Tel Aviv. Cena no incluida.</w:t>
      </w:r>
    </w:p>
    <w:p w:rsidR="003D2CA9" w:rsidRPr="006D28B2" w:rsidRDefault="00C8029C" w:rsidP="00CA5C37">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6D1577" w:rsidRDefault="003F1B6D" w:rsidP="006D1577">
      <w:pPr>
        <w:pStyle w:val="western"/>
        <w:jc w:val="both"/>
        <w:rPr>
          <w:color w:val="C0000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5E0459">
        <w:rPr>
          <w:rFonts w:ascii="Arial Narrow" w:eastAsia="Adobe Fangsong Std R" w:hAnsi="Arial Narrow" w:cstheme="minorBidi"/>
          <w:b/>
          <w:bCs/>
          <w:color w:val="C00000"/>
          <w:kern w:val="0"/>
          <w:sz w:val="24"/>
          <w:szCs w:val="24"/>
          <w:lang w:val="es-CO" w:eastAsia="en-US"/>
        </w:rPr>
        <w:t>(</w:t>
      </w:r>
      <w:r w:rsidR="005E0459">
        <w:rPr>
          <w:rFonts w:ascii="Arial Narrow" w:hAnsi="Arial Narrow"/>
          <w:b/>
          <w:color w:val="C00000"/>
          <w:lang w:val="es-ES"/>
        </w:rPr>
        <w:t>SÁB)</w:t>
      </w:r>
      <w:r w:rsidR="006D1577" w:rsidRPr="006D1577">
        <w:rPr>
          <w:rFonts w:ascii="Arial Narrow" w:hAnsi="Arial Narrow"/>
          <w:b/>
          <w:color w:val="C00000"/>
          <w:lang w:val="es-ES"/>
        </w:rPr>
        <w:t xml:space="preserve"> TEL AVIV</w:t>
      </w:r>
      <w:r w:rsidR="006D1577">
        <w:rPr>
          <w:color w:val="C00000"/>
          <w:lang w:val="es-ES"/>
        </w:rPr>
        <w:t xml:space="preserve"> </w:t>
      </w:r>
      <w:r w:rsidR="006D1577" w:rsidRPr="006D1577">
        <w:rPr>
          <w:color w:val="C00000"/>
          <w:lang w:val="es-ES"/>
        </w:rPr>
        <w:t xml:space="preserve"> </w:t>
      </w:r>
    </w:p>
    <w:p w:rsidR="006D1577" w:rsidRPr="006D1577" w:rsidRDefault="006D1577" w:rsidP="006D1577">
      <w:pPr>
        <w:spacing w:after="0" w:line="240" w:lineRule="auto"/>
        <w:jc w:val="both"/>
        <w:rPr>
          <w:rFonts w:ascii="Arial Narrow" w:eastAsia="SimSun" w:hAnsi="Arial Narrow" w:cs="Calibri"/>
          <w:kern w:val="2"/>
          <w:sz w:val="24"/>
          <w:lang w:val="es-ES" w:eastAsia="zh-CN"/>
        </w:rPr>
      </w:pPr>
      <w:r w:rsidRPr="006D1577">
        <w:rPr>
          <w:rFonts w:ascii="Arial Narrow" w:eastAsia="SimSun" w:hAnsi="Arial Narrow" w:cs="Calibri"/>
          <w:kern w:val="2"/>
          <w:sz w:val="24"/>
          <w:lang w:val="es-ES" w:eastAsia="zh-CN"/>
        </w:rPr>
        <w:t>Después del desayuno, día libre. Posibilidad de tomar la excursión Opcional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Regreso a Tel Aviv. Alojamiento en Tel Aviv. Cena no incluida.</w:t>
      </w:r>
    </w:p>
    <w:p w:rsidR="006D1577" w:rsidRDefault="006D1577" w:rsidP="006D1577">
      <w:pPr>
        <w:spacing w:after="0" w:line="240" w:lineRule="auto"/>
        <w:jc w:val="both"/>
        <w:rPr>
          <w:rFonts w:ascii="Arial Narrow" w:eastAsia="SimSun" w:hAnsi="Arial Narrow" w:cs="Calibri"/>
          <w:kern w:val="2"/>
          <w:sz w:val="24"/>
          <w:lang w:val="es-ES" w:eastAsia="zh-CN"/>
        </w:rPr>
      </w:pPr>
    </w:p>
    <w:p w:rsidR="00762F97" w:rsidRDefault="006D1577" w:rsidP="006D1577">
      <w:pPr>
        <w:spacing w:after="0" w:line="240" w:lineRule="auto"/>
        <w:jc w:val="both"/>
        <w:rPr>
          <w:rFonts w:ascii="Arial Narrow" w:eastAsia="SimSun" w:hAnsi="Arial Narrow" w:cs="Calibri"/>
          <w:kern w:val="2"/>
          <w:sz w:val="24"/>
          <w:lang w:val="es-ES" w:eastAsia="zh-CN"/>
        </w:rPr>
      </w:pPr>
      <w:r w:rsidRPr="006D1577">
        <w:rPr>
          <w:rFonts w:ascii="Arial Narrow" w:eastAsia="SimSun" w:hAnsi="Arial Narrow" w:cs="Calibri"/>
          <w:b/>
          <w:kern w:val="2"/>
          <w:sz w:val="20"/>
          <w:lang w:val="es-ES" w:eastAsia="zh-CN"/>
        </w:rPr>
        <w:t>Nota: el tour Opcional Masada y Mar Muerto recomendamos reservarlo con anticipación una semana antes del inicio del programa</w:t>
      </w:r>
      <w:r w:rsidRPr="006D1577">
        <w:rPr>
          <w:rFonts w:ascii="Arial Narrow" w:eastAsia="SimSun" w:hAnsi="Arial Narrow" w:cs="Calibri"/>
          <w:kern w:val="2"/>
          <w:sz w:val="24"/>
          <w:lang w:val="es-ES" w:eastAsia="zh-CN"/>
        </w:rPr>
        <w:t>.</w:t>
      </w:r>
    </w:p>
    <w:p w:rsidR="006D1577" w:rsidRDefault="006D1577" w:rsidP="006D1577">
      <w:pPr>
        <w:spacing w:after="0" w:line="240" w:lineRule="auto"/>
        <w:jc w:val="both"/>
        <w:rPr>
          <w:rFonts w:ascii="Arial Narrow" w:eastAsia="Adobe Fangsong Std R" w:hAnsi="Arial Narrow"/>
          <w:b/>
          <w:bCs/>
          <w:color w:val="C00000"/>
          <w:sz w:val="24"/>
          <w:szCs w:val="24"/>
        </w:rPr>
      </w:pPr>
    </w:p>
    <w:p w:rsidR="00DA22C6" w:rsidRPr="00762F97" w:rsidRDefault="00DA22C6" w:rsidP="006D157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sidR="00547A31">
        <w:rPr>
          <w:rFonts w:ascii="Arial Narrow" w:hAnsi="Arial Narrow"/>
          <w:b/>
          <w:color w:val="C00000"/>
          <w:lang w:val="es-ES"/>
        </w:rPr>
        <w:t xml:space="preserve">DOM) </w:t>
      </w:r>
      <w:r w:rsidR="006D1577" w:rsidRPr="006D1577">
        <w:rPr>
          <w:rFonts w:ascii="Arial Narrow" w:hAnsi="Arial Narrow"/>
          <w:b/>
          <w:color w:val="C00000"/>
          <w:lang w:val="es-ES"/>
        </w:rPr>
        <w:t>TEL AVIV – JERUSALÉN – TEL AVIV</w:t>
      </w:r>
    </w:p>
    <w:p w:rsidR="00DA22C6" w:rsidRDefault="00547A31" w:rsidP="00CA5C37">
      <w:pPr>
        <w:spacing w:after="0" w:line="240" w:lineRule="auto"/>
        <w:jc w:val="both"/>
        <w:rPr>
          <w:rFonts w:ascii="Arial Narrow" w:eastAsia="Adobe Fangsong Std R" w:hAnsi="Arial Narrow"/>
          <w:b/>
          <w:bCs/>
          <w:color w:val="C00000"/>
          <w:sz w:val="24"/>
          <w:szCs w:val="24"/>
        </w:rPr>
      </w:pPr>
      <w:r w:rsidRPr="00547A31">
        <w:rPr>
          <w:rFonts w:ascii="Arial Narrow" w:eastAsia="SimSun" w:hAnsi="Arial Narrow" w:cs="Calibri"/>
          <w:kern w:val="2"/>
          <w:sz w:val="24"/>
          <w:lang w:val="es-ES" w:eastAsia="zh-CN"/>
        </w:rPr>
        <w:t>Después del desayuno, salida hasta Jerusalén. Visita panorámica de la ciudad antigua de Jerusalén desde el Monte de los Olivos. Continuaremos por la ciudad antigua visitando el barrio armenio, el barrio judío, el Cardo, el Muro de los Lamentos, el barrio cristiano. Recorreremos la Vía Dolorosa y visitaremos la Iglesia del Santo Sepulcro. Regreso a Tel Aviv. Alojamiento en Tel Aviv. Cena no incluida.</w:t>
      </w:r>
    </w:p>
    <w:p w:rsidR="00547A31" w:rsidRDefault="00547A31" w:rsidP="006D28B2">
      <w:pPr>
        <w:spacing w:after="0" w:line="240" w:lineRule="auto"/>
        <w:jc w:val="both"/>
        <w:rPr>
          <w:rFonts w:ascii="Arial Narrow" w:eastAsia="Adobe Fangsong Std R" w:hAnsi="Arial Narrow"/>
          <w:b/>
          <w:bCs/>
          <w:color w:val="C00000"/>
          <w:sz w:val="24"/>
          <w:szCs w:val="24"/>
        </w:rPr>
      </w:pPr>
    </w:p>
    <w:p w:rsidR="00340A15" w:rsidRPr="006D28B2" w:rsidRDefault="00DA22C6"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8</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sidR="005E0459">
        <w:rPr>
          <w:rFonts w:ascii="Arial Narrow" w:hAnsi="Arial Narrow"/>
          <w:b/>
          <w:color w:val="C00000"/>
        </w:rPr>
        <w:t>LUN</w:t>
      </w:r>
      <w:r w:rsidR="006D28B2">
        <w:rPr>
          <w:rFonts w:ascii="Arial Narrow" w:hAnsi="Arial Narrow"/>
          <w:b/>
          <w:color w:val="C00000"/>
        </w:rPr>
        <w:t xml:space="preserve">) </w:t>
      </w:r>
      <w:r w:rsidR="006D28B2" w:rsidRPr="006D28B2">
        <w:rPr>
          <w:rFonts w:ascii="Arial Narrow" w:hAnsi="Arial Narrow"/>
          <w:b/>
          <w:color w:val="C00000"/>
        </w:rPr>
        <w:t>TEL AVIV – AEROPUERTO TEL AVIV</w:t>
      </w:r>
    </w:p>
    <w:p w:rsidR="00EF320A" w:rsidRDefault="006D28B2" w:rsidP="000944A1">
      <w:pPr>
        <w:spacing w:after="0" w:line="240" w:lineRule="auto"/>
        <w:jc w:val="both"/>
        <w:rPr>
          <w:rFonts w:ascii="Arial Narrow" w:hAnsi="Arial Narrow"/>
          <w:sz w:val="24"/>
          <w:szCs w:val="24"/>
        </w:rPr>
      </w:pPr>
      <w:r w:rsidRPr="006D28B2">
        <w:rPr>
          <w:rFonts w:ascii="Arial Narrow" w:hAnsi="Arial Narrow"/>
          <w:sz w:val="24"/>
          <w:szCs w:val="24"/>
        </w:rPr>
        <w:t>Después del 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5E0459" w:rsidRDefault="003835C1" w:rsidP="003835C1">
      <w:pPr>
        <w:pStyle w:val="Prrafodelista"/>
        <w:numPr>
          <w:ilvl w:val="0"/>
          <w:numId w:val="6"/>
        </w:numPr>
        <w:spacing w:after="0" w:line="240" w:lineRule="auto"/>
        <w:jc w:val="both"/>
        <w:rPr>
          <w:rFonts w:ascii="Arial Narrow" w:hAnsi="Arial Narrow" w:cs="Calibri"/>
          <w:sz w:val="24"/>
          <w:szCs w:val="24"/>
        </w:rPr>
      </w:pPr>
      <w:r w:rsidRPr="003835C1">
        <w:rPr>
          <w:rFonts w:ascii="Arial Narrow" w:hAnsi="Arial Narrow" w:cs="Calibri"/>
          <w:sz w:val="24"/>
          <w:szCs w:val="24"/>
        </w:rPr>
        <w:t>2 noches de alojamiento con desayuno incluido en Jerusalén.</w:t>
      </w:r>
    </w:p>
    <w:p w:rsidR="005E0459" w:rsidRDefault="003835C1" w:rsidP="003835C1">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2 </w:t>
      </w:r>
      <w:r w:rsidRPr="003835C1">
        <w:rPr>
          <w:rFonts w:ascii="Arial Narrow" w:hAnsi="Arial Narrow" w:cs="Calibri"/>
          <w:sz w:val="24"/>
          <w:szCs w:val="24"/>
        </w:rPr>
        <w:t>noches de alojamiento con desayuno incluido en</w:t>
      </w:r>
      <w:r>
        <w:rPr>
          <w:rFonts w:ascii="Arial Narrow" w:hAnsi="Arial Narrow" w:cs="Calibri"/>
          <w:sz w:val="24"/>
          <w:szCs w:val="24"/>
        </w:rPr>
        <w:t xml:space="preserve"> </w:t>
      </w:r>
      <w:r w:rsidRPr="003835C1">
        <w:rPr>
          <w:rFonts w:ascii="Arial Narrow" w:hAnsi="Arial Narrow" w:cs="Calibri"/>
          <w:sz w:val="24"/>
          <w:szCs w:val="24"/>
        </w:rPr>
        <w:t>Haifa</w:t>
      </w:r>
    </w:p>
    <w:p w:rsidR="003835C1" w:rsidRPr="003835C1" w:rsidRDefault="003835C1" w:rsidP="003835C1">
      <w:pPr>
        <w:pStyle w:val="Prrafodelista"/>
        <w:numPr>
          <w:ilvl w:val="0"/>
          <w:numId w:val="6"/>
        </w:numPr>
        <w:rPr>
          <w:rFonts w:ascii="Arial Narrow" w:hAnsi="Arial Narrow" w:cs="Calibri"/>
          <w:sz w:val="24"/>
          <w:szCs w:val="24"/>
        </w:rPr>
      </w:pPr>
      <w:r>
        <w:rPr>
          <w:rFonts w:ascii="Arial Narrow" w:hAnsi="Arial Narrow" w:cs="Calibri"/>
          <w:sz w:val="24"/>
          <w:szCs w:val="24"/>
        </w:rPr>
        <w:t>3 no</w:t>
      </w:r>
      <w:r w:rsidRPr="003835C1">
        <w:rPr>
          <w:rFonts w:ascii="Arial Narrow" w:hAnsi="Arial Narrow" w:cs="Calibri"/>
          <w:sz w:val="24"/>
          <w:szCs w:val="24"/>
        </w:rPr>
        <w:t>ches de alojamiento con desayuno incluido en Tel Aviv.</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5 días de excursión en bus o minibús con guía de habla hispana.</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Traslados entre hoteles, fronteras y aeropuertos con conductor de habla inglesa. No hay guía o acompañante en español.</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Entradas a los lugares de visita según el programa.</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lastRenderedPageBreak/>
        <w:t>Gastos personales tales como bebidas, lavandería, llamadas telefónicas, faxes, WI-FI, Masajes/Spa, etc.</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Pr="00D0422D" w:rsidRDefault="006D28B2"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AC469C" w:rsidRPr="00AC469C">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AC469C" w:rsidP="006D28B2">
            <w:pPr>
              <w:spacing w:after="0" w:line="240" w:lineRule="auto"/>
              <w:ind w:hanging="2"/>
              <w:jc w:val="center"/>
              <w:rPr>
                <w:rFonts w:ascii="Arial Narrow" w:eastAsia="Arial" w:hAnsi="Arial Narrow" w:cs="Arial"/>
                <w:sz w:val="24"/>
                <w:szCs w:val="24"/>
                <w:lang w:val="es-ES"/>
              </w:rPr>
            </w:pPr>
            <w:r w:rsidRPr="00AC469C">
              <w:rPr>
                <w:rFonts w:ascii="Arial Narrow" w:eastAsia="Arial" w:hAnsi="Arial Narrow" w:cs="Arial"/>
                <w:sz w:val="24"/>
                <w:szCs w:val="24"/>
                <w:lang w:val="es-ES"/>
              </w:rPr>
              <w:t>CROWNE PLAZA</w:t>
            </w:r>
            <w:r w:rsidR="00F875BE" w:rsidRPr="00F875BE">
              <w:rPr>
                <w:rFonts w:ascii="Arial Narrow" w:eastAsia="Arial" w:hAnsi="Arial Narrow" w:cs="Arial"/>
                <w:sz w:val="24"/>
                <w:szCs w:val="24"/>
                <w:lang w:val="es-ES"/>
              </w:rPr>
              <w:t xml:space="preserve"> /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AC469C" w:rsidP="006D28B2">
            <w:pPr>
              <w:spacing w:after="0" w:line="240" w:lineRule="auto"/>
              <w:ind w:hanging="2"/>
              <w:jc w:val="center"/>
              <w:rPr>
                <w:rFonts w:ascii="Arial Narrow" w:hAnsi="Arial Narrow" w:cs="Arial"/>
                <w:color w:val="000000"/>
                <w:sz w:val="24"/>
                <w:szCs w:val="24"/>
                <w:lang w:val="es-ES"/>
              </w:rPr>
            </w:pPr>
            <w:r w:rsidRPr="00AC469C">
              <w:rPr>
                <w:rFonts w:ascii="Arial Narrow" w:hAnsi="Arial Narrow" w:cs="Arial"/>
                <w:color w:val="000000"/>
                <w:sz w:val="24"/>
                <w:szCs w:val="24"/>
                <w:lang w:val="es-ES"/>
              </w:rPr>
              <w:t>BAZAAR</w:t>
            </w:r>
            <w:r w:rsidR="00F875BE" w:rsidRPr="00F875BE">
              <w:rPr>
                <w:rFonts w:ascii="Arial Narrow" w:hAnsi="Arial Narrow" w:cs="Arial"/>
                <w:color w:val="000000"/>
                <w:sz w:val="24"/>
                <w:szCs w:val="24"/>
                <w:lang w:val="es-ES"/>
              </w:rPr>
              <w:t xml:space="preserve"> /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3D7EB9">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AC469C" w:rsidTr="003D7EB9">
        <w:trPr>
          <w:trHeight w:val="770"/>
          <w:jc w:val="center"/>
        </w:trPr>
        <w:tc>
          <w:tcPr>
            <w:tcW w:w="2576" w:type="dxa"/>
            <w:tcBorders>
              <w:bottom w:val="single" w:sz="4" w:space="0" w:color="auto"/>
            </w:tcBorders>
            <w:vAlign w:val="center"/>
          </w:tcPr>
          <w:p w:rsidR="00AC469C" w:rsidRPr="00FE6A64" w:rsidRDefault="00AC469C" w:rsidP="00AC469C">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2026</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MAR 2, 9, 16, 23</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JUN 1, 8, 15, 22, 29</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JUL 6, 13, 20, 27</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DIC 7, 14, 21, 28</w:t>
            </w:r>
          </w:p>
          <w:p w:rsidR="00AC469C" w:rsidRDefault="00AC469C" w:rsidP="00AC469C">
            <w:pPr>
              <w:jc w:val="center"/>
              <w:rPr>
                <w:rFonts w:ascii="Arial Narrow" w:hAnsi="Arial Narrow" w:cs="Calibri"/>
                <w:b/>
                <w:bCs/>
                <w:sz w:val="22"/>
                <w:szCs w:val="22"/>
              </w:rPr>
            </w:pP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2027</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ENE 4, 11, 18, 25</w:t>
            </w:r>
          </w:p>
          <w:p w:rsidR="00AC469C" w:rsidRPr="005C222F"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FEB 1, 8, 15, 22</w:t>
            </w:r>
            <w:r w:rsidRPr="00AC469C">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2.640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1.740</w:t>
            </w:r>
          </w:p>
        </w:tc>
      </w:tr>
      <w:tr w:rsidR="00AC469C" w:rsidTr="003D7EB9">
        <w:trPr>
          <w:trHeight w:val="896"/>
          <w:jc w:val="center"/>
        </w:trPr>
        <w:tc>
          <w:tcPr>
            <w:tcW w:w="2576" w:type="dxa"/>
            <w:tcBorders>
              <w:bottom w:val="single" w:sz="4" w:space="0" w:color="auto"/>
            </w:tcBorders>
            <w:shd w:val="clear" w:color="auto" w:fill="E7E6E6" w:themeFill="background2"/>
            <w:vAlign w:val="center"/>
          </w:tcPr>
          <w:p w:rsidR="00AC469C" w:rsidRPr="00FE6A64" w:rsidRDefault="00AC469C" w:rsidP="00AC469C">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AC469C" w:rsidRPr="00010729" w:rsidRDefault="00AC469C" w:rsidP="00AC469C">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3.010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1.940</w:t>
            </w:r>
          </w:p>
        </w:tc>
      </w:tr>
      <w:tr w:rsidR="00AC469C" w:rsidTr="00AC469C">
        <w:trPr>
          <w:trHeight w:val="1109"/>
          <w:jc w:val="center"/>
        </w:trPr>
        <w:tc>
          <w:tcPr>
            <w:tcW w:w="2576" w:type="dxa"/>
            <w:tcBorders>
              <w:bottom w:val="single" w:sz="4" w:space="0" w:color="auto"/>
            </w:tcBorders>
            <w:vAlign w:val="center"/>
          </w:tcPr>
          <w:p w:rsidR="00AC469C" w:rsidRPr="00FE6A64" w:rsidRDefault="00AC469C" w:rsidP="00AC469C">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AC469C" w:rsidRPr="00010729" w:rsidRDefault="00AC469C" w:rsidP="00AC469C">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3.840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2.410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AC469C" w:rsidTr="00FE6A64">
        <w:trPr>
          <w:trHeight w:val="770"/>
          <w:jc w:val="center"/>
        </w:trPr>
        <w:tc>
          <w:tcPr>
            <w:tcW w:w="2576" w:type="dxa"/>
            <w:tcBorders>
              <w:bottom w:val="single" w:sz="4" w:space="0" w:color="auto"/>
            </w:tcBorders>
            <w:vAlign w:val="center"/>
          </w:tcPr>
          <w:p w:rsidR="00AC469C" w:rsidRPr="00FE6A64" w:rsidRDefault="00AC469C" w:rsidP="00AC469C">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Cs/>
                <w:sz w:val="22"/>
                <w:szCs w:val="22"/>
              </w:rPr>
            </w:pP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2026</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ABR 13, 20, 27</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lastRenderedPageBreak/>
              <w:t>MAY 4, 11, 18, 25</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AGO 3, 10, 17, 24</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OCT 12, 19, 26</w:t>
            </w:r>
          </w:p>
          <w:p w:rsidR="00AC469C" w:rsidRPr="00FE6A64"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NOV 2, 9, 16, 23, 30</w:t>
            </w:r>
            <w:r w:rsidRPr="00AC469C">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2.710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1.790</w:t>
            </w:r>
          </w:p>
        </w:tc>
      </w:tr>
      <w:tr w:rsidR="00AC469C" w:rsidTr="00FE6A64">
        <w:trPr>
          <w:trHeight w:val="896"/>
          <w:jc w:val="center"/>
        </w:trPr>
        <w:tc>
          <w:tcPr>
            <w:tcW w:w="2576" w:type="dxa"/>
            <w:tcBorders>
              <w:bottom w:val="single" w:sz="4" w:space="0" w:color="auto"/>
            </w:tcBorders>
            <w:shd w:val="clear" w:color="auto" w:fill="E7E6E6" w:themeFill="background2"/>
            <w:vAlign w:val="center"/>
          </w:tcPr>
          <w:p w:rsidR="00AC469C" w:rsidRPr="00FE6A64" w:rsidRDefault="00AC469C" w:rsidP="00AC469C">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lastRenderedPageBreak/>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AC469C" w:rsidRPr="00010729" w:rsidRDefault="00AC469C" w:rsidP="00AC469C">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3.050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1.960</w:t>
            </w:r>
          </w:p>
        </w:tc>
      </w:tr>
      <w:tr w:rsidR="00AC469C" w:rsidTr="00FE6A64">
        <w:trPr>
          <w:trHeight w:val="609"/>
          <w:jc w:val="center"/>
        </w:trPr>
        <w:tc>
          <w:tcPr>
            <w:tcW w:w="2576" w:type="dxa"/>
            <w:tcBorders>
              <w:bottom w:val="single" w:sz="4" w:space="0" w:color="auto"/>
            </w:tcBorders>
            <w:vAlign w:val="center"/>
          </w:tcPr>
          <w:p w:rsidR="00AC469C" w:rsidRPr="00FE6A64" w:rsidRDefault="00AC469C" w:rsidP="00AC469C">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lastRenderedPageBreak/>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AC469C" w:rsidRPr="00010729" w:rsidRDefault="00AC469C" w:rsidP="00AC469C">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4.150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2.540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AC469C" w:rsidTr="00B7205B">
        <w:trPr>
          <w:trHeight w:val="770"/>
          <w:jc w:val="center"/>
        </w:trPr>
        <w:tc>
          <w:tcPr>
            <w:tcW w:w="2576" w:type="dxa"/>
            <w:tcBorders>
              <w:bottom w:val="single" w:sz="4" w:space="0" w:color="auto"/>
            </w:tcBorders>
            <w:vAlign w:val="center"/>
          </w:tcPr>
          <w:p w:rsidR="00AC469C" w:rsidRPr="00FE6A64" w:rsidRDefault="00AC469C" w:rsidP="00AC469C">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2026</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MAR 30</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ABR 6</w:t>
            </w:r>
          </w:p>
          <w:p w:rsidR="00AC469C" w:rsidRPr="00AC469C"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SEP 7, 14, 28</w:t>
            </w:r>
          </w:p>
          <w:p w:rsidR="00AC469C" w:rsidRPr="00FE6A64" w:rsidRDefault="00AC469C" w:rsidP="00AC469C">
            <w:pPr>
              <w:jc w:val="center"/>
              <w:rPr>
                <w:rFonts w:ascii="Arial Narrow" w:hAnsi="Arial Narrow" w:cs="Calibri"/>
                <w:b/>
                <w:bCs/>
                <w:sz w:val="22"/>
                <w:szCs w:val="22"/>
              </w:rPr>
            </w:pPr>
            <w:r w:rsidRPr="00AC469C">
              <w:rPr>
                <w:rFonts w:ascii="Arial Narrow" w:hAnsi="Arial Narrow" w:cs="Calibri"/>
                <w:b/>
                <w:bCs/>
                <w:sz w:val="22"/>
                <w:szCs w:val="22"/>
              </w:rPr>
              <w:t>OCT 5</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3.010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1.960</w:t>
            </w:r>
          </w:p>
        </w:tc>
      </w:tr>
      <w:tr w:rsidR="00AC469C" w:rsidTr="00B7205B">
        <w:trPr>
          <w:trHeight w:val="896"/>
          <w:jc w:val="center"/>
        </w:trPr>
        <w:tc>
          <w:tcPr>
            <w:tcW w:w="2576" w:type="dxa"/>
            <w:tcBorders>
              <w:bottom w:val="single" w:sz="4" w:space="0" w:color="auto"/>
            </w:tcBorders>
            <w:shd w:val="clear" w:color="auto" w:fill="E7E6E6" w:themeFill="background2"/>
            <w:vAlign w:val="center"/>
          </w:tcPr>
          <w:p w:rsidR="00AC469C" w:rsidRPr="00FE6A64" w:rsidRDefault="00AC469C" w:rsidP="00AC469C">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AC469C" w:rsidRPr="00010729" w:rsidRDefault="00AC469C" w:rsidP="00AC469C">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3.360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2.140</w:t>
            </w:r>
          </w:p>
        </w:tc>
      </w:tr>
      <w:tr w:rsidR="00AC469C" w:rsidTr="00B7205B">
        <w:trPr>
          <w:trHeight w:val="609"/>
          <w:jc w:val="center"/>
        </w:trPr>
        <w:tc>
          <w:tcPr>
            <w:tcW w:w="2576" w:type="dxa"/>
            <w:tcBorders>
              <w:bottom w:val="single" w:sz="4" w:space="0" w:color="auto"/>
            </w:tcBorders>
            <w:vAlign w:val="center"/>
          </w:tcPr>
          <w:p w:rsidR="00AC469C" w:rsidRPr="00FE6A64" w:rsidRDefault="00AC469C" w:rsidP="00AC469C">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AC469C" w:rsidRPr="00010729" w:rsidRDefault="00AC469C" w:rsidP="00AC469C">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4.380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AC469C" w:rsidRDefault="00AC469C" w:rsidP="00AC469C">
            <w:pPr>
              <w:jc w:val="center"/>
              <w:rPr>
                <w:rFonts w:ascii="Arial Narrow" w:hAnsi="Arial Narrow" w:cs="Calibri"/>
                <w:b/>
                <w:bCs/>
                <w:color w:val="000000"/>
                <w:sz w:val="22"/>
                <w:szCs w:val="22"/>
              </w:rPr>
            </w:pPr>
            <w:r>
              <w:rPr>
                <w:rFonts w:ascii="Arial Narrow" w:hAnsi="Arial Narrow" w:cs="Calibri"/>
                <w:b/>
                <w:bCs/>
                <w:color w:val="000000"/>
                <w:sz w:val="22"/>
                <w:szCs w:val="22"/>
              </w:rPr>
              <w:t>2.650</w:t>
            </w:r>
          </w:p>
        </w:tc>
      </w:tr>
    </w:tbl>
    <w:p w:rsidR="00985A3F" w:rsidRDefault="00985A3F" w:rsidP="0076507E">
      <w:pPr>
        <w:shd w:val="clear" w:color="auto" w:fill="FFFFFF"/>
        <w:spacing w:after="0"/>
        <w:rPr>
          <w:rFonts w:ascii="Arial Narrow" w:hAnsi="Arial Narrow" w:cs="Arial"/>
          <w:b/>
          <w:bCs/>
          <w:color w:val="C00000"/>
          <w:sz w:val="24"/>
          <w:szCs w:val="24"/>
          <w:lang w:val="en-US" w:eastAsia="es-ES"/>
        </w:rPr>
      </w:pPr>
      <w:bookmarkStart w:id="0" w:name="_GoBack"/>
      <w:bookmarkEnd w:id="0"/>
    </w:p>
    <w:p w:rsidR="00A077DE" w:rsidRDefault="00A077DE" w:rsidP="0076507E">
      <w:pPr>
        <w:shd w:val="clear" w:color="auto" w:fill="FFFFFF"/>
        <w:spacing w:after="0"/>
        <w:rPr>
          <w:rFonts w:ascii="Arial Narrow" w:hAnsi="Arial Narrow" w:cs="Arial"/>
          <w:b/>
          <w:bCs/>
          <w:color w:val="C00000"/>
          <w:sz w:val="24"/>
          <w:szCs w:val="24"/>
          <w:lang w:val="en-US" w:eastAsia="es-ES"/>
        </w:rPr>
      </w:pPr>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w:t>
      </w:r>
      <w:r>
        <w:rPr>
          <w:rFonts w:ascii="Arial Narrow" w:hAnsi="Arial Narrow"/>
        </w:rPr>
        <w:lastRenderedPageBreak/>
        <w:t>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41B6F"/>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35C1"/>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D7EB9"/>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47A31"/>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222F"/>
    <w:rsid w:val="005C3128"/>
    <w:rsid w:val="005C5B15"/>
    <w:rsid w:val="005C5E03"/>
    <w:rsid w:val="005D0B4A"/>
    <w:rsid w:val="005D4358"/>
    <w:rsid w:val="005D60BD"/>
    <w:rsid w:val="005D7B4F"/>
    <w:rsid w:val="005E0459"/>
    <w:rsid w:val="005E3B99"/>
    <w:rsid w:val="005E7BA4"/>
    <w:rsid w:val="005F0F9B"/>
    <w:rsid w:val="005F32F7"/>
    <w:rsid w:val="005F48AB"/>
    <w:rsid w:val="00601705"/>
    <w:rsid w:val="00616105"/>
    <w:rsid w:val="00620189"/>
    <w:rsid w:val="00623731"/>
    <w:rsid w:val="006263E5"/>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1577"/>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2F97"/>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81BAE"/>
    <w:rsid w:val="00A92896"/>
    <w:rsid w:val="00A96729"/>
    <w:rsid w:val="00AA0F5C"/>
    <w:rsid w:val="00AA22E1"/>
    <w:rsid w:val="00AB157C"/>
    <w:rsid w:val="00AB3B3C"/>
    <w:rsid w:val="00AB3E61"/>
    <w:rsid w:val="00AC070B"/>
    <w:rsid w:val="00AC36F2"/>
    <w:rsid w:val="00AC469C"/>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5FA"/>
    <w:rsid w:val="00D43847"/>
    <w:rsid w:val="00D5393E"/>
    <w:rsid w:val="00D5427F"/>
    <w:rsid w:val="00D548BE"/>
    <w:rsid w:val="00D70311"/>
    <w:rsid w:val="00D727C5"/>
    <w:rsid w:val="00D76A97"/>
    <w:rsid w:val="00D85DDA"/>
    <w:rsid w:val="00D91F06"/>
    <w:rsid w:val="00D932AA"/>
    <w:rsid w:val="00D9531C"/>
    <w:rsid w:val="00DA19CF"/>
    <w:rsid w:val="00DA1BC2"/>
    <w:rsid w:val="00DA22C6"/>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2313"/>
    <w:rsid w:val="00F5656D"/>
    <w:rsid w:val="00F56B48"/>
    <w:rsid w:val="00F65265"/>
    <w:rsid w:val="00F735CA"/>
    <w:rsid w:val="00F82E57"/>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3D71F1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7832908">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2564047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12008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98C89-B6DF-416A-AF10-30FD2633D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3743</TotalTime>
  <Pages>6</Pages>
  <Words>2239</Words>
  <Characters>12316</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221</cp:revision>
  <dcterms:created xsi:type="dcterms:W3CDTF">2022-03-10T14:32:00Z</dcterms:created>
  <dcterms:modified xsi:type="dcterms:W3CDTF">2025-11-27T23:26:00Z</dcterms:modified>
</cp:coreProperties>
</file>