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C90639" w14:textId="35A331D7" w:rsidR="00770795" w:rsidRDefault="002A1515">
      <w:pPr>
        <w:rPr>
          <w:rFonts w:ascii="Arial Narrow" w:hAnsi="Arial Narrow"/>
          <w:b/>
          <w:color w:val="C00000"/>
          <w:sz w:val="20"/>
          <w:szCs w:val="20"/>
        </w:rPr>
      </w:pPr>
      <w:r>
        <w:rPr>
          <w:rFonts w:ascii="Arial Narrow" w:hAnsi="Arial Narrow"/>
          <w:b/>
          <w:color w:val="C00000"/>
          <w:sz w:val="20"/>
          <w:szCs w:val="20"/>
        </w:rPr>
        <w:tab/>
      </w:r>
    </w:p>
    <w:p w14:paraId="40F6E496" w14:textId="35AF6055" w:rsidR="00111750" w:rsidRPr="0044022E" w:rsidRDefault="00E22394" w:rsidP="0044022E">
      <w:pPr>
        <w:tabs>
          <w:tab w:val="left" w:pos="1125"/>
          <w:tab w:val="center" w:pos="4514"/>
        </w:tabs>
        <w:jc w:val="center"/>
        <w:rPr>
          <w:rFonts w:ascii="Arial Narrow" w:eastAsia="Arial Narrow" w:hAnsi="Arial Narrow" w:cs="Arial Narrow"/>
          <w:b/>
          <w:color w:val="C00000"/>
          <w:sz w:val="32"/>
          <w:szCs w:val="20"/>
        </w:rPr>
      </w:pPr>
      <w:r>
        <w:rPr>
          <w:rFonts w:ascii="Arial Narrow" w:eastAsia="Arial Narrow" w:hAnsi="Arial Narrow" w:cs="Arial Narrow"/>
          <w:b/>
          <w:color w:val="C00000"/>
          <w:sz w:val="28"/>
          <w:szCs w:val="20"/>
        </w:rPr>
        <w:t>MARAVILLAS ANCESTRALES DE SAN AGUSTÍN</w:t>
      </w:r>
    </w:p>
    <w:p w14:paraId="5AAC300C" w14:textId="7B5ADB62" w:rsidR="00111750" w:rsidRPr="008E6FFB" w:rsidRDefault="00111750" w:rsidP="00111750">
      <w:pPr>
        <w:jc w:val="center"/>
        <w:rPr>
          <w:rFonts w:ascii="Arial Narrow" w:eastAsia="Arial Narrow" w:hAnsi="Arial Narrow" w:cs="Arial Narrow"/>
          <w:i/>
          <w:color w:val="C00000"/>
          <w:sz w:val="24"/>
          <w:szCs w:val="20"/>
        </w:rPr>
      </w:pPr>
      <w:r>
        <w:rPr>
          <w:rFonts w:ascii="Arial Narrow" w:eastAsia="Arial Narrow" w:hAnsi="Arial Narrow" w:cs="Arial Narrow"/>
          <w:i/>
          <w:color w:val="C00000"/>
          <w:szCs w:val="20"/>
        </w:rPr>
        <w:t>Salidas </w:t>
      </w:r>
      <w:r w:rsidR="0060069E">
        <w:rPr>
          <w:rFonts w:ascii="Arial Narrow" w:eastAsia="Arial Narrow" w:hAnsi="Arial Narrow" w:cs="Arial Narrow"/>
          <w:i/>
          <w:color w:val="C00000"/>
          <w:szCs w:val="20"/>
        </w:rPr>
        <w:t>diarias</w:t>
      </w:r>
      <w:r>
        <w:rPr>
          <w:rFonts w:ascii="Arial Narrow" w:eastAsia="Arial Narrow" w:hAnsi="Arial Narrow" w:cs="Arial Narrow"/>
          <w:i/>
          <w:color w:val="C00000"/>
          <w:szCs w:val="20"/>
        </w:rPr>
        <w:t xml:space="preserve"> </w:t>
      </w:r>
    </w:p>
    <w:p w14:paraId="1ABC293C" w14:textId="3D7204EE" w:rsidR="00111750" w:rsidRPr="00E562E2" w:rsidRDefault="003F0A44" w:rsidP="00111750">
      <w:pPr>
        <w:jc w:val="center"/>
        <w:rPr>
          <w:rFonts w:ascii="Arial Narrow" w:eastAsia="Arial Narrow" w:hAnsi="Arial Narrow" w:cs="Arial Narrow"/>
          <w:b/>
          <w:color w:val="C00000"/>
          <w:sz w:val="24"/>
          <w:szCs w:val="20"/>
        </w:rPr>
      </w:pPr>
      <w:r>
        <w:rPr>
          <w:rFonts w:ascii="Arial Narrow" w:eastAsia="Arial Narrow" w:hAnsi="Arial Narrow" w:cs="Arial Narrow"/>
          <w:b/>
          <w:color w:val="C00000"/>
          <w:sz w:val="24"/>
          <w:szCs w:val="20"/>
        </w:rPr>
        <w:t>3</w:t>
      </w:r>
      <w:r w:rsidR="00C93C8D">
        <w:rPr>
          <w:rFonts w:ascii="Arial Narrow" w:eastAsia="Arial Narrow" w:hAnsi="Arial Narrow" w:cs="Arial Narrow"/>
          <w:b/>
          <w:color w:val="C00000"/>
          <w:sz w:val="24"/>
          <w:szCs w:val="20"/>
        </w:rPr>
        <w:t xml:space="preserve"> días - </w:t>
      </w:r>
      <w:r>
        <w:rPr>
          <w:rFonts w:ascii="Arial Narrow" w:eastAsia="Arial Narrow" w:hAnsi="Arial Narrow" w:cs="Arial Narrow"/>
          <w:b/>
          <w:color w:val="C00000"/>
          <w:sz w:val="24"/>
          <w:szCs w:val="20"/>
        </w:rPr>
        <w:t>2</w:t>
      </w:r>
      <w:r w:rsidR="00111750">
        <w:rPr>
          <w:rFonts w:ascii="Arial Narrow" w:eastAsia="Arial Narrow" w:hAnsi="Arial Narrow" w:cs="Arial Narrow"/>
          <w:b/>
          <w:color w:val="C00000"/>
          <w:sz w:val="24"/>
          <w:szCs w:val="20"/>
        </w:rPr>
        <w:t xml:space="preserve"> noches </w:t>
      </w:r>
    </w:p>
    <w:p w14:paraId="55C1883A" w14:textId="240F71DA" w:rsidR="00111750" w:rsidRDefault="00111750">
      <w:pPr>
        <w:rPr>
          <w:rFonts w:ascii="Arial Narrow" w:hAnsi="Arial Narrow"/>
          <w:b/>
          <w:color w:val="C00000"/>
          <w:sz w:val="20"/>
          <w:szCs w:val="20"/>
        </w:rPr>
      </w:pPr>
    </w:p>
    <w:p w14:paraId="7F8F6AEB" w14:textId="77777777" w:rsidR="0044022E" w:rsidRDefault="0044022E">
      <w:pPr>
        <w:rPr>
          <w:rFonts w:ascii="Arial Narrow" w:hAnsi="Arial Narrow"/>
          <w:b/>
          <w:color w:val="C00000"/>
          <w:sz w:val="20"/>
          <w:szCs w:val="20"/>
        </w:rPr>
      </w:pPr>
    </w:p>
    <w:p w14:paraId="00000009" w14:textId="6F31CCCE" w:rsidR="00897A36" w:rsidRPr="00111750" w:rsidRDefault="0090053A">
      <w:pPr>
        <w:rPr>
          <w:rFonts w:ascii="Arial Narrow" w:hAnsi="Arial Narrow"/>
          <w:b/>
          <w:color w:val="C00000"/>
          <w:sz w:val="24"/>
        </w:rPr>
      </w:pPr>
      <w:r w:rsidRPr="00111750">
        <w:rPr>
          <w:rFonts w:ascii="Arial Narrow" w:hAnsi="Arial Narrow"/>
          <w:b/>
          <w:color w:val="C00000"/>
          <w:sz w:val="24"/>
        </w:rPr>
        <w:t>D</w:t>
      </w:r>
      <w:r w:rsidR="00111750">
        <w:rPr>
          <w:rFonts w:ascii="Arial Narrow" w:hAnsi="Arial Narrow"/>
          <w:b/>
          <w:color w:val="C00000"/>
          <w:sz w:val="24"/>
        </w:rPr>
        <w:t xml:space="preserve">ía 1. </w:t>
      </w:r>
      <w:r w:rsidR="00817218">
        <w:rPr>
          <w:rFonts w:ascii="Arial Narrow" w:hAnsi="Arial Narrow"/>
          <w:b/>
          <w:color w:val="C00000"/>
          <w:sz w:val="24"/>
        </w:rPr>
        <w:t xml:space="preserve">AEROPUERTO </w:t>
      </w:r>
      <w:r w:rsidR="00D304AD">
        <w:rPr>
          <w:rFonts w:ascii="Arial Narrow" w:hAnsi="Arial Narrow"/>
          <w:b/>
          <w:color w:val="C00000"/>
          <w:sz w:val="24"/>
        </w:rPr>
        <w:t>PITALITO</w:t>
      </w:r>
      <w:r w:rsidR="004F16FA">
        <w:rPr>
          <w:rFonts w:ascii="Arial Narrow" w:hAnsi="Arial Narrow"/>
          <w:b/>
          <w:color w:val="C00000"/>
          <w:sz w:val="24"/>
        </w:rPr>
        <w:t xml:space="preserve"> / </w:t>
      </w:r>
      <w:r w:rsidR="00817218">
        <w:rPr>
          <w:rFonts w:ascii="Arial Narrow" w:hAnsi="Arial Narrow"/>
          <w:b/>
          <w:color w:val="C00000"/>
          <w:sz w:val="24"/>
        </w:rPr>
        <w:t>SAN AGUSTÍN</w:t>
      </w:r>
    </w:p>
    <w:p w14:paraId="7657D91A" w14:textId="5608BE5A" w:rsidR="00D5356C" w:rsidRDefault="0090053A" w:rsidP="004F16FA">
      <w:pPr>
        <w:jc w:val="both"/>
      </w:pPr>
      <w:r w:rsidRPr="00111750">
        <w:rPr>
          <w:rFonts w:ascii="Arial Narrow" w:hAnsi="Arial Narrow"/>
          <w:sz w:val="24"/>
        </w:rPr>
        <w:t xml:space="preserve">Llegada al Aeropuerto de </w:t>
      </w:r>
      <w:r w:rsidR="00D304AD">
        <w:rPr>
          <w:rFonts w:ascii="Arial Narrow" w:hAnsi="Arial Narrow"/>
          <w:sz w:val="24"/>
        </w:rPr>
        <w:t>Pitalito</w:t>
      </w:r>
      <w:r w:rsidRPr="00111750">
        <w:rPr>
          <w:rFonts w:ascii="Arial Narrow" w:hAnsi="Arial Narrow"/>
          <w:sz w:val="24"/>
        </w:rPr>
        <w:t xml:space="preserve">. Recibimiento y traslado </w:t>
      </w:r>
      <w:r w:rsidR="004F16FA">
        <w:rPr>
          <w:rFonts w:ascii="Arial Narrow" w:hAnsi="Arial Narrow"/>
          <w:sz w:val="24"/>
        </w:rPr>
        <w:t>hasta el</w:t>
      </w:r>
      <w:r w:rsidRPr="00111750">
        <w:rPr>
          <w:rFonts w:ascii="Arial Narrow" w:hAnsi="Arial Narrow"/>
          <w:sz w:val="24"/>
        </w:rPr>
        <w:t xml:space="preserve"> hotel seleccionado</w:t>
      </w:r>
      <w:r w:rsidR="004F16FA">
        <w:rPr>
          <w:rFonts w:ascii="Arial Narrow" w:hAnsi="Arial Narrow"/>
          <w:sz w:val="24"/>
        </w:rPr>
        <w:t xml:space="preserve"> en </w:t>
      </w:r>
      <w:r w:rsidR="00817218">
        <w:rPr>
          <w:rFonts w:ascii="Arial Narrow" w:hAnsi="Arial Narrow"/>
          <w:sz w:val="24"/>
        </w:rPr>
        <w:t>San Agustín</w:t>
      </w:r>
      <w:r w:rsidRPr="00111750">
        <w:rPr>
          <w:rFonts w:ascii="Arial Narrow" w:hAnsi="Arial Narrow"/>
          <w:sz w:val="24"/>
        </w:rPr>
        <w:t>.</w:t>
      </w:r>
      <w:r w:rsidR="004F16FA" w:rsidRPr="00D5356C">
        <w:rPr>
          <w:rFonts w:ascii="Arial Narrow" w:hAnsi="Arial Narrow"/>
          <w:sz w:val="24"/>
        </w:rPr>
        <w:t xml:space="preserve"> </w:t>
      </w:r>
      <w:r w:rsidR="00736F09">
        <w:rPr>
          <w:rFonts w:ascii="Arial Narrow" w:hAnsi="Arial Narrow"/>
          <w:sz w:val="24"/>
        </w:rPr>
        <w:t xml:space="preserve">Tarde libre. </w:t>
      </w:r>
      <w:r w:rsidR="00D5356C">
        <w:rPr>
          <w:rFonts w:ascii="Arial Narrow" w:hAnsi="Arial Narrow"/>
          <w:sz w:val="24"/>
        </w:rPr>
        <w:t>Alojamiento.</w:t>
      </w:r>
    </w:p>
    <w:p w14:paraId="1EA64D5E" w14:textId="77777777" w:rsidR="00D5356C" w:rsidRDefault="00D5356C" w:rsidP="004F16FA">
      <w:pPr>
        <w:jc w:val="both"/>
      </w:pPr>
    </w:p>
    <w:p w14:paraId="07AFB0ED" w14:textId="5FD73E1F" w:rsidR="00770795" w:rsidRPr="00894AF7" w:rsidRDefault="0090053A" w:rsidP="004F16FA">
      <w:pPr>
        <w:jc w:val="both"/>
        <w:rPr>
          <w:rFonts w:ascii="Arial Narrow" w:hAnsi="Arial Narrow"/>
          <w:sz w:val="24"/>
        </w:rPr>
      </w:pPr>
      <w:r w:rsidRPr="00894AF7">
        <w:rPr>
          <w:rFonts w:ascii="Arial Narrow" w:hAnsi="Arial Narrow"/>
          <w:b/>
          <w:color w:val="C00000"/>
          <w:sz w:val="24"/>
        </w:rPr>
        <w:t>D</w:t>
      </w:r>
      <w:r w:rsidR="00894AF7">
        <w:rPr>
          <w:rFonts w:ascii="Arial Narrow" w:hAnsi="Arial Narrow"/>
          <w:b/>
          <w:color w:val="C00000"/>
          <w:sz w:val="24"/>
        </w:rPr>
        <w:t xml:space="preserve">ía 2. </w:t>
      </w:r>
      <w:r w:rsidR="00753C98">
        <w:rPr>
          <w:rFonts w:ascii="Arial Narrow" w:hAnsi="Arial Narrow"/>
          <w:b/>
          <w:color w:val="C00000"/>
          <w:sz w:val="24"/>
        </w:rPr>
        <w:t>SAN AGUSTÍN</w:t>
      </w:r>
      <w:r w:rsidR="00894AF7">
        <w:rPr>
          <w:rFonts w:ascii="Arial Narrow" w:hAnsi="Arial Narrow"/>
          <w:b/>
          <w:color w:val="C00000"/>
          <w:sz w:val="24"/>
        </w:rPr>
        <w:t xml:space="preserve"> </w:t>
      </w:r>
      <w:r w:rsidRPr="00894AF7">
        <w:rPr>
          <w:rFonts w:ascii="Arial Narrow" w:hAnsi="Arial Narrow"/>
          <w:b/>
          <w:color w:val="C00000"/>
          <w:sz w:val="24"/>
        </w:rPr>
        <w:t xml:space="preserve"> </w:t>
      </w:r>
    </w:p>
    <w:p w14:paraId="50E56358" w14:textId="04F2D27F" w:rsidR="00825B77" w:rsidRPr="00D5356C" w:rsidRDefault="00753C98" w:rsidP="00770795">
      <w:pPr>
        <w:jc w:val="both"/>
        <w:rPr>
          <w:rFonts w:ascii="Arial Narrow" w:hAnsi="Arial Narrow"/>
          <w:sz w:val="24"/>
        </w:rPr>
      </w:pPr>
      <w:r>
        <w:rPr>
          <w:rFonts w:ascii="Arial Narrow" w:hAnsi="Arial Narrow"/>
          <w:sz w:val="24"/>
        </w:rPr>
        <w:t xml:space="preserve">Desayuno. </w:t>
      </w:r>
      <w:r w:rsidRPr="00753C98">
        <w:rPr>
          <w:rFonts w:ascii="Arial Narrow" w:hAnsi="Arial Narrow"/>
          <w:sz w:val="24"/>
        </w:rPr>
        <w:t>Tour al Parque Arqueológico de San Agustín, declarado Patrimonio de la Humanidad. Sumérgete en la magia y en el legado que nos dejó la cultura precolombina que habitó el Alto Magdalena. Camina por senderos rodeados de fauna y flora del Macizo Colombiano y conéctate con la ancestralidad en las Mesitas A, B, C, Fuente del Lavapatas, Alto del Lavapatas,</w:t>
      </w:r>
      <w:r w:rsidR="00736F09">
        <w:rPr>
          <w:rFonts w:ascii="Arial Narrow" w:hAnsi="Arial Narrow"/>
          <w:sz w:val="24"/>
        </w:rPr>
        <w:t xml:space="preserve"> Bosque de las Estatuas y Museo</w:t>
      </w:r>
      <w:r w:rsidRPr="00753C98">
        <w:rPr>
          <w:rFonts w:ascii="Arial Narrow" w:hAnsi="Arial Narrow"/>
          <w:sz w:val="24"/>
        </w:rPr>
        <w:t xml:space="preserve">. Duración de 4 a 5 horas, nivel de exigencia bajo. En la tarde visita al Estrecho del Magdalena donde nuestro río de la patria se reduce a 2,20 m en medio de un cañón de asombrosa belleza entre las cordilleras oriental y central. </w:t>
      </w:r>
      <w:r w:rsidR="008A73F4" w:rsidRPr="008A73F4">
        <w:rPr>
          <w:rFonts w:ascii="Arial Narrow" w:hAnsi="Arial Narrow"/>
          <w:sz w:val="24"/>
        </w:rPr>
        <w:t xml:space="preserve">Seguidamente disfruta un City tour express por San Agustín, un recorrido por su calle de artesanías, sus coloridos murales, la iglesia y el parque central y su icónico letrero de Yo Amo San Agustín con la iconografía de las esculturas del Parque Arqueológico. </w:t>
      </w:r>
      <w:r w:rsidR="00D5356C" w:rsidRPr="00D5356C">
        <w:rPr>
          <w:rFonts w:ascii="Arial Narrow" w:hAnsi="Arial Narrow"/>
          <w:sz w:val="24"/>
        </w:rPr>
        <w:t xml:space="preserve">Alojamiento. </w:t>
      </w:r>
    </w:p>
    <w:p w14:paraId="39425A05" w14:textId="77777777" w:rsidR="00D5356C" w:rsidRPr="00894AF7" w:rsidRDefault="00D5356C" w:rsidP="00770795">
      <w:pPr>
        <w:jc w:val="both"/>
        <w:rPr>
          <w:rFonts w:ascii="Arial Narrow" w:hAnsi="Arial Narrow"/>
          <w:sz w:val="24"/>
        </w:rPr>
      </w:pPr>
    </w:p>
    <w:p w14:paraId="00000010" w14:textId="2B337A52" w:rsidR="00897A36" w:rsidRPr="00825B77" w:rsidRDefault="0090053A" w:rsidP="00825B77">
      <w:pPr>
        <w:jc w:val="both"/>
        <w:rPr>
          <w:rFonts w:ascii="Arial Narrow" w:eastAsia="Arial Narrow" w:hAnsi="Arial Narrow" w:cs="Arial Narrow"/>
          <w:b/>
          <w:color w:val="C00000"/>
          <w:sz w:val="24"/>
        </w:rPr>
      </w:pPr>
      <w:r w:rsidRPr="00825B77">
        <w:rPr>
          <w:rFonts w:ascii="Arial Narrow" w:hAnsi="Arial Narrow"/>
          <w:b/>
          <w:color w:val="C00000"/>
          <w:sz w:val="24"/>
        </w:rPr>
        <w:t>D</w:t>
      </w:r>
      <w:r w:rsidR="00825B77">
        <w:rPr>
          <w:rFonts w:ascii="Arial Narrow" w:hAnsi="Arial Narrow"/>
          <w:b/>
          <w:color w:val="C00000"/>
          <w:sz w:val="24"/>
        </w:rPr>
        <w:t xml:space="preserve">ía 3. </w:t>
      </w:r>
      <w:r w:rsidR="00753C98">
        <w:rPr>
          <w:rFonts w:ascii="Arial Narrow" w:eastAsia="Arial Narrow" w:hAnsi="Arial Narrow" w:cs="Arial Narrow"/>
          <w:b/>
          <w:color w:val="C00000"/>
          <w:sz w:val="24"/>
        </w:rPr>
        <w:t xml:space="preserve">SAN AGUSTÍN / </w:t>
      </w:r>
      <w:r w:rsidR="00D304AD">
        <w:rPr>
          <w:rFonts w:ascii="Arial Narrow" w:eastAsia="Arial Narrow" w:hAnsi="Arial Narrow" w:cs="Arial Narrow"/>
          <w:b/>
          <w:color w:val="C00000"/>
          <w:sz w:val="24"/>
        </w:rPr>
        <w:t>PITALITO</w:t>
      </w:r>
    </w:p>
    <w:p w14:paraId="2B3E66D9" w14:textId="77777777" w:rsidR="002308C3" w:rsidRDefault="003A7FDF" w:rsidP="002308C3">
      <w:pPr>
        <w:spacing w:after="240"/>
        <w:jc w:val="both"/>
        <w:rPr>
          <w:rFonts w:ascii="Arial Narrow" w:hAnsi="Arial Narrow"/>
          <w:sz w:val="24"/>
        </w:rPr>
      </w:pPr>
      <w:r w:rsidRPr="00EF3943">
        <w:rPr>
          <w:rFonts w:ascii="Arial Narrow" w:hAnsi="Arial Narrow"/>
          <w:sz w:val="24"/>
        </w:rPr>
        <w:t xml:space="preserve">Desayuno. </w:t>
      </w:r>
      <w:r w:rsidR="00753C98" w:rsidRPr="00753C98">
        <w:rPr>
          <w:rFonts w:ascii="Arial Narrow" w:hAnsi="Arial Narrow"/>
          <w:sz w:val="24"/>
        </w:rPr>
        <w:t>Visita a finca cafetera con microlotes de cafés especiales. Conoce el mundo del café en la región con mayor producción de café de Colombia. Con tu anfitrión recorre los cultivos, aprende de los diferentes procesos y disfruta de sabores y aromas de una taza de café suave colombiano</w:t>
      </w:r>
      <w:r w:rsidR="00753C98" w:rsidRPr="00D304AD">
        <w:rPr>
          <w:rFonts w:ascii="Arial Narrow" w:hAnsi="Arial Narrow"/>
          <w:sz w:val="24"/>
        </w:rPr>
        <w:t>.</w:t>
      </w:r>
      <w:r w:rsidR="00D304AD">
        <w:rPr>
          <w:rFonts w:ascii="Arial Narrow" w:hAnsi="Arial Narrow"/>
          <w:sz w:val="24"/>
        </w:rPr>
        <w:t xml:space="preserve"> </w:t>
      </w:r>
      <w:r w:rsidR="00753C98" w:rsidRPr="00D304AD">
        <w:rPr>
          <w:rFonts w:ascii="Arial Narrow" w:hAnsi="Arial Narrow"/>
          <w:sz w:val="24"/>
        </w:rPr>
        <w:t>Por la</w:t>
      </w:r>
      <w:r w:rsidR="00D304AD" w:rsidRPr="00D304AD">
        <w:rPr>
          <w:rFonts w:ascii="Arial Narrow" w:hAnsi="Arial Narrow"/>
          <w:sz w:val="24"/>
        </w:rPr>
        <w:t xml:space="preserve"> tarde,</w:t>
      </w:r>
      <w:r w:rsidR="00D304AD">
        <w:rPr>
          <w:rFonts w:ascii="Arial Narrow" w:hAnsi="Arial Narrow"/>
          <w:sz w:val="24"/>
        </w:rPr>
        <w:t xml:space="preserve"> a</w:t>
      </w:r>
      <w:r w:rsidRPr="00EF3943">
        <w:rPr>
          <w:rFonts w:ascii="Arial Narrow" w:hAnsi="Arial Narrow"/>
          <w:sz w:val="24"/>
        </w:rPr>
        <w:t xml:space="preserve"> la hora convenida, traslado de salida hacia el aeropuerto </w:t>
      </w:r>
      <w:r>
        <w:rPr>
          <w:rFonts w:ascii="Arial Narrow" w:hAnsi="Arial Narrow"/>
          <w:sz w:val="24"/>
        </w:rPr>
        <w:t xml:space="preserve">de </w:t>
      </w:r>
      <w:r w:rsidR="00D304AD">
        <w:rPr>
          <w:rFonts w:ascii="Arial Narrow" w:hAnsi="Arial Narrow"/>
          <w:sz w:val="24"/>
        </w:rPr>
        <w:t>Pitalito</w:t>
      </w:r>
      <w:r w:rsidRPr="00EF3943">
        <w:rPr>
          <w:rFonts w:ascii="Arial Narrow" w:hAnsi="Arial Narrow"/>
          <w:sz w:val="24"/>
        </w:rPr>
        <w:t xml:space="preserve"> </w:t>
      </w:r>
      <w:r w:rsidRPr="00EC64BA">
        <w:rPr>
          <w:rFonts w:ascii="Arial Narrow" w:hAnsi="Arial Narrow"/>
          <w:sz w:val="24"/>
        </w:rPr>
        <w:t>para tomar el vuelo hasta su próximo destino.</w:t>
      </w:r>
    </w:p>
    <w:p w14:paraId="0617462F" w14:textId="77777777" w:rsidR="005A7C5B" w:rsidRPr="00FB1FAD" w:rsidRDefault="005A7C5B" w:rsidP="005A7C5B">
      <w:pPr>
        <w:ind w:left="2160" w:right="474" w:firstLine="720"/>
        <w:jc w:val="right"/>
        <w:rPr>
          <w:rFonts w:ascii="Arial Narrow" w:hAnsi="Arial Narrow" w:cs="Calibri"/>
          <w:b/>
          <w:color w:val="C00000"/>
          <w:sz w:val="24"/>
          <w:lang w:val="es-CO"/>
        </w:rPr>
      </w:pPr>
      <w:r w:rsidRPr="00FB1FAD">
        <w:rPr>
          <w:rFonts w:ascii="Arial Narrow" w:hAnsi="Arial Narrow" w:cs="Calibri"/>
          <w:b/>
          <w:color w:val="C00000"/>
          <w:sz w:val="24"/>
          <w:lang w:val="es-CO"/>
        </w:rPr>
        <w:t xml:space="preserve">FIN DE NUESTROS SERVICIOS ¡Simplemente, viaja! </w:t>
      </w:r>
    </w:p>
    <w:p w14:paraId="627A2C94" w14:textId="37C7CA6D" w:rsidR="0063363C" w:rsidRDefault="0063363C" w:rsidP="00770795">
      <w:pPr>
        <w:spacing w:before="240"/>
        <w:jc w:val="both"/>
        <w:rPr>
          <w:rFonts w:ascii="Arial Narrow" w:hAnsi="Arial Narrow"/>
          <w:b/>
          <w:color w:val="C00000"/>
          <w:sz w:val="24"/>
          <w:szCs w:val="24"/>
        </w:rPr>
      </w:pPr>
    </w:p>
    <w:p w14:paraId="5BE813A9" w14:textId="77751A2D" w:rsidR="00EC64BA" w:rsidRPr="00EC64BA" w:rsidRDefault="0090053A" w:rsidP="00770795">
      <w:pPr>
        <w:spacing w:before="240"/>
        <w:jc w:val="both"/>
        <w:rPr>
          <w:rFonts w:ascii="Arial Narrow" w:hAnsi="Arial Narrow"/>
          <w:b/>
          <w:color w:val="C00000"/>
          <w:sz w:val="24"/>
          <w:szCs w:val="24"/>
        </w:rPr>
      </w:pPr>
      <w:r w:rsidRPr="00EC64BA">
        <w:rPr>
          <w:rFonts w:ascii="Arial Narrow" w:hAnsi="Arial Narrow"/>
          <w:b/>
          <w:color w:val="C00000"/>
          <w:sz w:val="24"/>
          <w:szCs w:val="24"/>
        </w:rPr>
        <w:t>INCLUYE:</w:t>
      </w:r>
    </w:p>
    <w:p w14:paraId="0000001A" w14:textId="0FE719B5" w:rsidR="00897A36" w:rsidRDefault="0090053A">
      <w:pPr>
        <w:numPr>
          <w:ilvl w:val="0"/>
          <w:numId w:val="1"/>
        </w:numPr>
        <w:jc w:val="both"/>
        <w:rPr>
          <w:rFonts w:ascii="Arial Narrow" w:hAnsi="Arial Narrow"/>
          <w:sz w:val="24"/>
          <w:szCs w:val="24"/>
        </w:rPr>
      </w:pPr>
      <w:r w:rsidRPr="00EC64BA">
        <w:rPr>
          <w:rFonts w:ascii="Arial Narrow" w:hAnsi="Arial Narrow"/>
          <w:sz w:val="24"/>
          <w:szCs w:val="24"/>
        </w:rPr>
        <w:t xml:space="preserve">Traslados </w:t>
      </w:r>
      <w:r w:rsidR="008D1F2F">
        <w:rPr>
          <w:rFonts w:ascii="Arial Narrow" w:hAnsi="Arial Narrow"/>
          <w:sz w:val="24"/>
          <w:szCs w:val="24"/>
        </w:rPr>
        <w:t xml:space="preserve">en privado </w:t>
      </w:r>
      <w:r w:rsidRPr="00EC64BA">
        <w:rPr>
          <w:rFonts w:ascii="Arial Narrow" w:hAnsi="Arial Narrow"/>
          <w:sz w:val="24"/>
          <w:szCs w:val="24"/>
        </w:rPr>
        <w:t>aeropuerto o terminal – hotel elegido – aeropuerto o terminal.</w:t>
      </w:r>
    </w:p>
    <w:p w14:paraId="3C2414A2" w14:textId="6BA22A98" w:rsidR="008D1F2F" w:rsidRPr="00EC64BA" w:rsidRDefault="008D1F2F">
      <w:pPr>
        <w:numPr>
          <w:ilvl w:val="0"/>
          <w:numId w:val="1"/>
        </w:numPr>
        <w:jc w:val="both"/>
        <w:rPr>
          <w:rFonts w:ascii="Arial Narrow" w:hAnsi="Arial Narrow"/>
          <w:sz w:val="24"/>
          <w:szCs w:val="24"/>
        </w:rPr>
      </w:pPr>
      <w:r>
        <w:rPr>
          <w:rFonts w:ascii="Arial Narrow" w:hAnsi="Arial Narrow"/>
          <w:sz w:val="24"/>
          <w:szCs w:val="24"/>
        </w:rPr>
        <w:t>Traslados hotel – excursión - hotel</w:t>
      </w:r>
    </w:p>
    <w:p w14:paraId="51F1D7AD" w14:textId="3A238C8C" w:rsidR="00C87985" w:rsidRDefault="00B95C3E" w:rsidP="00D352C4">
      <w:pPr>
        <w:numPr>
          <w:ilvl w:val="0"/>
          <w:numId w:val="1"/>
        </w:numPr>
        <w:jc w:val="both"/>
        <w:rPr>
          <w:rFonts w:ascii="Arial Narrow" w:hAnsi="Arial Narrow"/>
          <w:sz w:val="24"/>
          <w:szCs w:val="24"/>
        </w:rPr>
      </w:pPr>
      <w:r>
        <w:rPr>
          <w:rFonts w:ascii="Arial Narrow" w:hAnsi="Arial Narrow"/>
          <w:sz w:val="24"/>
          <w:szCs w:val="24"/>
        </w:rPr>
        <w:t>2</w:t>
      </w:r>
      <w:r w:rsidR="00576822" w:rsidRPr="00576822">
        <w:rPr>
          <w:rFonts w:ascii="Arial Narrow" w:hAnsi="Arial Narrow"/>
          <w:sz w:val="24"/>
          <w:szCs w:val="24"/>
        </w:rPr>
        <w:t xml:space="preserve"> noches en hotel en </w:t>
      </w:r>
      <w:r w:rsidR="0003646B">
        <w:rPr>
          <w:rFonts w:ascii="Arial Narrow" w:hAnsi="Arial Narrow"/>
          <w:sz w:val="24"/>
          <w:szCs w:val="24"/>
        </w:rPr>
        <w:t>San Agustín</w:t>
      </w:r>
      <w:r w:rsidR="00576822" w:rsidRPr="00576822">
        <w:rPr>
          <w:rFonts w:ascii="Arial Narrow" w:hAnsi="Arial Narrow"/>
          <w:sz w:val="24"/>
          <w:szCs w:val="24"/>
        </w:rPr>
        <w:t>.</w:t>
      </w:r>
    </w:p>
    <w:p w14:paraId="43E51B79" w14:textId="63BB02C0" w:rsidR="00576822" w:rsidRPr="00C87985" w:rsidRDefault="00B95C3E" w:rsidP="00C87985">
      <w:pPr>
        <w:numPr>
          <w:ilvl w:val="0"/>
          <w:numId w:val="1"/>
        </w:numPr>
        <w:jc w:val="both"/>
        <w:rPr>
          <w:rFonts w:ascii="Arial Narrow" w:hAnsi="Arial Narrow"/>
          <w:sz w:val="24"/>
          <w:szCs w:val="24"/>
        </w:rPr>
      </w:pPr>
      <w:r>
        <w:rPr>
          <w:rFonts w:ascii="Arial Narrow" w:hAnsi="Arial Narrow"/>
          <w:sz w:val="24"/>
          <w:szCs w:val="24"/>
        </w:rPr>
        <w:t>2</w:t>
      </w:r>
      <w:r w:rsidR="00C87985">
        <w:rPr>
          <w:rFonts w:ascii="Arial Narrow" w:hAnsi="Arial Narrow"/>
          <w:sz w:val="24"/>
          <w:szCs w:val="24"/>
        </w:rPr>
        <w:t xml:space="preserve"> desayunos </w:t>
      </w:r>
      <w:r w:rsidR="00576822" w:rsidRPr="00C87985">
        <w:rPr>
          <w:rFonts w:ascii="Arial Narrow" w:hAnsi="Arial Narrow"/>
          <w:sz w:val="24"/>
          <w:szCs w:val="24"/>
        </w:rPr>
        <w:t xml:space="preserve"> </w:t>
      </w:r>
    </w:p>
    <w:p w14:paraId="5E465DFB" w14:textId="5F2C3694" w:rsidR="0003646B" w:rsidRPr="00C87985" w:rsidRDefault="0003646B" w:rsidP="00C87985">
      <w:pPr>
        <w:numPr>
          <w:ilvl w:val="0"/>
          <w:numId w:val="1"/>
        </w:numPr>
        <w:jc w:val="both"/>
        <w:rPr>
          <w:rFonts w:ascii="Arial Narrow" w:hAnsi="Arial Narrow"/>
          <w:sz w:val="24"/>
          <w:szCs w:val="24"/>
        </w:rPr>
      </w:pPr>
      <w:r w:rsidRPr="0003646B">
        <w:rPr>
          <w:rFonts w:ascii="Arial Narrow" w:hAnsi="Arial Narrow"/>
          <w:sz w:val="24"/>
          <w:szCs w:val="24"/>
        </w:rPr>
        <w:t xml:space="preserve">Tour al Parque Arqueológico de San Agustín </w:t>
      </w:r>
      <w:r w:rsidR="00C87985">
        <w:rPr>
          <w:rFonts w:ascii="Arial Narrow" w:hAnsi="Arial Narrow"/>
          <w:sz w:val="24"/>
          <w:szCs w:val="24"/>
        </w:rPr>
        <w:t xml:space="preserve">- </w:t>
      </w:r>
      <w:r w:rsidRPr="00C87985">
        <w:rPr>
          <w:rFonts w:ascii="Arial Narrow" w:hAnsi="Arial Narrow"/>
          <w:sz w:val="24"/>
          <w:szCs w:val="24"/>
        </w:rPr>
        <w:t>Patrimonio de la Humanidad</w:t>
      </w:r>
    </w:p>
    <w:p w14:paraId="243298DA" w14:textId="77777777" w:rsidR="0003646B" w:rsidRPr="0003646B" w:rsidRDefault="0003646B" w:rsidP="0003646B">
      <w:pPr>
        <w:numPr>
          <w:ilvl w:val="0"/>
          <w:numId w:val="1"/>
        </w:numPr>
        <w:jc w:val="both"/>
        <w:rPr>
          <w:rFonts w:ascii="Arial Narrow" w:hAnsi="Arial Narrow"/>
          <w:sz w:val="24"/>
          <w:szCs w:val="24"/>
        </w:rPr>
      </w:pPr>
      <w:r w:rsidRPr="0003646B">
        <w:rPr>
          <w:rFonts w:ascii="Arial Narrow" w:hAnsi="Arial Narrow"/>
          <w:sz w:val="24"/>
          <w:szCs w:val="24"/>
        </w:rPr>
        <w:t xml:space="preserve">Visita al Estrecho del río Magdalena </w:t>
      </w:r>
    </w:p>
    <w:p w14:paraId="09EEDC43" w14:textId="77777777" w:rsidR="00B95C3E" w:rsidRPr="00B95C3E" w:rsidRDefault="00B95C3E" w:rsidP="00B95C3E">
      <w:pPr>
        <w:pStyle w:val="Prrafodelista"/>
        <w:numPr>
          <w:ilvl w:val="0"/>
          <w:numId w:val="1"/>
        </w:numPr>
        <w:jc w:val="both"/>
        <w:rPr>
          <w:rFonts w:ascii="Arial Narrow" w:hAnsi="Arial Narrow"/>
          <w:sz w:val="24"/>
          <w:szCs w:val="24"/>
        </w:rPr>
      </w:pPr>
      <w:r w:rsidRPr="00B95C3E">
        <w:rPr>
          <w:rFonts w:ascii="Arial Narrow" w:hAnsi="Arial Narrow"/>
          <w:sz w:val="24"/>
          <w:szCs w:val="24"/>
        </w:rPr>
        <w:t xml:space="preserve">City exprés arte y color San Agustín </w:t>
      </w:r>
    </w:p>
    <w:p w14:paraId="7FAE77C0" w14:textId="77777777" w:rsidR="0003646B" w:rsidRPr="0003646B" w:rsidRDefault="0003646B" w:rsidP="0003646B">
      <w:pPr>
        <w:numPr>
          <w:ilvl w:val="0"/>
          <w:numId w:val="1"/>
        </w:numPr>
        <w:jc w:val="both"/>
        <w:rPr>
          <w:rFonts w:ascii="Arial Narrow" w:hAnsi="Arial Narrow"/>
          <w:sz w:val="24"/>
          <w:szCs w:val="24"/>
        </w:rPr>
      </w:pPr>
      <w:r w:rsidRPr="0003646B">
        <w:rPr>
          <w:rFonts w:ascii="Arial Narrow" w:hAnsi="Arial Narrow"/>
          <w:sz w:val="24"/>
          <w:szCs w:val="24"/>
        </w:rPr>
        <w:t xml:space="preserve">Tour del Café de la siembra a la taza </w:t>
      </w:r>
    </w:p>
    <w:p w14:paraId="5B8AE0C5" w14:textId="2E048D53" w:rsidR="0003646B" w:rsidRDefault="0003646B" w:rsidP="0003646B">
      <w:pPr>
        <w:numPr>
          <w:ilvl w:val="0"/>
          <w:numId w:val="1"/>
        </w:numPr>
        <w:jc w:val="both"/>
        <w:rPr>
          <w:rFonts w:ascii="Arial Narrow" w:hAnsi="Arial Narrow"/>
          <w:sz w:val="24"/>
          <w:szCs w:val="24"/>
        </w:rPr>
      </w:pPr>
      <w:r w:rsidRPr="0003646B">
        <w:rPr>
          <w:rFonts w:ascii="Arial Narrow" w:hAnsi="Arial Narrow"/>
          <w:sz w:val="24"/>
          <w:szCs w:val="24"/>
        </w:rPr>
        <w:t>Entrada al Parque Arqueológico de San Agustín</w:t>
      </w:r>
    </w:p>
    <w:p w14:paraId="201DB174" w14:textId="77777777" w:rsidR="00B95C3E" w:rsidRDefault="00576822" w:rsidP="00576822">
      <w:pPr>
        <w:numPr>
          <w:ilvl w:val="0"/>
          <w:numId w:val="1"/>
        </w:numPr>
        <w:jc w:val="both"/>
        <w:rPr>
          <w:rFonts w:ascii="Arial Narrow" w:hAnsi="Arial Narrow"/>
          <w:sz w:val="24"/>
          <w:szCs w:val="24"/>
        </w:rPr>
      </w:pPr>
      <w:r w:rsidRPr="00576822">
        <w:rPr>
          <w:rFonts w:ascii="Arial Narrow" w:hAnsi="Arial Narrow"/>
          <w:sz w:val="24"/>
          <w:szCs w:val="24"/>
        </w:rPr>
        <w:t xml:space="preserve">Guías locales en español </w:t>
      </w:r>
    </w:p>
    <w:p w14:paraId="00000027" w14:textId="513602FE" w:rsidR="00897A36" w:rsidRDefault="0090053A" w:rsidP="00576822">
      <w:pPr>
        <w:numPr>
          <w:ilvl w:val="0"/>
          <w:numId w:val="1"/>
        </w:numPr>
        <w:jc w:val="both"/>
        <w:rPr>
          <w:rFonts w:ascii="Arial Narrow" w:hAnsi="Arial Narrow"/>
          <w:sz w:val="24"/>
          <w:szCs w:val="24"/>
        </w:rPr>
      </w:pPr>
      <w:r w:rsidRPr="00576822">
        <w:rPr>
          <w:rFonts w:ascii="Arial Narrow" w:hAnsi="Arial Narrow"/>
          <w:sz w:val="24"/>
          <w:szCs w:val="24"/>
        </w:rPr>
        <w:t>Tarjeta de asistencia médica durante los días del programa.</w:t>
      </w:r>
    </w:p>
    <w:p w14:paraId="216D1B12" w14:textId="36C4018E" w:rsidR="005E47B6" w:rsidRPr="005E47B6" w:rsidRDefault="005E47B6" w:rsidP="005E47B6">
      <w:pPr>
        <w:numPr>
          <w:ilvl w:val="0"/>
          <w:numId w:val="1"/>
        </w:numPr>
        <w:jc w:val="both"/>
        <w:rPr>
          <w:rFonts w:ascii="Arial Narrow" w:hAnsi="Arial Narrow"/>
          <w:sz w:val="24"/>
          <w:szCs w:val="24"/>
        </w:rPr>
      </w:pPr>
      <w:r>
        <w:rPr>
          <w:rFonts w:ascii="Arial Narrow" w:hAnsi="Arial Narrow"/>
          <w:sz w:val="24"/>
          <w:szCs w:val="24"/>
        </w:rPr>
        <w:t>Asistencia Médica</w:t>
      </w:r>
    </w:p>
    <w:p w14:paraId="1895DB48" w14:textId="5ADC6E69" w:rsidR="001A22AF" w:rsidRDefault="001A22AF">
      <w:pPr>
        <w:jc w:val="both"/>
        <w:rPr>
          <w:rFonts w:ascii="Arial Narrow" w:hAnsi="Arial Narrow"/>
          <w:b/>
          <w:color w:val="C00000"/>
          <w:sz w:val="24"/>
          <w:szCs w:val="24"/>
          <w:highlight w:val="white"/>
        </w:rPr>
      </w:pPr>
    </w:p>
    <w:p w14:paraId="558490EE" w14:textId="77777777" w:rsidR="00B95C3E" w:rsidRDefault="00B95C3E">
      <w:pPr>
        <w:jc w:val="both"/>
        <w:rPr>
          <w:rFonts w:ascii="Arial Narrow" w:hAnsi="Arial Narrow"/>
          <w:b/>
          <w:color w:val="C00000"/>
          <w:sz w:val="24"/>
          <w:szCs w:val="24"/>
          <w:highlight w:val="white"/>
        </w:rPr>
      </w:pPr>
    </w:p>
    <w:p w14:paraId="00000029" w14:textId="7D85FF08" w:rsidR="00897A36" w:rsidRPr="00EC64BA" w:rsidRDefault="0090053A">
      <w:pPr>
        <w:jc w:val="both"/>
        <w:rPr>
          <w:rFonts w:ascii="Arial Narrow" w:hAnsi="Arial Narrow"/>
          <w:b/>
          <w:color w:val="C00000"/>
          <w:sz w:val="24"/>
          <w:szCs w:val="24"/>
          <w:highlight w:val="white"/>
        </w:rPr>
      </w:pPr>
      <w:r w:rsidRPr="00EC64BA">
        <w:rPr>
          <w:rFonts w:ascii="Arial Narrow" w:hAnsi="Arial Narrow"/>
          <w:b/>
          <w:color w:val="C00000"/>
          <w:sz w:val="24"/>
          <w:szCs w:val="24"/>
          <w:highlight w:val="white"/>
        </w:rPr>
        <w:t>NO INCLUYE:</w:t>
      </w:r>
    </w:p>
    <w:p w14:paraId="0000002A" w14:textId="525ABDA9" w:rsidR="00897A36" w:rsidRPr="00642745" w:rsidRDefault="0090053A" w:rsidP="00642745">
      <w:pPr>
        <w:pStyle w:val="Prrafodelista"/>
        <w:numPr>
          <w:ilvl w:val="0"/>
          <w:numId w:val="7"/>
        </w:numPr>
        <w:jc w:val="both"/>
        <w:rPr>
          <w:rFonts w:ascii="Arial Narrow" w:hAnsi="Arial Narrow"/>
          <w:sz w:val="24"/>
          <w:szCs w:val="24"/>
          <w:highlight w:val="white"/>
        </w:rPr>
      </w:pPr>
      <w:r w:rsidRPr="00642745">
        <w:rPr>
          <w:rFonts w:ascii="Arial Narrow" w:hAnsi="Arial Narrow"/>
          <w:sz w:val="24"/>
          <w:szCs w:val="24"/>
          <w:highlight w:val="white"/>
        </w:rPr>
        <w:t>Tiquetes aéreos nacionales.</w:t>
      </w:r>
    </w:p>
    <w:p w14:paraId="61556163" w14:textId="77777777" w:rsidR="00642745" w:rsidRPr="00642745" w:rsidRDefault="0090053A" w:rsidP="00642745">
      <w:pPr>
        <w:pStyle w:val="Prrafodelista"/>
        <w:numPr>
          <w:ilvl w:val="0"/>
          <w:numId w:val="7"/>
        </w:numPr>
        <w:jc w:val="both"/>
        <w:rPr>
          <w:rFonts w:ascii="Arial Narrow" w:hAnsi="Arial Narrow"/>
          <w:sz w:val="24"/>
          <w:szCs w:val="24"/>
          <w:highlight w:val="white"/>
        </w:rPr>
      </w:pPr>
      <w:r w:rsidRPr="00642745">
        <w:rPr>
          <w:rFonts w:ascii="Arial Narrow" w:hAnsi="Arial Narrow"/>
          <w:sz w:val="24"/>
          <w:szCs w:val="24"/>
          <w:highlight w:val="white"/>
        </w:rPr>
        <w:t>Alimentación no descrita.</w:t>
      </w:r>
    </w:p>
    <w:p w14:paraId="39896F50" w14:textId="77777777" w:rsidR="002E4C70" w:rsidRDefault="0090053A" w:rsidP="002E4C70">
      <w:pPr>
        <w:numPr>
          <w:ilvl w:val="0"/>
          <w:numId w:val="1"/>
        </w:numPr>
        <w:jc w:val="both"/>
        <w:rPr>
          <w:rFonts w:ascii="Arial Narrow" w:hAnsi="Arial Narrow"/>
          <w:sz w:val="24"/>
          <w:szCs w:val="24"/>
        </w:rPr>
      </w:pPr>
      <w:r w:rsidRPr="00642745">
        <w:rPr>
          <w:rFonts w:ascii="Arial Narrow" w:hAnsi="Arial Narrow"/>
          <w:sz w:val="24"/>
          <w:szCs w:val="24"/>
          <w:highlight w:val="white"/>
        </w:rPr>
        <w:t>Gastos no especificados en el plan.</w:t>
      </w:r>
      <w:r w:rsidR="002E4C70" w:rsidRPr="002E4C70">
        <w:rPr>
          <w:rFonts w:ascii="Arial Narrow" w:hAnsi="Arial Narrow"/>
          <w:sz w:val="24"/>
          <w:szCs w:val="24"/>
        </w:rPr>
        <w:t xml:space="preserve"> </w:t>
      </w:r>
    </w:p>
    <w:p w14:paraId="0000002C" w14:textId="76B9973A" w:rsidR="00897A36" w:rsidRPr="002E4C70" w:rsidRDefault="002E4C70" w:rsidP="002E4C70">
      <w:pPr>
        <w:numPr>
          <w:ilvl w:val="0"/>
          <w:numId w:val="1"/>
        </w:numPr>
        <w:jc w:val="both"/>
        <w:rPr>
          <w:rFonts w:ascii="Arial Narrow" w:hAnsi="Arial Narrow"/>
          <w:sz w:val="24"/>
          <w:szCs w:val="24"/>
        </w:rPr>
      </w:pPr>
      <w:r>
        <w:rPr>
          <w:rFonts w:ascii="Arial Narrow" w:hAnsi="Arial Narrow"/>
          <w:sz w:val="24"/>
          <w:szCs w:val="24"/>
        </w:rPr>
        <w:t>Traslados intermunicipales en privado</w:t>
      </w:r>
    </w:p>
    <w:p w14:paraId="4C3296FA" w14:textId="77777777" w:rsidR="0044022E" w:rsidRPr="0044022E" w:rsidRDefault="0044022E" w:rsidP="0044022E">
      <w:pPr>
        <w:jc w:val="both"/>
        <w:rPr>
          <w:rFonts w:ascii="Arial Narrow" w:hAnsi="Arial Narrow"/>
          <w:sz w:val="24"/>
          <w:szCs w:val="24"/>
          <w:highlight w:val="white"/>
        </w:rPr>
      </w:pPr>
    </w:p>
    <w:p w14:paraId="5B0BF7AC" w14:textId="77777777" w:rsidR="0044022E" w:rsidRPr="008E6FFB" w:rsidRDefault="0044022E" w:rsidP="0044022E">
      <w:pPr>
        <w:pBdr>
          <w:top w:val="nil"/>
          <w:left w:val="nil"/>
          <w:bottom w:val="nil"/>
          <w:right w:val="nil"/>
          <w:between w:val="nil"/>
        </w:pBdr>
        <w:spacing w:line="240" w:lineRule="auto"/>
        <w:jc w:val="center"/>
        <w:rPr>
          <w:rFonts w:ascii="Arial Narrow" w:eastAsia="Arial Narrow" w:hAnsi="Arial Narrow" w:cs="Arial Narrow"/>
          <w:b/>
          <w:color w:val="C00000"/>
          <w:sz w:val="24"/>
          <w:szCs w:val="24"/>
        </w:rPr>
      </w:pPr>
    </w:p>
    <w:tbl>
      <w:tblPr>
        <w:tblStyle w:val="Tablaconcuadrcula"/>
        <w:tblW w:w="9820" w:type="dxa"/>
        <w:jc w:val="center"/>
        <w:tblLayout w:type="fixed"/>
        <w:tblLook w:val="04A0" w:firstRow="1" w:lastRow="0" w:firstColumn="1" w:lastColumn="0" w:noHBand="0" w:noVBand="1"/>
      </w:tblPr>
      <w:tblGrid>
        <w:gridCol w:w="1715"/>
        <w:gridCol w:w="1399"/>
        <w:gridCol w:w="1276"/>
        <w:gridCol w:w="1275"/>
        <w:gridCol w:w="1276"/>
        <w:gridCol w:w="1418"/>
        <w:gridCol w:w="1461"/>
      </w:tblGrid>
      <w:tr w:rsidR="0044022E" w:rsidRPr="008E6FFB" w14:paraId="4E9E70F4" w14:textId="77777777" w:rsidTr="00163796">
        <w:trPr>
          <w:trHeight w:val="526"/>
          <w:jc w:val="center"/>
        </w:trPr>
        <w:tc>
          <w:tcPr>
            <w:tcW w:w="9820" w:type="dxa"/>
            <w:gridSpan w:val="7"/>
            <w:shd w:val="clear" w:color="auto" w:fill="EAEAEA"/>
          </w:tcPr>
          <w:p w14:paraId="75295B3F" w14:textId="77777777" w:rsidR="0044022E" w:rsidRPr="008E6FFB" w:rsidRDefault="0044022E" w:rsidP="00163796">
            <w:pPr>
              <w:pBdr>
                <w:top w:val="nil"/>
                <w:left w:val="nil"/>
                <w:bottom w:val="nil"/>
                <w:right w:val="nil"/>
                <w:between w:val="nil"/>
              </w:pBdr>
              <w:jc w:val="center"/>
              <w:rPr>
                <w:rFonts w:ascii="Arial Narrow" w:eastAsia="Arial Narrow" w:hAnsi="Arial Narrow" w:cs="Arial Narrow"/>
                <w:b/>
                <w:color w:val="C00000"/>
                <w:sz w:val="24"/>
                <w:szCs w:val="24"/>
              </w:rPr>
            </w:pPr>
            <w:r w:rsidRPr="008E6FFB">
              <w:rPr>
                <w:rFonts w:ascii="Arial Narrow" w:eastAsia="Arial Narrow" w:hAnsi="Arial Narrow" w:cs="Arial Narrow"/>
                <w:b/>
                <w:color w:val="C00000"/>
                <w:sz w:val="24"/>
                <w:szCs w:val="24"/>
              </w:rPr>
              <w:t>PRECIOS POR PERSONA</w:t>
            </w:r>
            <w:r>
              <w:rPr>
                <w:rFonts w:ascii="Arial Narrow" w:eastAsia="Arial Narrow" w:hAnsi="Arial Narrow" w:cs="Arial Narrow"/>
                <w:b/>
                <w:color w:val="C00000"/>
                <w:sz w:val="24"/>
                <w:szCs w:val="24"/>
              </w:rPr>
              <w:t xml:space="preserve"> EN PESOS COLOMBIANOS</w:t>
            </w:r>
          </w:p>
        </w:tc>
      </w:tr>
      <w:tr w:rsidR="0044022E" w:rsidRPr="008E6FFB" w14:paraId="7E8E14A6" w14:textId="77777777" w:rsidTr="00163796">
        <w:trPr>
          <w:trHeight w:val="635"/>
          <w:jc w:val="center"/>
        </w:trPr>
        <w:tc>
          <w:tcPr>
            <w:tcW w:w="1715" w:type="dxa"/>
            <w:shd w:val="clear" w:color="auto" w:fill="EAEAEA"/>
            <w:vAlign w:val="center"/>
          </w:tcPr>
          <w:p w14:paraId="2F601E3A" w14:textId="77777777" w:rsidR="0044022E" w:rsidRDefault="0044022E" w:rsidP="00163796">
            <w:pPr>
              <w:pBdr>
                <w:top w:val="nil"/>
                <w:left w:val="nil"/>
                <w:bottom w:val="nil"/>
                <w:right w:val="nil"/>
                <w:between w:val="nil"/>
              </w:pBd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TEMPORADA</w:t>
            </w:r>
          </w:p>
        </w:tc>
        <w:tc>
          <w:tcPr>
            <w:tcW w:w="1399" w:type="dxa"/>
            <w:shd w:val="clear" w:color="auto" w:fill="EAEAEA"/>
            <w:vAlign w:val="center"/>
          </w:tcPr>
          <w:p w14:paraId="15746BE4" w14:textId="77777777" w:rsidR="0044022E" w:rsidRDefault="0044022E" w:rsidP="00163796">
            <w:pPr>
              <w:pBdr>
                <w:top w:val="nil"/>
                <w:left w:val="nil"/>
                <w:bottom w:val="nil"/>
                <w:right w:val="nil"/>
                <w:between w:val="nil"/>
              </w:pBd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VIGENCIAS</w:t>
            </w:r>
          </w:p>
        </w:tc>
        <w:tc>
          <w:tcPr>
            <w:tcW w:w="1276" w:type="dxa"/>
            <w:shd w:val="clear" w:color="auto" w:fill="EAEAEA"/>
            <w:vAlign w:val="bottom"/>
          </w:tcPr>
          <w:p w14:paraId="2E5BD4FC" w14:textId="77777777" w:rsidR="0044022E" w:rsidRDefault="0044022E" w:rsidP="00163796">
            <w:pPr>
              <w:pBdr>
                <w:top w:val="nil"/>
                <w:left w:val="nil"/>
                <w:bottom w:val="nil"/>
                <w:right w:val="nil"/>
                <w:between w:val="nil"/>
              </w:pBdr>
              <w:spacing w:line="360" w:lineRule="auto"/>
              <w:jc w:val="center"/>
              <w:rPr>
                <w:rFonts w:ascii="Arial Narrow" w:eastAsia="Arial Narrow" w:hAnsi="Arial Narrow" w:cs="Arial Narrow"/>
                <w:b/>
                <w:color w:val="C00000"/>
                <w:sz w:val="24"/>
                <w:szCs w:val="24"/>
              </w:rPr>
            </w:pPr>
            <w:r w:rsidRPr="0044346B">
              <w:rPr>
                <w:rFonts w:ascii="Arial Narrow" w:eastAsia="Arial Narrow" w:hAnsi="Arial Narrow" w:cs="Arial Narrow"/>
                <w:b/>
                <w:color w:val="C00000"/>
                <w:sz w:val="24"/>
                <w:szCs w:val="24"/>
              </w:rPr>
              <w:t>1 PAX</w:t>
            </w:r>
          </w:p>
        </w:tc>
        <w:tc>
          <w:tcPr>
            <w:tcW w:w="1275" w:type="dxa"/>
            <w:shd w:val="clear" w:color="auto" w:fill="EAEAEA"/>
            <w:vAlign w:val="bottom"/>
          </w:tcPr>
          <w:p w14:paraId="14068225" w14:textId="77777777" w:rsidR="0044022E" w:rsidRDefault="0044022E" w:rsidP="00163796">
            <w:pPr>
              <w:pBdr>
                <w:top w:val="nil"/>
                <w:left w:val="nil"/>
                <w:bottom w:val="nil"/>
                <w:right w:val="nil"/>
                <w:between w:val="nil"/>
              </w:pBdr>
              <w:spacing w:line="360" w:lineRule="auto"/>
              <w:jc w:val="center"/>
              <w:rPr>
                <w:rFonts w:ascii="Arial Narrow" w:eastAsia="Arial Narrow" w:hAnsi="Arial Narrow" w:cs="Arial Narrow"/>
                <w:b/>
                <w:color w:val="C00000"/>
                <w:sz w:val="24"/>
                <w:szCs w:val="24"/>
              </w:rPr>
            </w:pPr>
            <w:r w:rsidRPr="0044346B">
              <w:rPr>
                <w:rFonts w:ascii="Arial Narrow" w:eastAsia="Arial Narrow" w:hAnsi="Arial Narrow" w:cs="Arial Narrow"/>
                <w:b/>
                <w:color w:val="C00000"/>
                <w:sz w:val="24"/>
                <w:szCs w:val="24"/>
              </w:rPr>
              <w:t>2 PAX</w:t>
            </w:r>
          </w:p>
        </w:tc>
        <w:tc>
          <w:tcPr>
            <w:tcW w:w="1276" w:type="dxa"/>
            <w:shd w:val="clear" w:color="auto" w:fill="EAEAEA"/>
            <w:vAlign w:val="bottom"/>
          </w:tcPr>
          <w:p w14:paraId="58BB7A90" w14:textId="77777777" w:rsidR="0044022E" w:rsidRDefault="0044022E" w:rsidP="00163796">
            <w:pPr>
              <w:pBdr>
                <w:top w:val="nil"/>
                <w:left w:val="nil"/>
                <w:bottom w:val="nil"/>
                <w:right w:val="nil"/>
                <w:between w:val="nil"/>
              </w:pBdr>
              <w:spacing w:line="360" w:lineRule="auto"/>
              <w:jc w:val="center"/>
              <w:rPr>
                <w:rFonts w:ascii="Arial Narrow" w:eastAsia="Arial Narrow" w:hAnsi="Arial Narrow" w:cs="Arial Narrow"/>
                <w:b/>
                <w:color w:val="C00000"/>
                <w:sz w:val="24"/>
                <w:szCs w:val="24"/>
              </w:rPr>
            </w:pPr>
            <w:r w:rsidRPr="0044346B">
              <w:rPr>
                <w:rFonts w:ascii="Arial Narrow" w:eastAsia="Arial Narrow" w:hAnsi="Arial Narrow" w:cs="Arial Narrow"/>
                <w:b/>
                <w:color w:val="C00000"/>
                <w:sz w:val="24"/>
                <w:szCs w:val="24"/>
              </w:rPr>
              <w:t>3 PAX</w:t>
            </w:r>
          </w:p>
        </w:tc>
        <w:tc>
          <w:tcPr>
            <w:tcW w:w="1418" w:type="dxa"/>
            <w:tcBorders>
              <w:bottom w:val="single" w:sz="4" w:space="0" w:color="auto"/>
            </w:tcBorders>
            <w:shd w:val="clear" w:color="auto" w:fill="EAEAEA"/>
            <w:vAlign w:val="bottom"/>
          </w:tcPr>
          <w:p w14:paraId="2B59DE33" w14:textId="77777777" w:rsidR="0044022E" w:rsidRDefault="0044022E" w:rsidP="00163796">
            <w:pPr>
              <w:pBdr>
                <w:top w:val="nil"/>
                <w:left w:val="nil"/>
                <w:bottom w:val="nil"/>
                <w:right w:val="nil"/>
                <w:between w:val="nil"/>
              </w:pBdr>
              <w:spacing w:line="360" w:lineRule="auto"/>
              <w:jc w:val="center"/>
              <w:rPr>
                <w:rFonts w:ascii="Arial Narrow" w:eastAsia="Arial Narrow" w:hAnsi="Arial Narrow" w:cs="Arial Narrow"/>
                <w:b/>
                <w:color w:val="C00000"/>
                <w:sz w:val="24"/>
                <w:szCs w:val="24"/>
              </w:rPr>
            </w:pPr>
            <w:r w:rsidRPr="0044346B">
              <w:rPr>
                <w:rFonts w:ascii="Arial Narrow" w:eastAsia="Arial Narrow" w:hAnsi="Arial Narrow" w:cs="Arial Narrow"/>
                <w:b/>
                <w:color w:val="C00000"/>
                <w:sz w:val="24"/>
                <w:szCs w:val="24"/>
              </w:rPr>
              <w:t>4-5 PAX</w:t>
            </w:r>
          </w:p>
        </w:tc>
        <w:tc>
          <w:tcPr>
            <w:tcW w:w="1461" w:type="dxa"/>
            <w:tcBorders>
              <w:bottom w:val="single" w:sz="4" w:space="0" w:color="auto"/>
            </w:tcBorders>
            <w:shd w:val="clear" w:color="auto" w:fill="EAEAEA"/>
            <w:vAlign w:val="bottom"/>
          </w:tcPr>
          <w:p w14:paraId="31AE15FB" w14:textId="77777777" w:rsidR="0044022E" w:rsidRDefault="0044022E" w:rsidP="00163796">
            <w:pPr>
              <w:pBdr>
                <w:top w:val="nil"/>
                <w:left w:val="nil"/>
                <w:bottom w:val="nil"/>
                <w:right w:val="nil"/>
                <w:between w:val="nil"/>
              </w:pBdr>
              <w:spacing w:line="360" w:lineRule="auto"/>
              <w:jc w:val="center"/>
              <w:rPr>
                <w:rFonts w:ascii="Arial Narrow" w:eastAsia="Arial Narrow" w:hAnsi="Arial Narrow" w:cs="Arial Narrow"/>
                <w:b/>
                <w:color w:val="C00000"/>
                <w:sz w:val="24"/>
                <w:szCs w:val="24"/>
              </w:rPr>
            </w:pPr>
            <w:r w:rsidRPr="0044346B">
              <w:rPr>
                <w:rFonts w:ascii="Arial Narrow" w:eastAsia="Arial Narrow" w:hAnsi="Arial Narrow" w:cs="Arial Narrow"/>
                <w:b/>
                <w:color w:val="C00000"/>
                <w:sz w:val="24"/>
                <w:szCs w:val="24"/>
              </w:rPr>
              <w:t>6-10 PAX</w:t>
            </w:r>
          </w:p>
        </w:tc>
      </w:tr>
      <w:tr w:rsidR="0044022E" w:rsidRPr="008E6FFB" w14:paraId="0D101F3C" w14:textId="77777777" w:rsidTr="00163796">
        <w:trPr>
          <w:trHeight w:val="334"/>
          <w:jc w:val="center"/>
        </w:trPr>
        <w:tc>
          <w:tcPr>
            <w:tcW w:w="1715" w:type="dxa"/>
            <w:tcBorders>
              <w:top w:val="single" w:sz="8" w:space="0" w:color="auto"/>
              <w:left w:val="single" w:sz="4" w:space="0" w:color="auto"/>
              <w:bottom w:val="single" w:sz="8" w:space="0" w:color="auto"/>
              <w:right w:val="single" w:sz="4" w:space="0" w:color="auto"/>
            </w:tcBorders>
            <w:shd w:val="clear" w:color="auto" w:fill="FFFFFF" w:themeFill="background1"/>
            <w:vAlign w:val="center"/>
          </w:tcPr>
          <w:p w14:paraId="2BBB15AC" w14:textId="77777777" w:rsidR="0044022E" w:rsidRDefault="0044022E" w:rsidP="0044022E">
            <w:pPr>
              <w:jc w:val="center"/>
              <w:rPr>
                <w:rFonts w:ascii="Arial Narrow" w:hAnsi="Arial Narrow" w:cs="Calibri"/>
                <w:b/>
                <w:bCs/>
                <w:sz w:val="24"/>
                <w:szCs w:val="24"/>
              </w:rPr>
            </w:pPr>
            <w:r>
              <w:rPr>
                <w:rFonts w:ascii="Arial Narrow" w:hAnsi="Arial Narrow" w:cs="Calibri"/>
                <w:color w:val="000000"/>
              </w:rPr>
              <w:t>BAJA</w:t>
            </w:r>
          </w:p>
        </w:tc>
        <w:tc>
          <w:tcPr>
            <w:tcW w:w="1399" w:type="dxa"/>
            <w:vMerge w:val="restart"/>
            <w:tcBorders>
              <w:top w:val="single" w:sz="8" w:space="0" w:color="auto"/>
              <w:left w:val="single" w:sz="4" w:space="0" w:color="auto"/>
              <w:right w:val="single" w:sz="4" w:space="0" w:color="auto"/>
            </w:tcBorders>
            <w:shd w:val="clear" w:color="auto" w:fill="FFFFFF" w:themeFill="background1"/>
            <w:vAlign w:val="center"/>
          </w:tcPr>
          <w:p w14:paraId="433B3A94" w14:textId="77777777" w:rsidR="0044022E" w:rsidRPr="008E6FFB" w:rsidRDefault="0044022E" w:rsidP="0044022E">
            <w:pPr>
              <w:jc w:val="center"/>
              <w:rPr>
                <w:rFonts w:ascii="Arial Narrow" w:hAnsi="Arial Narrow" w:cs="Calibri"/>
                <w:b/>
                <w:bCs/>
                <w:sz w:val="24"/>
                <w:szCs w:val="24"/>
              </w:rPr>
            </w:pPr>
            <w:r>
              <w:rPr>
                <w:rFonts w:ascii="Arial Narrow" w:hAnsi="Arial Narrow" w:cs="Calibri"/>
                <w:color w:val="000000"/>
              </w:rPr>
              <w:t>HASTA EL 15 ENERO 2026</w:t>
            </w:r>
          </w:p>
        </w:tc>
        <w:tc>
          <w:tcPr>
            <w:tcW w:w="1276" w:type="dxa"/>
            <w:tcBorders>
              <w:top w:val="single" w:sz="8" w:space="0" w:color="auto"/>
              <w:left w:val="single" w:sz="4" w:space="0" w:color="auto"/>
              <w:bottom w:val="single" w:sz="8" w:space="0" w:color="auto"/>
              <w:right w:val="single" w:sz="4" w:space="0" w:color="auto"/>
            </w:tcBorders>
            <w:shd w:val="clear" w:color="auto" w:fill="FFFFFF" w:themeFill="background1"/>
            <w:vAlign w:val="center"/>
          </w:tcPr>
          <w:p w14:paraId="52432A76" w14:textId="59F67CFB" w:rsidR="0044022E" w:rsidRPr="008E6FFB" w:rsidRDefault="0044022E" w:rsidP="0044022E">
            <w:pPr>
              <w:jc w:val="center"/>
              <w:rPr>
                <w:rFonts w:ascii="Arial Narrow" w:hAnsi="Arial Narrow" w:cs="Calibri"/>
                <w:bCs/>
                <w:sz w:val="24"/>
                <w:szCs w:val="24"/>
              </w:rPr>
            </w:pPr>
            <w:r>
              <w:rPr>
                <w:rFonts w:ascii="Arial Narrow" w:hAnsi="Arial Narrow" w:cs="Calibri"/>
                <w:color w:val="000000"/>
              </w:rPr>
              <w:t>$ 1.300.000</w:t>
            </w:r>
          </w:p>
        </w:tc>
        <w:tc>
          <w:tcPr>
            <w:tcW w:w="1275" w:type="dxa"/>
            <w:tcBorders>
              <w:top w:val="single" w:sz="8" w:space="0" w:color="auto"/>
              <w:left w:val="nil"/>
              <w:bottom w:val="single" w:sz="8" w:space="0" w:color="auto"/>
              <w:right w:val="single" w:sz="4" w:space="0" w:color="auto"/>
            </w:tcBorders>
            <w:shd w:val="clear" w:color="auto" w:fill="FFFFFF" w:themeFill="background1"/>
            <w:vAlign w:val="center"/>
          </w:tcPr>
          <w:p w14:paraId="75C0E3E1" w14:textId="1EB51A17" w:rsidR="0044022E" w:rsidRPr="008E6FFB" w:rsidRDefault="0044022E" w:rsidP="0044022E">
            <w:pPr>
              <w:jc w:val="center"/>
              <w:rPr>
                <w:rFonts w:ascii="Arial Narrow" w:hAnsi="Arial Narrow" w:cs="Calibri"/>
                <w:bCs/>
                <w:sz w:val="24"/>
                <w:szCs w:val="24"/>
              </w:rPr>
            </w:pPr>
            <w:r>
              <w:rPr>
                <w:rFonts w:ascii="Arial Narrow" w:hAnsi="Arial Narrow" w:cs="Calibri"/>
                <w:color w:val="000000"/>
              </w:rPr>
              <w:t>$ 900.000</w:t>
            </w:r>
          </w:p>
        </w:tc>
        <w:tc>
          <w:tcPr>
            <w:tcW w:w="1276" w:type="dxa"/>
            <w:tcBorders>
              <w:top w:val="single" w:sz="8" w:space="0" w:color="auto"/>
              <w:left w:val="nil"/>
              <w:bottom w:val="single" w:sz="8" w:space="0" w:color="auto"/>
              <w:right w:val="single" w:sz="4" w:space="0" w:color="auto"/>
            </w:tcBorders>
            <w:shd w:val="clear" w:color="auto" w:fill="FFFFFF" w:themeFill="background1"/>
            <w:vAlign w:val="center"/>
          </w:tcPr>
          <w:p w14:paraId="03F327FA" w14:textId="0CD74D73" w:rsidR="0044022E" w:rsidRPr="008E6FFB" w:rsidRDefault="0044022E" w:rsidP="0044022E">
            <w:pPr>
              <w:jc w:val="center"/>
              <w:rPr>
                <w:rFonts w:ascii="Arial Narrow" w:hAnsi="Arial Narrow" w:cs="Calibri"/>
                <w:bCs/>
                <w:sz w:val="24"/>
                <w:szCs w:val="24"/>
              </w:rPr>
            </w:pPr>
            <w:r>
              <w:rPr>
                <w:rFonts w:ascii="Arial Narrow" w:hAnsi="Arial Narrow" w:cs="Calibri"/>
                <w:color w:val="000000"/>
              </w:rPr>
              <w:t>$ 800.000</w:t>
            </w:r>
          </w:p>
        </w:tc>
        <w:tc>
          <w:tcPr>
            <w:tcW w:w="1418" w:type="dxa"/>
            <w:tcBorders>
              <w:top w:val="single" w:sz="4" w:space="0" w:color="auto"/>
              <w:left w:val="nil"/>
              <w:bottom w:val="single" w:sz="4" w:space="0" w:color="auto"/>
              <w:right w:val="single" w:sz="4" w:space="0" w:color="auto"/>
            </w:tcBorders>
            <w:shd w:val="clear" w:color="auto" w:fill="FFFFFF" w:themeFill="background1"/>
            <w:vAlign w:val="center"/>
          </w:tcPr>
          <w:p w14:paraId="22515167" w14:textId="635D4B63" w:rsidR="0044022E" w:rsidRDefault="0044022E" w:rsidP="0044022E">
            <w:pPr>
              <w:jc w:val="center"/>
              <w:rPr>
                <w:rFonts w:ascii="Arial Narrow" w:hAnsi="Arial Narrow" w:cs="Calibri"/>
                <w:bCs/>
                <w:sz w:val="24"/>
                <w:szCs w:val="24"/>
              </w:rPr>
            </w:pPr>
            <w:r>
              <w:rPr>
                <w:rFonts w:ascii="Arial Narrow" w:hAnsi="Arial Narrow" w:cs="Calibri"/>
                <w:color w:val="000000"/>
              </w:rPr>
              <w:t>$ 800.000</w:t>
            </w:r>
          </w:p>
        </w:tc>
        <w:tc>
          <w:tcPr>
            <w:tcW w:w="146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4AC9D02" w14:textId="6A6E5F86" w:rsidR="0044022E" w:rsidRPr="008E6FFB" w:rsidRDefault="0044022E" w:rsidP="0044022E">
            <w:pPr>
              <w:jc w:val="center"/>
              <w:rPr>
                <w:rFonts w:ascii="Arial Narrow" w:hAnsi="Arial Narrow" w:cs="Calibri"/>
                <w:bCs/>
                <w:sz w:val="24"/>
                <w:szCs w:val="24"/>
              </w:rPr>
            </w:pPr>
            <w:r>
              <w:rPr>
                <w:rFonts w:ascii="Arial Narrow" w:hAnsi="Arial Narrow" w:cs="Calibri"/>
                <w:color w:val="000000"/>
              </w:rPr>
              <w:t>$ 800.000</w:t>
            </w:r>
          </w:p>
        </w:tc>
      </w:tr>
      <w:tr w:rsidR="0044022E" w:rsidRPr="008E6FFB" w14:paraId="257CBF86" w14:textId="77777777" w:rsidTr="00163796">
        <w:trPr>
          <w:trHeight w:val="334"/>
          <w:jc w:val="center"/>
        </w:trPr>
        <w:tc>
          <w:tcPr>
            <w:tcW w:w="1715" w:type="dxa"/>
            <w:tcBorders>
              <w:top w:val="single" w:sz="8" w:space="0" w:color="auto"/>
              <w:left w:val="single" w:sz="4" w:space="0" w:color="auto"/>
              <w:right w:val="single" w:sz="4" w:space="0" w:color="auto"/>
            </w:tcBorders>
            <w:shd w:val="clear" w:color="auto" w:fill="FFFFFF" w:themeFill="background1"/>
            <w:vAlign w:val="center"/>
          </w:tcPr>
          <w:p w14:paraId="3E8AFB8B" w14:textId="77777777" w:rsidR="0044022E" w:rsidRDefault="0044022E" w:rsidP="0044022E">
            <w:pPr>
              <w:jc w:val="center"/>
              <w:rPr>
                <w:rFonts w:ascii="Arial Narrow" w:hAnsi="Arial Narrow" w:cs="Calibri"/>
                <w:b/>
                <w:bCs/>
                <w:sz w:val="24"/>
                <w:szCs w:val="24"/>
              </w:rPr>
            </w:pPr>
            <w:r>
              <w:rPr>
                <w:rFonts w:ascii="Arial Narrow" w:hAnsi="Arial Narrow" w:cs="Calibri"/>
                <w:color w:val="000000"/>
              </w:rPr>
              <w:t>ALTA</w:t>
            </w:r>
          </w:p>
        </w:tc>
        <w:tc>
          <w:tcPr>
            <w:tcW w:w="1399" w:type="dxa"/>
            <w:vMerge/>
            <w:tcBorders>
              <w:left w:val="single" w:sz="4" w:space="0" w:color="auto"/>
              <w:bottom w:val="single" w:sz="8" w:space="0" w:color="auto"/>
              <w:right w:val="single" w:sz="4" w:space="0" w:color="auto"/>
            </w:tcBorders>
            <w:shd w:val="clear" w:color="auto" w:fill="FFFFFF" w:themeFill="background1"/>
            <w:vAlign w:val="center"/>
          </w:tcPr>
          <w:p w14:paraId="74E0C68E" w14:textId="77777777" w:rsidR="0044022E" w:rsidRDefault="0044022E" w:rsidP="0044022E">
            <w:pPr>
              <w:jc w:val="center"/>
              <w:rPr>
                <w:rFonts w:ascii="Arial Narrow" w:hAnsi="Arial Narrow" w:cs="Calibri"/>
                <w:b/>
                <w:bCs/>
                <w:sz w:val="24"/>
                <w:szCs w:val="24"/>
              </w:rPr>
            </w:pPr>
          </w:p>
        </w:tc>
        <w:tc>
          <w:tcPr>
            <w:tcW w:w="1276" w:type="dxa"/>
            <w:tcBorders>
              <w:top w:val="single" w:sz="8" w:space="0" w:color="auto"/>
              <w:left w:val="single" w:sz="4" w:space="0" w:color="auto"/>
              <w:bottom w:val="single" w:sz="8" w:space="0" w:color="auto"/>
              <w:right w:val="single" w:sz="4" w:space="0" w:color="auto"/>
            </w:tcBorders>
            <w:shd w:val="clear" w:color="auto" w:fill="FFFFFF" w:themeFill="background1"/>
            <w:vAlign w:val="center"/>
          </w:tcPr>
          <w:p w14:paraId="6E2E253A" w14:textId="484AC093" w:rsidR="0044022E" w:rsidRPr="002712A1" w:rsidRDefault="0044022E" w:rsidP="0044022E">
            <w:pPr>
              <w:jc w:val="center"/>
              <w:rPr>
                <w:rFonts w:ascii="Arial Narrow" w:hAnsi="Arial Narrow" w:cs="Calibri"/>
                <w:bCs/>
                <w:sz w:val="24"/>
                <w:szCs w:val="24"/>
              </w:rPr>
            </w:pPr>
            <w:r>
              <w:rPr>
                <w:rFonts w:ascii="Arial Narrow" w:hAnsi="Arial Narrow" w:cs="Calibri"/>
                <w:color w:val="000000"/>
              </w:rPr>
              <w:t>$ 1.400.000</w:t>
            </w:r>
          </w:p>
        </w:tc>
        <w:tc>
          <w:tcPr>
            <w:tcW w:w="1275" w:type="dxa"/>
            <w:tcBorders>
              <w:top w:val="single" w:sz="8" w:space="0" w:color="auto"/>
              <w:left w:val="nil"/>
              <w:bottom w:val="single" w:sz="8" w:space="0" w:color="auto"/>
              <w:right w:val="single" w:sz="4" w:space="0" w:color="auto"/>
            </w:tcBorders>
            <w:shd w:val="clear" w:color="auto" w:fill="FFFFFF" w:themeFill="background1"/>
            <w:vAlign w:val="center"/>
          </w:tcPr>
          <w:p w14:paraId="7B5714C8" w14:textId="54BB6EAA" w:rsidR="0044022E" w:rsidRPr="004E2134" w:rsidRDefault="0044022E" w:rsidP="0044022E">
            <w:pPr>
              <w:jc w:val="center"/>
              <w:rPr>
                <w:rFonts w:ascii="Arial Narrow" w:hAnsi="Arial Narrow" w:cs="Calibri"/>
                <w:bCs/>
                <w:sz w:val="24"/>
                <w:szCs w:val="24"/>
              </w:rPr>
            </w:pPr>
            <w:r>
              <w:rPr>
                <w:rFonts w:ascii="Arial Narrow" w:hAnsi="Arial Narrow" w:cs="Calibri"/>
                <w:color w:val="000000"/>
              </w:rPr>
              <w:t>$ 1.000.000</w:t>
            </w:r>
          </w:p>
        </w:tc>
        <w:tc>
          <w:tcPr>
            <w:tcW w:w="1276" w:type="dxa"/>
            <w:tcBorders>
              <w:top w:val="single" w:sz="8" w:space="0" w:color="auto"/>
              <w:left w:val="nil"/>
              <w:bottom w:val="single" w:sz="8" w:space="0" w:color="auto"/>
              <w:right w:val="single" w:sz="4" w:space="0" w:color="auto"/>
            </w:tcBorders>
            <w:shd w:val="clear" w:color="auto" w:fill="FFFFFF" w:themeFill="background1"/>
            <w:vAlign w:val="center"/>
          </w:tcPr>
          <w:p w14:paraId="56C54074" w14:textId="20B8D027" w:rsidR="0044022E" w:rsidRPr="004E2134" w:rsidRDefault="0044022E" w:rsidP="0044022E">
            <w:pPr>
              <w:jc w:val="center"/>
              <w:rPr>
                <w:rFonts w:ascii="Arial Narrow" w:hAnsi="Arial Narrow" w:cs="Calibri"/>
                <w:bCs/>
                <w:sz w:val="24"/>
                <w:szCs w:val="24"/>
              </w:rPr>
            </w:pPr>
            <w:r>
              <w:rPr>
                <w:rFonts w:ascii="Arial Narrow" w:hAnsi="Arial Narrow" w:cs="Calibri"/>
                <w:color w:val="000000"/>
              </w:rPr>
              <w:t>$ 900.000</w:t>
            </w:r>
          </w:p>
        </w:tc>
        <w:tc>
          <w:tcPr>
            <w:tcW w:w="1418" w:type="dxa"/>
            <w:tcBorders>
              <w:top w:val="single" w:sz="4" w:space="0" w:color="auto"/>
              <w:left w:val="nil"/>
              <w:bottom w:val="single" w:sz="4" w:space="0" w:color="auto"/>
              <w:right w:val="single" w:sz="4" w:space="0" w:color="auto"/>
            </w:tcBorders>
            <w:shd w:val="clear" w:color="auto" w:fill="FFFFFF" w:themeFill="background1"/>
            <w:vAlign w:val="center"/>
          </w:tcPr>
          <w:p w14:paraId="68468F75" w14:textId="093160F0" w:rsidR="0044022E" w:rsidRDefault="0044022E" w:rsidP="0044022E">
            <w:pPr>
              <w:jc w:val="center"/>
              <w:rPr>
                <w:rFonts w:ascii="Arial Narrow" w:hAnsi="Arial Narrow" w:cs="Calibri"/>
                <w:bCs/>
                <w:sz w:val="24"/>
                <w:szCs w:val="24"/>
              </w:rPr>
            </w:pPr>
            <w:r>
              <w:rPr>
                <w:rFonts w:ascii="Arial Narrow" w:hAnsi="Arial Narrow" w:cs="Calibri"/>
                <w:color w:val="000000"/>
              </w:rPr>
              <w:t>$ 900.000</w:t>
            </w:r>
          </w:p>
        </w:tc>
        <w:tc>
          <w:tcPr>
            <w:tcW w:w="146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5FA7C3A" w14:textId="01276843" w:rsidR="0044022E" w:rsidRDefault="0044022E" w:rsidP="0044022E">
            <w:pPr>
              <w:jc w:val="center"/>
              <w:rPr>
                <w:rFonts w:ascii="Arial Narrow" w:hAnsi="Arial Narrow" w:cs="Calibri"/>
                <w:bCs/>
                <w:sz w:val="24"/>
                <w:szCs w:val="24"/>
              </w:rPr>
            </w:pPr>
            <w:r>
              <w:rPr>
                <w:rFonts w:ascii="Arial Narrow" w:hAnsi="Arial Narrow" w:cs="Calibri"/>
                <w:color w:val="000000"/>
              </w:rPr>
              <w:t>$ 800.000</w:t>
            </w:r>
          </w:p>
        </w:tc>
      </w:tr>
    </w:tbl>
    <w:p w14:paraId="3DCC344C" w14:textId="77777777" w:rsidR="0044022E" w:rsidRDefault="0044022E" w:rsidP="0044022E">
      <w:pPr>
        <w:jc w:val="both"/>
        <w:rPr>
          <w:rStyle w:val="space1"/>
          <w:rFonts w:ascii="Arial Narrow" w:hAnsi="Arial Narrow"/>
          <w:color w:val="C00000"/>
          <w:sz w:val="24"/>
          <w:szCs w:val="24"/>
          <w:lang w:val="fr-FR"/>
        </w:rPr>
      </w:pPr>
      <w:r>
        <w:rPr>
          <w:rStyle w:val="space1"/>
          <w:rFonts w:ascii="Arial Narrow" w:hAnsi="Arial Narrow"/>
          <w:color w:val="C00000"/>
          <w:sz w:val="24"/>
          <w:szCs w:val="24"/>
          <w:lang w:val="fr-FR"/>
        </w:rPr>
        <w:t>Notas importantes</w:t>
      </w:r>
      <w:r w:rsidRPr="000D3E5E">
        <w:rPr>
          <w:rStyle w:val="space1"/>
          <w:rFonts w:ascii="Arial Narrow" w:hAnsi="Arial Narrow"/>
          <w:color w:val="C00000"/>
          <w:sz w:val="24"/>
          <w:szCs w:val="24"/>
          <w:lang w:val="fr-FR"/>
        </w:rPr>
        <w:t>:</w:t>
      </w:r>
    </w:p>
    <w:p w14:paraId="5DFF1F6D" w14:textId="77777777" w:rsidR="0044022E" w:rsidRDefault="0044022E" w:rsidP="0044022E">
      <w:pPr>
        <w:pStyle w:val="Sinespaciado"/>
        <w:numPr>
          <w:ilvl w:val="0"/>
          <w:numId w:val="9"/>
        </w:numPr>
        <w:jc w:val="both"/>
        <w:rPr>
          <w:rFonts w:ascii="Arial Narrow" w:hAnsi="Arial Narrow"/>
          <w:lang w:val="es-419"/>
        </w:rPr>
      </w:pPr>
      <w:r w:rsidRPr="000D3E5E">
        <w:rPr>
          <w:rFonts w:ascii="Arial Narrow" w:hAnsi="Arial Narrow"/>
          <w:lang w:val="es-419"/>
        </w:rPr>
        <w:t xml:space="preserve">Gratis niños menores de 3 años. Todo niño mayor de 3 años hasta 6 años paga el 90% del valor del plan. Todo niño mayor de 6 años paga el 100% de la tarifa de adulto </w:t>
      </w:r>
    </w:p>
    <w:p w14:paraId="1F656DF1" w14:textId="77777777" w:rsidR="0044022E" w:rsidRPr="001A019A" w:rsidRDefault="0044022E" w:rsidP="0044022E">
      <w:pPr>
        <w:pStyle w:val="Sinespaciado"/>
        <w:numPr>
          <w:ilvl w:val="0"/>
          <w:numId w:val="9"/>
        </w:numPr>
        <w:jc w:val="both"/>
        <w:rPr>
          <w:rFonts w:ascii="Arial Narrow" w:hAnsi="Arial Narrow"/>
          <w:lang w:val="es-419"/>
        </w:rPr>
      </w:pPr>
      <w:r>
        <w:rPr>
          <w:rFonts w:ascii="Arial Narrow" w:hAnsi="Arial Narrow"/>
          <w:lang w:val="es-419"/>
        </w:rPr>
        <w:t>Temporada alta en semana sant</w:t>
      </w:r>
      <w:bookmarkStart w:id="0" w:name="_GoBack"/>
      <w:bookmarkEnd w:id="0"/>
      <w:r>
        <w:rPr>
          <w:rFonts w:ascii="Arial Narrow" w:hAnsi="Arial Narrow"/>
          <w:lang w:val="es-419"/>
        </w:rPr>
        <w:t>a y del 15 de diciembre al 15 de enero.</w:t>
      </w:r>
    </w:p>
    <w:p w14:paraId="11378C1F" w14:textId="77777777" w:rsidR="0044022E" w:rsidRPr="003D0417" w:rsidRDefault="0044022E" w:rsidP="0044022E">
      <w:pPr>
        <w:pStyle w:val="Sinespaciado"/>
        <w:numPr>
          <w:ilvl w:val="0"/>
          <w:numId w:val="9"/>
        </w:numPr>
        <w:jc w:val="both"/>
        <w:rPr>
          <w:rFonts w:ascii="Arial Narrow" w:hAnsi="Arial Narrow"/>
          <w:lang w:val="es-419"/>
        </w:rPr>
      </w:pPr>
      <w:r w:rsidRPr="003D0417">
        <w:rPr>
          <w:rFonts w:ascii="Arial Narrow" w:hAnsi="Arial Narrow"/>
          <w:lang w:val="es-419"/>
        </w:rPr>
        <w:t>Todos los planes deben estar pagos en su totalidad antes de la fecha de viaje</w:t>
      </w:r>
    </w:p>
    <w:p w14:paraId="1B074560" w14:textId="77777777" w:rsidR="0044022E" w:rsidRDefault="0044022E" w:rsidP="0044022E">
      <w:pPr>
        <w:pStyle w:val="Sinespaciado"/>
        <w:jc w:val="both"/>
        <w:rPr>
          <w:lang w:val="es-ES"/>
        </w:rPr>
      </w:pPr>
    </w:p>
    <w:p w14:paraId="00FD2BA0" w14:textId="77777777" w:rsidR="0044022E" w:rsidRPr="00C2272B" w:rsidRDefault="0044022E" w:rsidP="0044022E">
      <w:pPr>
        <w:pBdr>
          <w:top w:val="nil"/>
          <w:left w:val="nil"/>
          <w:bottom w:val="nil"/>
          <w:right w:val="nil"/>
          <w:between w:val="nil"/>
        </w:pBdr>
        <w:spacing w:line="240" w:lineRule="auto"/>
        <w:rPr>
          <w:rFonts w:ascii="Arial Narrow" w:eastAsia="Arial Narrow" w:hAnsi="Arial Narrow" w:cs="Arial Narrow"/>
          <w:b/>
          <w:color w:val="C00000"/>
          <w:sz w:val="24"/>
          <w:szCs w:val="24"/>
        </w:rPr>
      </w:pPr>
      <w:r w:rsidRPr="00C2272B">
        <w:rPr>
          <w:rFonts w:ascii="Arial Narrow" w:eastAsia="Arial Narrow" w:hAnsi="Arial Narrow" w:cs="Arial Narrow"/>
          <w:b/>
          <w:color w:val="C00000"/>
          <w:sz w:val="24"/>
          <w:szCs w:val="24"/>
        </w:rPr>
        <w:t xml:space="preserve">Cierre de Parques Arqueológicos: </w:t>
      </w:r>
    </w:p>
    <w:p w14:paraId="0B7F5200" w14:textId="77777777" w:rsidR="0044022E" w:rsidRPr="00C2272B" w:rsidRDefault="0044022E" w:rsidP="0044022E">
      <w:pPr>
        <w:pStyle w:val="Sinespaciado"/>
        <w:numPr>
          <w:ilvl w:val="0"/>
          <w:numId w:val="10"/>
        </w:numPr>
        <w:jc w:val="both"/>
        <w:rPr>
          <w:rFonts w:ascii="Arial Narrow" w:hAnsi="Arial Narrow"/>
          <w:lang w:val="es-419"/>
        </w:rPr>
      </w:pPr>
      <w:r w:rsidRPr="00C2272B">
        <w:rPr>
          <w:rFonts w:ascii="Arial Narrow" w:hAnsi="Arial Narrow"/>
          <w:lang w:val="es-419"/>
        </w:rPr>
        <w:t xml:space="preserve">Parque Arqueológico de San Agustín: todos los martes del año, el 25 de dic y 01 de enero </w:t>
      </w:r>
    </w:p>
    <w:p w14:paraId="2E79784F" w14:textId="77777777" w:rsidR="0044022E" w:rsidRPr="00C2272B" w:rsidRDefault="0044022E" w:rsidP="0044022E">
      <w:pPr>
        <w:pStyle w:val="Sinespaciado"/>
        <w:numPr>
          <w:ilvl w:val="0"/>
          <w:numId w:val="10"/>
        </w:numPr>
        <w:jc w:val="both"/>
        <w:rPr>
          <w:rFonts w:ascii="Arial Narrow" w:hAnsi="Arial Narrow"/>
          <w:lang w:val="es-419"/>
        </w:rPr>
      </w:pPr>
      <w:r w:rsidRPr="00C2272B">
        <w:rPr>
          <w:rFonts w:ascii="Arial Narrow" w:hAnsi="Arial Narrow"/>
          <w:lang w:val="es-419"/>
        </w:rPr>
        <w:t xml:space="preserve">Parque Arqueológico Alto de los Ídolos: todos los miércoles del año, el 25 dic y 01 de enero </w:t>
      </w:r>
    </w:p>
    <w:p w14:paraId="0509376C" w14:textId="048A4B2F" w:rsidR="0044022E" w:rsidRPr="00C2272B" w:rsidRDefault="0044022E" w:rsidP="0044022E">
      <w:pPr>
        <w:pStyle w:val="Sinespaciado"/>
        <w:numPr>
          <w:ilvl w:val="0"/>
          <w:numId w:val="10"/>
        </w:numPr>
        <w:jc w:val="both"/>
        <w:rPr>
          <w:rFonts w:ascii="Arial Narrow" w:hAnsi="Arial Narrow"/>
          <w:lang w:val="es-419"/>
        </w:rPr>
      </w:pPr>
      <w:r w:rsidRPr="00C2272B">
        <w:rPr>
          <w:rFonts w:ascii="Arial Narrow" w:hAnsi="Arial Narrow"/>
          <w:lang w:val="es-419"/>
        </w:rPr>
        <w:t xml:space="preserve">Parque Arqueológico de </w:t>
      </w:r>
      <w:proofErr w:type="spellStart"/>
      <w:r w:rsidRPr="00C2272B">
        <w:rPr>
          <w:rFonts w:ascii="Arial Narrow" w:hAnsi="Arial Narrow"/>
          <w:lang w:val="es-419"/>
        </w:rPr>
        <w:t>Tierradentro</w:t>
      </w:r>
      <w:proofErr w:type="spellEnd"/>
      <w:r w:rsidRPr="00C2272B">
        <w:rPr>
          <w:rFonts w:ascii="Arial Narrow" w:hAnsi="Arial Narrow"/>
          <w:lang w:val="es-419"/>
        </w:rPr>
        <w:t>: el primer martes de cada mes, el 25 dic y el 01 ene</w:t>
      </w:r>
      <w:r w:rsidR="00CB2979">
        <w:rPr>
          <w:rFonts w:ascii="Arial Narrow" w:hAnsi="Arial Narrow"/>
          <w:lang w:val="es-419"/>
        </w:rPr>
        <w:t>ro</w:t>
      </w:r>
    </w:p>
    <w:p w14:paraId="4D9FD55B" w14:textId="77777777" w:rsidR="0044022E" w:rsidRDefault="0044022E" w:rsidP="0044022E">
      <w:pPr>
        <w:pStyle w:val="Sinespaciado"/>
        <w:jc w:val="both"/>
        <w:rPr>
          <w:lang w:val="es-419"/>
        </w:rPr>
      </w:pPr>
    </w:p>
    <w:p w14:paraId="07C8DF36" w14:textId="77777777" w:rsidR="0044022E" w:rsidRPr="003D0417" w:rsidRDefault="0044022E" w:rsidP="0044022E">
      <w:pPr>
        <w:pStyle w:val="Sinespaciado"/>
        <w:jc w:val="both"/>
        <w:rPr>
          <w:lang w:val="es-419"/>
        </w:rPr>
      </w:pPr>
    </w:p>
    <w:p w14:paraId="4027E000" w14:textId="77777777" w:rsidR="0044022E" w:rsidRDefault="0044022E" w:rsidP="0044022E">
      <w:pPr>
        <w:rPr>
          <w:rStyle w:val="space1"/>
          <w:rFonts w:ascii="Arial Narrow" w:hAnsi="Arial Narrow"/>
          <w:b/>
          <w:color w:val="C00000"/>
          <w:sz w:val="24"/>
          <w:szCs w:val="24"/>
          <w:lang w:val="fr-FR"/>
        </w:rPr>
      </w:pPr>
      <w:r>
        <w:rPr>
          <w:rStyle w:val="space1"/>
          <w:rFonts w:ascii="Arial Narrow" w:hAnsi="Arial Narrow"/>
          <w:b/>
          <w:color w:val="C00000"/>
          <w:sz w:val="24"/>
          <w:szCs w:val="24"/>
          <w:lang w:val="fr-FR"/>
        </w:rPr>
        <w:t>CONDICIONES GENERALES</w:t>
      </w:r>
    </w:p>
    <w:p w14:paraId="54C9417B" w14:textId="77777777" w:rsidR="0044022E" w:rsidRDefault="0044022E" w:rsidP="0044022E">
      <w:pPr>
        <w:pStyle w:val="Sinespaciado"/>
        <w:numPr>
          <w:ilvl w:val="0"/>
          <w:numId w:val="9"/>
        </w:numPr>
        <w:jc w:val="both"/>
        <w:rPr>
          <w:rFonts w:ascii="Arial Narrow" w:hAnsi="Arial Narrow"/>
          <w:lang w:val="es-419"/>
        </w:rPr>
      </w:pPr>
      <w:r w:rsidRPr="001A019A">
        <w:rPr>
          <w:rFonts w:ascii="Arial Narrow" w:hAnsi="Arial Narrow"/>
          <w:lang w:val="es-419"/>
        </w:rPr>
        <w:t>Precios por persona en pesos colombianos con impuestos incluidos.</w:t>
      </w:r>
    </w:p>
    <w:p w14:paraId="47E1F196" w14:textId="77777777" w:rsidR="0044022E" w:rsidRPr="001A019A" w:rsidRDefault="0044022E" w:rsidP="0044022E">
      <w:pPr>
        <w:pStyle w:val="Sinespaciado"/>
        <w:numPr>
          <w:ilvl w:val="0"/>
          <w:numId w:val="9"/>
        </w:numPr>
        <w:jc w:val="both"/>
        <w:rPr>
          <w:rFonts w:ascii="Arial Narrow" w:hAnsi="Arial Narrow"/>
          <w:lang w:val="es-419"/>
        </w:rPr>
      </w:pPr>
      <w:r w:rsidRPr="001A019A">
        <w:rPr>
          <w:rFonts w:ascii="Arial Narrow" w:hAnsi="Arial Narrow"/>
          <w:lang w:val="es-419"/>
        </w:rPr>
        <w:t>Itinerario y servicios quedan sujetos a cambio y a cupo sin previo aviso teniendo en cuenta las condiciones climáticas o fuerza mayor.</w:t>
      </w:r>
    </w:p>
    <w:p w14:paraId="41FDE288" w14:textId="77777777" w:rsidR="0044022E" w:rsidRPr="001A019A" w:rsidRDefault="0044022E" w:rsidP="0044022E">
      <w:pPr>
        <w:pStyle w:val="Sinespaciado"/>
        <w:numPr>
          <w:ilvl w:val="0"/>
          <w:numId w:val="9"/>
        </w:numPr>
        <w:jc w:val="both"/>
        <w:rPr>
          <w:rFonts w:ascii="Arial Narrow" w:hAnsi="Arial Narrow"/>
          <w:lang w:val="es-419"/>
        </w:rPr>
      </w:pPr>
      <w:r w:rsidRPr="001A019A">
        <w:rPr>
          <w:rFonts w:ascii="Arial Narrow" w:hAnsi="Arial Narrow"/>
          <w:lang w:val="es-419"/>
        </w:rPr>
        <w:t xml:space="preserve">Tarifas cotizadas en alojamientos ecoturísticos. </w:t>
      </w:r>
    </w:p>
    <w:p w14:paraId="43E8497B" w14:textId="77777777" w:rsidR="0044022E" w:rsidRPr="001A019A" w:rsidRDefault="0044022E" w:rsidP="0044022E">
      <w:pPr>
        <w:pStyle w:val="Sinespaciado"/>
        <w:numPr>
          <w:ilvl w:val="0"/>
          <w:numId w:val="9"/>
        </w:numPr>
        <w:jc w:val="both"/>
        <w:rPr>
          <w:rFonts w:ascii="Arial Narrow" w:hAnsi="Arial Narrow"/>
          <w:lang w:val="es-419"/>
        </w:rPr>
      </w:pPr>
      <w:r w:rsidRPr="001A019A">
        <w:rPr>
          <w:rFonts w:ascii="Arial Narrow" w:hAnsi="Arial Narrow"/>
          <w:lang w:val="es-419"/>
        </w:rPr>
        <w:t xml:space="preserve">En el momento de solicitar la reserva y enviar la confirmación, si el hotel solicitado no presenta disponibilidad, se confirmará otra opción de la misma categoría. </w:t>
      </w:r>
    </w:p>
    <w:p w14:paraId="4157D7DD" w14:textId="77777777" w:rsidR="0044022E" w:rsidRPr="001A019A" w:rsidRDefault="0044022E" w:rsidP="0044022E">
      <w:pPr>
        <w:pStyle w:val="Sinespaciado"/>
        <w:numPr>
          <w:ilvl w:val="0"/>
          <w:numId w:val="9"/>
        </w:numPr>
        <w:jc w:val="both"/>
        <w:rPr>
          <w:rFonts w:ascii="Arial Narrow" w:hAnsi="Arial Narrow"/>
          <w:lang w:val="es-419"/>
        </w:rPr>
      </w:pPr>
      <w:r w:rsidRPr="001A019A">
        <w:rPr>
          <w:rFonts w:ascii="Arial Narrow" w:hAnsi="Arial Narrow"/>
          <w:lang w:val="es-419"/>
        </w:rPr>
        <w:t>Servicios no tomados en destino por parte de los pasajeros NO son reembolsables.</w:t>
      </w:r>
    </w:p>
    <w:p w14:paraId="62010D81" w14:textId="77777777" w:rsidR="0044022E" w:rsidRPr="001A019A" w:rsidRDefault="0044022E" w:rsidP="0044022E">
      <w:pPr>
        <w:pStyle w:val="Sinespaciado"/>
        <w:numPr>
          <w:ilvl w:val="0"/>
          <w:numId w:val="9"/>
        </w:numPr>
        <w:jc w:val="both"/>
        <w:rPr>
          <w:rFonts w:ascii="Arial Narrow" w:hAnsi="Arial Narrow"/>
          <w:lang w:val="es-419"/>
        </w:rPr>
      </w:pPr>
      <w:r w:rsidRPr="001A019A">
        <w:rPr>
          <w:rFonts w:ascii="Arial Narrow" w:hAnsi="Arial Narrow"/>
          <w:lang w:val="es-419"/>
        </w:rPr>
        <w:t>Para realizar la reserva es indispensable enviar copia de pasaporte y depósito inicial del 30% del valor total del plan pasajero, para garantizar los servicios.</w:t>
      </w:r>
    </w:p>
    <w:p w14:paraId="5D6FEDFF" w14:textId="77777777" w:rsidR="0044022E" w:rsidRPr="00FF7233" w:rsidRDefault="0044022E" w:rsidP="0044022E">
      <w:pPr>
        <w:pStyle w:val="Sinespaciado"/>
        <w:numPr>
          <w:ilvl w:val="0"/>
          <w:numId w:val="9"/>
        </w:numPr>
        <w:jc w:val="both"/>
        <w:rPr>
          <w:rFonts w:ascii="Arial Narrow" w:hAnsi="Arial Narrow"/>
        </w:rPr>
      </w:pPr>
      <w:r w:rsidRPr="00FF7233">
        <w:rPr>
          <w:rFonts w:ascii="Arial Narrow" w:hAnsi="Arial Narrow"/>
        </w:rPr>
        <w:t>Check in 15:00 y Check Out 12:00 p.m.</w:t>
      </w:r>
    </w:p>
    <w:p w14:paraId="2A0A2B33" w14:textId="77777777" w:rsidR="0044022E" w:rsidRPr="001A019A" w:rsidRDefault="0044022E" w:rsidP="0044022E">
      <w:pPr>
        <w:pStyle w:val="Sinespaciado"/>
        <w:numPr>
          <w:ilvl w:val="0"/>
          <w:numId w:val="9"/>
        </w:numPr>
        <w:jc w:val="both"/>
        <w:rPr>
          <w:rFonts w:ascii="Arial Narrow" w:hAnsi="Arial Narrow"/>
          <w:lang w:val="es-419"/>
        </w:rPr>
      </w:pPr>
      <w:r w:rsidRPr="001A019A">
        <w:rPr>
          <w:rFonts w:ascii="Arial Narrow" w:hAnsi="Arial Narrow"/>
          <w:lang w:val="es-419"/>
        </w:rPr>
        <w:t>El depósito realizado se hace en pesos colombianos.</w:t>
      </w:r>
    </w:p>
    <w:p w14:paraId="63281C04" w14:textId="77777777" w:rsidR="0044022E" w:rsidRPr="001A019A" w:rsidRDefault="0044022E" w:rsidP="0044022E">
      <w:pPr>
        <w:pStyle w:val="Sinespaciado"/>
        <w:numPr>
          <w:ilvl w:val="0"/>
          <w:numId w:val="9"/>
        </w:numPr>
        <w:jc w:val="both"/>
        <w:rPr>
          <w:rFonts w:ascii="Arial Narrow" w:hAnsi="Arial Narrow"/>
          <w:lang w:val="es-419"/>
        </w:rPr>
      </w:pPr>
      <w:r w:rsidRPr="001A019A">
        <w:rPr>
          <w:rFonts w:ascii="Arial Narrow" w:hAnsi="Arial Narrow"/>
          <w:lang w:val="es-419"/>
        </w:rPr>
        <w:t>Para pagos con tarjeta de crédito aplica recargo del 4%.</w:t>
      </w:r>
    </w:p>
    <w:p w14:paraId="14C7B327" w14:textId="77777777" w:rsidR="0044022E" w:rsidRDefault="0044022E" w:rsidP="0044022E">
      <w:pPr>
        <w:pStyle w:val="text"/>
        <w:jc w:val="center"/>
        <w:rPr>
          <w:rFonts w:ascii="Arial Narrow" w:hAnsi="Arial Narrow"/>
          <w:b/>
          <w:color w:val="C00000"/>
          <w:sz w:val="24"/>
          <w:szCs w:val="24"/>
          <w:lang w:val="es-419"/>
        </w:rPr>
      </w:pPr>
    </w:p>
    <w:p w14:paraId="4C308FA5" w14:textId="77777777" w:rsidR="0044022E" w:rsidRDefault="0044022E" w:rsidP="0044022E">
      <w:pPr>
        <w:pStyle w:val="text"/>
        <w:jc w:val="center"/>
        <w:rPr>
          <w:rFonts w:ascii="Arial Narrow" w:hAnsi="Arial Narrow"/>
          <w:b/>
          <w:color w:val="C00000"/>
          <w:sz w:val="24"/>
          <w:szCs w:val="24"/>
          <w:lang w:val="es-419"/>
        </w:rPr>
      </w:pPr>
    </w:p>
    <w:p w14:paraId="7E039AC8" w14:textId="06AD878D" w:rsidR="0044022E" w:rsidRDefault="0044022E" w:rsidP="0044022E">
      <w:pPr>
        <w:pStyle w:val="text"/>
        <w:jc w:val="center"/>
        <w:rPr>
          <w:rFonts w:ascii="Arial Narrow" w:hAnsi="Arial Narrow"/>
          <w:b/>
          <w:color w:val="C00000"/>
          <w:sz w:val="24"/>
          <w:szCs w:val="24"/>
          <w:lang w:val="es-419"/>
        </w:rPr>
      </w:pPr>
    </w:p>
    <w:p w14:paraId="4A35D86E" w14:textId="0EBCD43F" w:rsidR="002308C3" w:rsidRDefault="002308C3" w:rsidP="0044022E">
      <w:pPr>
        <w:pStyle w:val="text"/>
        <w:jc w:val="center"/>
        <w:rPr>
          <w:rFonts w:ascii="Arial Narrow" w:hAnsi="Arial Narrow"/>
          <w:b/>
          <w:color w:val="C00000"/>
          <w:sz w:val="24"/>
          <w:szCs w:val="24"/>
          <w:lang w:val="es-419"/>
        </w:rPr>
      </w:pPr>
    </w:p>
    <w:p w14:paraId="7D273805" w14:textId="77777777" w:rsidR="002308C3" w:rsidRDefault="002308C3" w:rsidP="0044022E">
      <w:pPr>
        <w:pStyle w:val="text"/>
        <w:jc w:val="center"/>
        <w:rPr>
          <w:rFonts w:ascii="Arial Narrow" w:hAnsi="Arial Narrow"/>
          <w:b/>
          <w:color w:val="C00000"/>
          <w:sz w:val="24"/>
          <w:szCs w:val="24"/>
          <w:lang w:val="es-419"/>
        </w:rPr>
      </w:pPr>
    </w:p>
    <w:p w14:paraId="6B55F5CC" w14:textId="77777777" w:rsidR="0044022E" w:rsidRDefault="0044022E" w:rsidP="0044022E">
      <w:pPr>
        <w:pStyle w:val="text"/>
        <w:jc w:val="center"/>
        <w:rPr>
          <w:rFonts w:ascii="Arial Narrow" w:hAnsi="Arial Narrow"/>
          <w:b/>
          <w:color w:val="C00000"/>
          <w:sz w:val="24"/>
          <w:szCs w:val="24"/>
          <w:lang w:val="es-419"/>
        </w:rPr>
      </w:pPr>
    </w:p>
    <w:p w14:paraId="5BC378C9" w14:textId="77777777" w:rsidR="0044022E" w:rsidRDefault="0044022E" w:rsidP="0044022E">
      <w:pPr>
        <w:pStyle w:val="text"/>
        <w:jc w:val="center"/>
        <w:rPr>
          <w:rFonts w:ascii="Arial Narrow" w:hAnsi="Arial Narrow"/>
          <w:b/>
          <w:color w:val="C00000"/>
          <w:sz w:val="24"/>
          <w:szCs w:val="24"/>
          <w:lang w:val="es-419"/>
        </w:rPr>
      </w:pPr>
    </w:p>
    <w:p w14:paraId="74FDA396" w14:textId="77777777" w:rsidR="0044022E" w:rsidRDefault="0044022E" w:rsidP="0044022E">
      <w:pPr>
        <w:pStyle w:val="text"/>
        <w:jc w:val="center"/>
        <w:rPr>
          <w:rFonts w:ascii="Arial Narrow" w:hAnsi="Arial Narrow"/>
          <w:b/>
          <w:color w:val="C00000"/>
          <w:sz w:val="24"/>
          <w:szCs w:val="24"/>
          <w:lang w:val="es-419"/>
        </w:rPr>
      </w:pPr>
    </w:p>
    <w:p w14:paraId="4179B943" w14:textId="77777777" w:rsidR="0044022E" w:rsidRDefault="0044022E" w:rsidP="0044022E">
      <w:pPr>
        <w:pStyle w:val="text"/>
        <w:jc w:val="center"/>
        <w:rPr>
          <w:rFonts w:ascii="Arial Narrow" w:hAnsi="Arial Narrow"/>
          <w:b/>
          <w:color w:val="C00000"/>
          <w:sz w:val="24"/>
          <w:szCs w:val="24"/>
          <w:lang w:val="es-419"/>
        </w:rPr>
      </w:pPr>
      <w:r>
        <w:rPr>
          <w:rFonts w:ascii="Arial Narrow" w:hAnsi="Arial Narrow"/>
          <w:b/>
          <w:color w:val="C00000"/>
          <w:sz w:val="24"/>
          <w:szCs w:val="24"/>
          <w:lang w:val="es-419"/>
        </w:rPr>
        <w:lastRenderedPageBreak/>
        <w:t>POLÍTICA GENERAL DE CLÁUSULA DE RESPONSABILIDAD</w:t>
      </w:r>
    </w:p>
    <w:p w14:paraId="75C51E45" w14:textId="77777777" w:rsidR="0044022E" w:rsidRDefault="0044022E" w:rsidP="0044022E">
      <w:pPr>
        <w:pStyle w:val="text"/>
        <w:jc w:val="center"/>
        <w:rPr>
          <w:rFonts w:ascii="Arial Narrow" w:hAnsi="Arial Narrow"/>
          <w:b/>
          <w:sz w:val="24"/>
          <w:szCs w:val="24"/>
          <w:lang w:val="es-419"/>
        </w:rPr>
      </w:pPr>
    </w:p>
    <w:p w14:paraId="26274297" w14:textId="77777777" w:rsidR="0044022E" w:rsidRPr="000A0AF0" w:rsidRDefault="0044022E" w:rsidP="0044022E">
      <w:pPr>
        <w:pStyle w:val="text"/>
        <w:rPr>
          <w:rFonts w:ascii="Arial Narrow" w:hAnsi="Arial Narrow"/>
          <w:lang w:val="es-419"/>
        </w:rPr>
      </w:pPr>
      <w:r w:rsidRPr="000A0AF0">
        <w:rPr>
          <w:rFonts w:ascii="Arial Narrow" w:hAnsi="Arial Narrow"/>
          <w:lang w:val="es-419"/>
        </w:rPr>
        <w:t>FOLLETOS, BOLETINES VIRTUALES Y FÍSICOS, COTIZACIONES, OFERTAS DE SERVICIOS Y PROPUESTAS.</w:t>
      </w:r>
    </w:p>
    <w:p w14:paraId="4B3268B5" w14:textId="77777777" w:rsidR="0044022E" w:rsidRPr="000A0AF0" w:rsidRDefault="0044022E" w:rsidP="0044022E">
      <w:pPr>
        <w:pStyle w:val="text"/>
        <w:rPr>
          <w:rFonts w:ascii="Arial Narrow" w:hAnsi="Arial Narrow"/>
          <w:lang w:val="es-419"/>
        </w:rPr>
      </w:pPr>
      <w:r w:rsidRPr="000A0AF0">
        <w:rPr>
          <w:rFonts w:ascii="Arial Narrow" w:hAnsi="Arial Narrow"/>
          <w:b/>
          <w:lang w:val="es-419"/>
        </w:rPr>
        <w:t>DISCOVERYCOL by INNOVA TRAVEL SAS</w:t>
      </w:r>
      <w:r w:rsidRPr="000A0AF0">
        <w:rPr>
          <w:rFonts w:ascii="Arial Narrow" w:hAnsi="Arial Narrow"/>
          <w:lang w:val="es-419"/>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67E7B707" w14:textId="77777777" w:rsidR="0044022E" w:rsidRPr="000A0AF0" w:rsidRDefault="0044022E" w:rsidP="0044022E">
      <w:pPr>
        <w:pStyle w:val="text"/>
        <w:rPr>
          <w:rFonts w:ascii="Arial Narrow" w:hAnsi="Arial Narrow"/>
          <w:lang w:val="es-419"/>
        </w:rPr>
      </w:pPr>
      <w:r w:rsidRPr="000A0AF0">
        <w:rPr>
          <w:rFonts w:ascii="Arial Narrow" w:hAnsi="Arial Narrow"/>
          <w:lang w:val="es-419"/>
        </w:rPr>
        <w:t>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 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w:t>
      </w:r>
      <w:r>
        <w:rPr>
          <w:rFonts w:ascii="Arial Narrow" w:hAnsi="Arial Narrow"/>
          <w:lang w:val="es-419"/>
        </w:rPr>
        <w:t xml:space="preserve"> </w:t>
      </w:r>
      <w:r w:rsidRPr="000A0AF0">
        <w:rPr>
          <w:rFonts w:ascii="Arial Narrow" w:hAnsi="Arial Narrow"/>
          <w:lang w:val="es-419"/>
        </w:rPr>
        <w:t>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3F656820" w14:textId="77777777" w:rsidR="0044022E" w:rsidRPr="001227AC" w:rsidRDefault="0044022E" w:rsidP="0044022E">
      <w:pPr>
        <w:pStyle w:val="text"/>
        <w:rPr>
          <w:rFonts w:ascii="Century Gothic" w:hAnsi="Century Gothic"/>
          <w:b/>
          <w:sz w:val="22"/>
          <w:szCs w:val="22"/>
        </w:rPr>
      </w:pPr>
      <w:r w:rsidRPr="000A0AF0">
        <w:rPr>
          <w:rFonts w:ascii="Arial Narrow" w:hAnsi="Arial Narrow"/>
          <w:b/>
          <w:lang w:val="es-419"/>
        </w:rPr>
        <w:t xml:space="preserve">RNT N°20384. </w:t>
      </w:r>
      <w:r w:rsidRPr="000A0AF0">
        <w:rPr>
          <w:rFonts w:ascii="Arial Narrow" w:hAnsi="Arial Narrow"/>
          <w:bCs/>
          <w:lang w:val="es-419"/>
        </w:rPr>
        <w:t>DISCOVERYCOL by INNOVA TRAVEL SAS</w:t>
      </w:r>
      <w:r w:rsidRPr="000A0AF0">
        <w:rPr>
          <w:rFonts w:ascii="Arial Narrow" w:hAnsi="Arial Narrow"/>
          <w:lang w:val="es-419"/>
        </w:rPr>
        <w:t xml:space="preserve"> - Está comprometida con el código de conducta contra la EXPLOTACIÓN Y VIOLENCIA SEXUAL INFANTIL, y en cumplimiento de los Artículos 16 y 17, de la Ley 679 del 2.001, advierte sobre las consecuencias legales de la explotación y abuso sexual.</w:t>
      </w:r>
    </w:p>
    <w:p w14:paraId="0B042674" w14:textId="77777777" w:rsidR="002A1515" w:rsidRPr="0044022E" w:rsidRDefault="002A1515">
      <w:pPr>
        <w:rPr>
          <w:lang w:val="es-ES"/>
        </w:rPr>
      </w:pPr>
    </w:p>
    <w:sectPr w:rsidR="002A1515" w:rsidRPr="0044022E">
      <w:headerReference w:type="default" r:id="rId7"/>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02374C" w14:textId="77777777" w:rsidR="00770795" w:rsidRDefault="00770795" w:rsidP="00770795">
      <w:pPr>
        <w:spacing w:line="240" w:lineRule="auto"/>
      </w:pPr>
      <w:r>
        <w:separator/>
      </w:r>
    </w:p>
  </w:endnote>
  <w:endnote w:type="continuationSeparator" w:id="0">
    <w:p w14:paraId="21A0C02C" w14:textId="77777777" w:rsidR="00770795" w:rsidRDefault="00770795" w:rsidP="0077079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54F9E5" w14:textId="77777777" w:rsidR="00770795" w:rsidRDefault="00770795" w:rsidP="00770795">
      <w:pPr>
        <w:spacing w:line="240" w:lineRule="auto"/>
      </w:pPr>
      <w:r>
        <w:separator/>
      </w:r>
    </w:p>
  </w:footnote>
  <w:footnote w:type="continuationSeparator" w:id="0">
    <w:p w14:paraId="29192D9A" w14:textId="77777777" w:rsidR="00770795" w:rsidRDefault="00770795" w:rsidP="0077079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4582E1" w14:textId="48F5DFC2" w:rsidR="00770795" w:rsidRDefault="00087A40">
    <w:pPr>
      <w:pStyle w:val="Encabezado"/>
    </w:pPr>
    <w:r w:rsidRPr="000431E9">
      <w:rPr>
        <w:noProof/>
        <w:lang w:val="en-US"/>
      </w:rPr>
      <w:drawing>
        <wp:anchor distT="0" distB="0" distL="114300" distR="114300" simplePos="0" relativeHeight="251660288" behindDoc="1" locked="0" layoutInCell="1" allowOverlap="1" wp14:anchorId="06F13833" wp14:editId="52B7D506">
          <wp:simplePos x="0" y="0"/>
          <wp:positionH relativeFrom="leftMargin">
            <wp:posOffset>19050</wp:posOffset>
          </wp:positionH>
          <wp:positionV relativeFrom="paragraph">
            <wp:posOffset>-438150</wp:posOffset>
          </wp:positionV>
          <wp:extent cx="1113155" cy="907415"/>
          <wp:effectExtent l="0" t="0" r="0" b="698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F6A48A8" w14:textId="77777777" w:rsidR="00770795" w:rsidRDefault="00770795">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A18D3"/>
    <w:multiLevelType w:val="hybridMultilevel"/>
    <w:tmpl w:val="28BC16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0B73C5"/>
    <w:multiLevelType w:val="hybridMultilevel"/>
    <w:tmpl w:val="363CFA2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1125625A"/>
    <w:multiLevelType w:val="multilevel"/>
    <w:tmpl w:val="CD64F1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numFmt w:val="bullet"/>
      <w:lvlText w:val="-"/>
      <w:lvlJc w:val="left"/>
      <w:pPr>
        <w:ind w:left="2160" w:hanging="360"/>
      </w:pPr>
      <w:rPr>
        <w:rFonts w:ascii="Arial Narrow" w:eastAsia="Times New Roman" w:hAnsi="Arial Narrow" w:cs="Calibri" w:hint="default"/>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2DB3CB4"/>
    <w:multiLevelType w:val="hybridMultilevel"/>
    <w:tmpl w:val="233E5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3D824A8"/>
    <w:multiLevelType w:val="hybridMultilevel"/>
    <w:tmpl w:val="625854D6"/>
    <w:lvl w:ilvl="0" w:tplc="0A1C3D22">
      <w:start w:val="1"/>
      <w:numFmt w:val="bullet"/>
      <w:lvlText w:val=""/>
      <w:lvlJc w:val="left"/>
      <w:pPr>
        <w:ind w:left="1080" w:hanging="360"/>
      </w:pPr>
      <w:rPr>
        <w:rFonts w:ascii="Wingdings" w:hAnsi="Wingdings" w:hint="default"/>
        <w:sz w:val="24"/>
        <w:szCs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9360256"/>
    <w:multiLevelType w:val="hybridMultilevel"/>
    <w:tmpl w:val="78E44438"/>
    <w:lvl w:ilvl="0" w:tplc="305EE23A">
      <w:start w:val="6"/>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AC9477A"/>
    <w:multiLevelType w:val="hybridMultilevel"/>
    <w:tmpl w:val="8C5634C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4D78460D"/>
    <w:multiLevelType w:val="hybridMultilevel"/>
    <w:tmpl w:val="69489002"/>
    <w:lvl w:ilvl="0" w:tplc="04090001">
      <w:start w:val="1"/>
      <w:numFmt w:val="bullet"/>
      <w:lvlText w:val=""/>
      <w:lvlJc w:val="left"/>
      <w:pPr>
        <w:ind w:left="720" w:hanging="360"/>
      </w:pPr>
      <w:rPr>
        <w:rFonts w:ascii="Symbol" w:hAnsi="Symbol" w:hint="default"/>
        <w:b/>
        <w:u w:val="singl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DA924D5"/>
    <w:multiLevelType w:val="hybridMultilevel"/>
    <w:tmpl w:val="6E925D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7"/>
  </w:num>
  <w:num w:numId="3">
    <w:abstractNumId w:val="5"/>
  </w:num>
  <w:num w:numId="4">
    <w:abstractNumId w:val="1"/>
  </w:num>
  <w:num w:numId="5">
    <w:abstractNumId w:val="4"/>
  </w:num>
  <w:num w:numId="6">
    <w:abstractNumId w:val="8"/>
  </w:num>
  <w:num w:numId="7">
    <w:abstractNumId w:val="9"/>
  </w:num>
  <w:num w:numId="8">
    <w:abstractNumId w:val="3"/>
  </w:num>
  <w:num w:numId="9">
    <w:abstractNumId w:val="0"/>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7A36"/>
    <w:rsid w:val="0003646B"/>
    <w:rsid w:val="000427BD"/>
    <w:rsid w:val="00065856"/>
    <w:rsid w:val="00087A40"/>
    <w:rsid w:val="000C5431"/>
    <w:rsid w:val="000D5C51"/>
    <w:rsid w:val="00111750"/>
    <w:rsid w:val="0013378D"/>
    <w:rsid w:val="00184405"/>
    <w:rsid w:val="001A22AF"/>
    <w:rsid w:val="001D42DD"/>
    <w:rsid w:val="001F1619"/>
    <w:rsid w:val="0023032F"/>
    <w:rsid w:val="002308C3"/>
    <w:rsid w:val="00260648"/>
    <w:rsid w:val="002A1515"/>
    <w:rsid w:val="002E4C70"/>
    <w:rsid w:val="003375D5"/>
    <w:rsid w:val="00351C9D"/>
    <w:rsid w:val="003A7FDF"/>
    <w:rsid w:val="003F0A44"/>
    <w:rsid w:val="00402D46"/>
    <w:rsid w:val="004122E2"/>
    <w:rsid w:val="00436CF6"/>
    <w:rsid w:val="0044022E"/>
    <w:rsid w:val="004F16FA"/>
    <w:rsid w:val="00530034"/>
    <w:rsid w:val="00576822"/>
    <w:rsid w:val="005A7C5B"/>
    <w:rsid w:val="005B5D16"/>
    <w:rsid w:val="005E47B6"/>
    <w:rsid w:val="0060069E"/>
    <w:rsid w:val="0063363C"/>
    <w:rsid w:val="00642745"/>
    <w:rsid w:val="006650F3"/>
    <w:rsid w:val="00684DEB"/>
    <w:rsid w:val="00697139"/>
    <w:rsid w:val="006A41F9"/>
    <w:rsid w:val="006E4761"/>
    <w:rsid w:val="00736F09"/>
    <w:rsid w:val="00753C98"/>
    <w:rsid w:val="00770795"/>
    <w:rsid w:val="00782EC5"/>
    <w:rsid w:val="007C160E"/>
    <w:rsid w:val="007C406A"/>
    <w:rsid w:val="007D5902"/>
    <w:rsid w:val="007E084D"/>
    <w:rsid w:val="00817218"/>
    <w:rsid w:val="008200FE"/>
    <w:rsid w:val="00825B77"/>
    <w:rsid w:val="00863D77"/>
    <w:rsid w:val="00894AF7"/>
    <w:rsid w:val="00897A36"/>
    <w:rsid w:val="008A73F4"/>
    <w:rsid w:val="008D1F2F"/>
    <w:rsid w:val="0090053A"/>
    <w:rsid w:val="00927FE8"/>
    <w:rsid w:val="00A24FEE"/>
    <w:rsid w:val="00A473D6"/>
    <w:rsid w:val="00AB5190"/>
    <w:rsid w:val="00B0645D"/>
    <w:rsid w:val="00B23EE7"/>
    <w:rsid w:val="00B26DBF"/>
    <w:rsid w:val="00B33C79"/>
    <w:rsid w:val="00B76E50"/>
    <w:rsid w:val="00B95C3E"/>
    <w:rsid w:val="00C70B5A"/>
    <w:rsid w:val="00C87985"/>
    <w:rsid w:val="00C93C8D"/>
    <w:rsid w:val="00CB2979"/>
    <w:rsid w:val="00CE7D8A"/>
    <w:rsid w:val="00D304AD"/>
    <w:rsid w:val="00D352C4"/>
    <w:rsid w:val="00D5356C"/>
    <w:rsid w:val="00DB00CE"/>
    <w:rsid w:val="00DD5B32"/>
    <w:rsid w:val="00E219B8"/>
    <w:rsid w:val="00E22394"/>
    <w:rsid w:val="00EC64BA"/>
    <w:rsid w:val="00EF3943"/>
    <w:rsid w:val="00F40F6F"/>
    <w:rsid w:val="00F67ABC"/>
    <w:rsid w:val="00FC48D7"/>
    <w:rsid w:val="00FD0C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4:docId w14:val="34C075E7"/>
  <w15:docId w15:val="{0CA19BC2-6377-47F2-91C9-516ED75BC1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fr"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 w:type="paragraph" w:styleId="Encabezado">
    <w:name w:val="header"/>
    <w:basedOn w:val="Normal"/>
    <w:link w:val="EncabezadoCar"/>
    <w:uiPriority w:val="99"/>
    <w:unhideWhenUsed/>
    <w:rsid w:val="00770795"/>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770795"/>
  </w:style>
  <w:style w:type="paragraph" w:styleId="Piedepgina">
    <w:name w:val="footer"/>
    <w:basedOn w:val="Normal"/>
    <w:link w:val="PiedepginaCar"/>
    <w:uiPriority w:val="99"/>
    <w:unhideWhenUsed/>
    <w:rsid w:val="00770795"/>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770795"/>
  </w:style>
  <w:style w:type="paragraph" w:styleId="NormalWeb">
    <w:name w:val="Normal (Web)"/>
    <w:basedOn w:val="Normal"/>
    <w:uiPriority w:val="99"/>
    <w:unhideWhenUsed/>
    <w:rsid w:val="00770795"/>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Prrafodelista">
    <w:name w:val="List Paragraph"/>
    <w:basedOn w:val="Normal"/>
    <w:uiPriority w:val="34"/>
    <w:qFormat/>
    <w:rsid w:val="00260648"/>
    <w:pPr>
      <w:ind w:left="720"/>
      <w:contextualSpacing/>
    </w:pPr>
  </w:style>
  <w:style w:type="table" w:styleId="Tablaconcuadrcula">
    <w:name w:val="Table Grid"/>
    <w:basedOn w:val="Tablanormal"/>
    <w:uiPriority w:val="39"/>
    <w:rsid w:val="003375D5"/>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2A1515"/>
    <w:pPr>
      <w:spacing w:line="240" w:lineRule="auto"/>
    </w:pPr>
    <w:rPr>
      <w:rFonts w:asciiTheme="minorHAnsi" w:eastAsiaTheme="minorHAnsi" w:hAnsiTheme="minorHAnsi" w:cstheme="minorBidi"/>
      <w:lang w:val="en-US"/>
    </w:rPr>
  </w:style>
  <w:style w:type="paragraph" w:customStyle="1" w:styleId="text">
    <w:name w:val="text"/>
    <w:basedOn w:val="Normal"/>
    <w:rsid w:val="002A1515"/>
    <w:pPr>
      <w:spacing w:line="256" w:lineRule="auto"/>
      <w:jc w:val="both"/>
    </w:pPr>
    <w:rPr>
      <w:rFonts w:ascii="Calibri" w:eastAsia="Calibri" w:hAnsi="Calibri" w:cs="Calibri"/>
      <w:sz w:val="20"/>
      <w:szCs w:val="20"/>
      <w:lang w:val="es-ES" w:eastAsia="es-PE"/>
    </w:rPr>
  </w:style>
  <w:style w:type="paragraph" w:customStyle="1" w:styleId="P-Styleguiado">
    <w:name w:val="P-Styleguiado"/>
    <w:basedOn w:val="Normal"/>
    <w:rsid w:val="008200FE"/>
    <w:pPr>
      <w:spacing w:after="5" w:line="252" w:lineRule="auto"/>
    </w:pPr>
    <w:rPr>
      <w:rFonts w:ascii="Calibri" w:eastAsia="Calibri" w:hAnsi="Calibri" w:cs="Calibri"/>
      <w:sz w:val="20"/>
      <w:szCs w:val="20"/>
      <w:lang w:val="es-ES" w:eastAsia="es-PE"/>
    </w:rPr>
  </w:style>
  <w:style w:type="character" w:customStyle="1" w:styleId="space1">
    <w:name w:val="space1"/>
    <w:rsid w:val="008200FE"/>
    <w:rPr>
      <w:sz w:val="18"/>
      <w:szCs w:val="18"/>
    </w:rPr>
  </w:style>
  <w:style w:type="character" w:customStyle="1" w:styleId="StyleSquare">
    <w:name w:val="StyleSquare"/>
    <w:rsid w:val="008200FE"/>
    <w:rPr>
      <w:rFonts w:ascii="Calibri" w:eastAsia="Calibri" w:hAnsi="Calibri" w:cs="Calibri" w:hint="default"/>
      <w:b w:val="0"/>
      <w:bCs w:val="0"/>
      <w:color w:val="5A5A58"/>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823630">
      <w:bodyDiv w:val="1"/>
      <w:marLeft w:val="0"/>
      <w:marRight w:val="0"/>
      <w:marTop w:val="0"/>
      <w:marBottom w:val="0"/>
      <w:divBdr>
        <w:top w:val="none" w:sz="0" w:space="0" w:color="auto"/>
        <w:left w:val="none" w:sz="0" w:space="0" w:color="auto"/>
        <w:bottom w:val="none" w:sz="0" w:space="0" w:color="auto"/>
        <w:right w:val="none" w:sz="0" w:space="0" w:color="auto"/>
      </w:divBdr>
    </w:div>
    <w:div w:id="3202790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205</TotalTime>
  <Pages>3</Pages>
  <Words>1472</Words>
  <Characters>8393</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operaciones 3</cp:lastModifiedBy>
  <cp:revision>39</cp:revision>
  <dcterms:created xsi:type="dcterms:W3CDTF">2023-01-20T20:31:00Z</dcterms:created>
  <dcterms:modified xsi:type="dcterms:W3CDTF">2025-03-31T13:52:00Z</dcterms:modified>
</cp:coreProperties>
</file>