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17778D">
      <w:pPr>
        <w:spacing w:after="0" w:line="240" w:lineRule="auto"/>
        <w:rPr>
          <w:rFonts w:ascii="Arial Narrow" w:hAnsi="Arial Narrow"/>
          <w:b/>
          <w:color w:val="C00000"/>
          <w:sz w:val="28"/>
          <w:szCs w:val="28"/>
        </w:rPr>
      </w:pPr>
    </w:p>
    <w:p w:rsidR="00D2441B" w:rsidRDefault="0012588C"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MARAVILLAS DE </w:t>
      </w:r>
      <w:r w:rsidR="007C3F94">
        <w:rPr>
          <w:rFonts w:ascii="Arial Narrow" w:hAnsi="Arial Narrow"/>
          <w:b/>
          <w:color w:val="C00000"/>
          <w:sz w:val="36"/>
          <w:szCs w:val="28"/>
        </w:rPr>
        <w:t>BOLIVIA</w:t>
      </w:r>
    </w:p>
    <w:p w:rsidR="00A35D95" w:rsidRPr="008150DA" w:rsidRDefault="007C3F94" w:rsidP="00471853">
      <w:pPr>
        <w:spacing w:after="0" w:line="240" w:lineRule="auto"/>
        <w:jc w:val="center"/>
        <w:rPr>
          <w:rFonts w:ascii="Arial Narrow" w:eastAsia="Arial Narrow" w:hAnsi="Arial Narrow" w:cs="Arial Narrow"/>
          <w:b/>
          <w:color w:val="C00000"/>
          <w:sz w:val="20"/>
          <w:lang w:val="es-ES" w:eastAsia="es-CO"/>
        </w:rPr>
      </w:pPr>
      <w:r w:rsidRPr="007C3F94">
        <w:rPr>
          <w:rFonts w:ascii="Arial Narrow" w:eastAsia="Arial Narrow" w:hAnsi="Arial Narrow" w:cs="Arial Narrow"/>
          <w:b/>
          <w:color w:val="C00000"/>
          <w:sz w:val="20"/>
          <w:lang w:val="es-ES" w:eastAsia="es-CO"/>
        </w:rPr>
        <w:t>La Paz – Tiwanaku – Salar de Uyuni – La Paz</w:t>
      </w:r>
    </w:p>
    <w:p w:rsidR="00A35D95" w:rsidRPr="00823434" w:rsidRDefault="0017778D" w:rsidP="00F53F6F">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Pr="00823434">
        <w:rPr>
          <w:rFonts w:ascii="Arial Narrow" w:hAnsi="Arial Narrow"/>
          <w:b/>
          <w:color w:val="C00000"/>
          <w:sz w:val="28"/>
          <w:szCs w:val="28"/>
        </w:rPr>
        <w:t xml:space="preserve"> días</w:t>
      </w:r>
      <w:r>
        <w:rPr>
          <w:rFonts w:ascii="Arial Narrow" w:hAnsi="Arial Narrow"/>
          <w:b/>
          <w:color w:val="C00000"/>
          <w:sz w:val="28"/>
          <w:szCs w:val="28"/>
        </w:rPr>
        <w:t xml:space="preserve"> - </w:t>
      </w:r>
      <w:r w:rsidR="00D15DF6">
        <w:rPr>
          <w:rFonts w:ascii="Arial Narrow" w:hAnsi="Arial Narrow"/>
          <w:b/>
          <w:color w:val="C00000"/>
          <w:sz w:val="28"/>
          <w:szCs w:val="28"/>
        </w:rPr>
        <w:t>4</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sidR="009905DC">
        <w:rPr>
          <w:rFonts w:ascii="Arial Narrow" w:eastAsia="Adobe Fangsong Std R" w:hAnsi="Arial Narrow" w:cstheme="minorBidi"/>
          <w:b/>
          <w:bCs/>
          <w:i/>
          <w:color w:val="C00000"/>
          <w:kern w:val="0"/>
          <w:sz w:val="24"/>
          <w:szCs w:val="24"/>
          <w:lang w:val="es-CO" w:eastAsia="en-US"/>
        </w:rPr>
        <w:t>diarias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DC0182" w:rsidRDefault="00823434" w:rsidP="00D2441B">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CF4D23">
        <w:rPr>
          <w:rFonts w:ascii="Arial Narrow" w:eastAsia="Adobe Fangsong Std R" w:hAnsi="Arial Narrow" w:cstheme="minorBidi"/>
          <w:b/>
          <w:bCs/>
          <w:color w:val="C00000"/>
          <w:kern w:val="0"/>
          <w:sz w:val="24"/>
          <w:szCs w:val="24"/>
          <w:lang w:val="es-CO" w:eastAsia="en-US"/>
        </w:rPr>
        <w:t>LA PAZ</w:t>
      </w:r>
    </w:p>
    <w:p w:rsidR="00155130" w:rsidRDefault="00F26D90" w:rsidP="00E36100">
      <w:pPr>
        <w:pStyle w:val="NormalWeb"/>
        <w:spacing w:before="0" w:beforeAutospacing="0" w:after="120" w:afterAutospacing="0"/>
        <w:jc w:val="both"/>
        <w:rPr>
          <w:rFonts w:ascii="Arial Narrow" w:hAnsi="Arial Narrow"/>
          <w:lang w:val="es-AR"/>
        </w:rPr>
      </w:pPr>
      <w:r w:rsidRPr="00F26D90">
        <w:rPr>
          <w:rFonts w:ascii="Arial Narrow" w:hAnsi="Arial Narrow"/>
          <w:lang w:val="es-AR"/>
        </w:rPr>
        <w:t>Llegada a la imponente ciudad de La Paz a 3600 msnm, donde nuestro exclusivo guía los estará esperando y explicará el itinerario detallado para que su estadía sea una de las mejores de su vida. Traslado al hotel de la ciudad.</w:t>
      </w:r>
    </w:p>
    <w:p w:rsidR="00667274" w:rsidRPr="00D2441B" w:rsidRDefault="00823434" w:rsidP="00667274">
      <w:pPr>
        <w:pStyle w:val="western"/>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F4D23">
        <w:rPr>
          <w:rFonts w:ascii="Arial Narrow" w:eastAsia="Adobe Fangsong Std R" w:hAnsi="Arial Narrow" w:cstheme="minorBidi"/>
          <w:b/>
          <w:bCs/>
          <w:color w:val="C00000"/>
          <w:kern w:val="0"/>
          <w:sz w:val="24"/>
          <w:szCs w:val="24"/>
          <w:lang w:val="es-CO" w:eastAsia="en-US"/>
        </w:rPr>
        <w:t>LA PAZ</w:t>
      </w:r>
    </w:p>
    <w:p w:rsidR="00155130" w:rsidRDefault="00F26D90" w:rsidP="00F26D90">
      <w:pPr>
        <w:pStyle w:val="western"/>
        <w:jc w:val="both"/>
        <w:rPr>
          <w:rFonts w:ascii="Arial Narrow" w:eastAsiaTheme="minorHAnsi" w:hAnsi="Arial Narrow" w:cs="Times New Roman"/>
          <w:kern w:val="0"/>
          <w:sz w:val="24"/>
          <w:szCs w:val="24"/>
          <w:lang w:val="es-AR" w:eastAsia="es-CO"/>
        </w:rPr>
      </w:pPr>
      <w:r w:rsidRPr="00F26D90">
        <w:rPr>
          <w:rFonts w:ascii="Arial Narrow" w:eastAsiaTheme="minorHAnsi" w:hAnsi="Arial Narrow" w:cs="Times New Roman"/>
          <w:kern w:val="0"/>
          <w:sz w:val="24"/>
          <w:szCs w:val="24"/>
          <w:lang w:val="es-AR" w:eastAsia="es-CO"/>
        </w:rPr>
        <w:t xml:space="preserve">Desayuno en el hotel. Iniciamos su majestuosa aventura con un viaje de hora y media por una carretera totalmente asfaltada para conocer Tiwanaku “Cuna de la civilización americana”, este sitio arqueológico está entre los más antiguos de las culturas andinas y sus restos sorprenden por su monumentalidad y por la perfección de la técnica constructiva y decorativa. Se visitará los siguientes atractivos: Museos de Tiwanaku y varias ruinas como la Pirámide de </w:t>
      </w:r>
      <w:proofErr w:type="spellStart"/>
      <w:r w:rsidRPr="00F26D90">
        <w:rPr>
          <w:rFonts w:ascii="Arial Narrow" w:eastAsiaTheme="minorHAnsi" w:hAnsi="Arial Narrow" w:cs="Times New Roman"/>
          <w:kern w:val="0"/>
          <w:sz w:val="24"/>
          <w:szCs w:val="24"/>
          <w:lang w:val="es-AR" w:eastAsia="es-CO"/>
        </w:rPr>
        <w:t>Akapana</w:t>
      </w:r>
      <w:proofErr w:type="spellEnd"/>
      <w:r w:rsidRPr="00F26D90">
        <w:rPr>
          <w:rFonts w:ascii="Arial Narrow" w:eastAsiaTheme="minorHAnsi" w:hAnsi="Arial Narrow" w:cs="Times New Roman"/>
          <w:kern w:val="0"/>
          <w:sz w:val="24"/>
          <w:szCs w:val="24"/>
          <w:lang w:val="es-AR" w:eastAsia="es-CO"/>
        </w:rPr>
        <w:t xml:space="preserve">, templo de </w:t>
      </w:r>
      <w:proofErr w:type="spellStart"/>
      <w:r w:rsidRPr="00F26D90">
        <w:rPr>
          <w:rFonts w:ascii="Arial Narrow" w:eastAsiaTheme="minorHAnsi" w:hAnsi="Arial Narrow" w:cs="Times New Roman"/>
          <w:kern w:val="0"/>
          <w:sz w:val="24"/>
          <w:szCs w:val="24"/>
          <w:lang w:val="es-AR" w:eastAsia="es-CO"/>
        </w:rPr>
        <w:t>Kalasasaya</w:t>
      </w:r>
      <w:proofErr w:type="spellEnd"/>
      <w:r w:rsidRPr="00F26D90">
        <w:rPr>
          <w:rFonts w:ascii="Arial Narrow" w:eastAsiaTheme="minorHAnsi" w:hAnsi="Arial Narrow" w:cs="Times New Roman"/>
          <w:kern w:val="0"/>
          <w:sz w:val="24"/>
          <w:szCs w:val="24"/>
          <w:lang w:val="es-AR" w:eastAsia="es-CO"/>
        </w:rPr>
        <w:t xml:space="preserve">, Puerta del Sol, monolitos Fraile y Ponce y el templete semisubterráneo. Así mismo tendrá la oportunidad de observar la artesanía de la zona: pequeñas piedras cuidadosamente labradas, tomando como modelo monolitos, amuletos </w:t>
      </w:r>
      <w:proofErr w:type="spellStart"/>
      <w:r w:rsidRPr="00F26D90">
        <w:rPr>
          <w:rFonts w:ascii="Arial Narrow" w:eastAsiaTheme="minorHAnsi" w:hAnsi="Arial Narrow" w:cs="Times New Roman"/>
          <w:kern w:val="0"/>
          <w:sz w:val="24"/>
          <w:szCs w:val="24"/>
          <w:lang w:val="es-AR" w:eastAsia="es-CO"/>
        </w:rPr>
        <w:t>tiwanacotas</w:t>
      </w:r>
      <w:proofErr w:type="spellEnd"/>
      <w:r w:rsidRPr="00F26D90">
        <w:rPr>
          <w:rFonts w:ascii="Arial Narrow" w:eastAsiaTheme="minorHAnsi" w:hAnsi="Arial Narrow" w:cs="Times New Roman"/>
          <w:kern w:val="0"/>
          <w:sz w:val="24"/>
          <w:szCs w:val="24"/>
          <w:lang w:val="es-AR" w:eastAsia="es-CO"/>
        </w:rPr>
        <w:t xml:space="preserve"> y aimaras; de igual manera la alfarería trabajada con gran maestría como vasos ceremoniales, sahumadores, puerta del sol y otros. Adicionalmente, visitaremos el Templo Puma </w:t>
      </w:r>
      <w:proofErr w:type="spellStart"/>
      <w:r w:rsidRPr="00F26D90">
        <w:rPr>
          <w:rFonts w:ascii="Arial Narrow" w:eastAsiaTheme="minorHAnsi" w:hAnsi="Arial Narrow" w:cs="Times New Roman"/>
          <w:kern w:val="0"/>
          <w:sz w:val="24"/>
          <w:szCs w:val="24"/>
          <w:lang w:val="es-AR" w:eastAsia="es-CO"/>
        </w:rPr>
        <w:t>Punku</w:t>
      </w:r>
      <w:proofErr w:type="spellEnd"/>
      <w:r w:rsidRPr="00F26D90">
        <w:rPr>
          <w:rFonts w:ascii="Arial Narrow" w:eastAsiaTheme="minorHAnsi" w:hAnsi="Arial Narrow" w:cs="Times New Roman"/>
          <w:kern w:val="0"/>
          <w:sz w:val="24"/>
          <w:szCs w:val="24"/>
          <w:lang w:val="es-AR" w:eastAsia="es-CO"/>
        </w:rPr>
        <w:t xml:space="preserve">, también conocido como un taller pre-inca. Retorno al hotel. Por la tarde, continuamos conociendo esta maravillosa ciudad y apreciará la riqueza cultural, histórica, arquitectónica y natural. Se visita la plaza principal “Pedro Domingo Murillo”, la Catedral Metropolitana, el Congreso Nacional y el Palacio de Gobierno (vista exterior), Museo de los metales preciosos (cerrado lunes), mirador de </w:t>
      </w:r>
      <w:proofErr w:type="spellStart"/>
      <w:r w:rsidRPr="00F26D90">
        <w:rPr>
          <w:rFonts w:ascii="Arial Narrow" w:eastAsiaTheme="minorHAnsi" w:hAnsi="Arial Narrow" w:cs="Times New Roman"/>
          <w:kern w:val="0"/>
          <w:sz w:val="24"/>
          <w:szCs w:val="24"/>
          <w:lang w:val="es-AR" w:eastAsia="es-CO"/>
        </w:rPr>
        <w:t>Killi</w:t>
      </w:r>
      <w:proofErr w:type="spellEnd"/>
      <w:r w:rsidRPr="00F26D90">
        <w:rPr>
          <w:rFonts w:ascii="Arial Narrow" w:eastAsiaTheme="minorHAnsi" w:hAnsi="Arial Narrow" w:cs="Times New Roman"/>
          <w:kern w:val="0"/>
          <w:sz w:val="24"/>
          <w:szCs w:val="24"/>
          <w:lang w:val="es-AR" w:eastAsia="es-CO"/>
        </w:rPr>
        <w:t xml:space="preserve"> </w:t>
      </w:r>
      <w:proofErr w:type="spellStart"/>
      <w:r w:rsidRPr="00F26D90">
        <w:rPr>
          <w:rFonts w:ascii="Arial Narrow" w:eastAsiaTheme="minorHAnsi" w:hAnsi="Arial Narrow" w:cs="Times New Roman"/>
          <w:kern w:val="0"/>
          <w:sz w:val="24"/>
          <w:szCs w:val="24"/>
          <w:lang w:val="es-AR" w:eastAsia="es-CO"/>
        </w:rPr>
        <w:t>Killi</w:t>
      </w:r>
      <w:proofErr w:type="spellEnd"/>
      <w:r w:rsidRPr="00F26D90">
        <w:rPr>
          <w:rFonts w:ascii="Arial Narrow" w:eastAsiaTheme="minorHAnsi" w:hAnsi="Arial Narrow" w:cs="Times New Roman"/>
          <w:kern w:val="0"/>
          <w:sz w:val="24"/>
          <w:szCs w:val="24"/>
          <w:lang w:val="es-AR" w:eastAsia="es-CO"/>
        </w:rPr>
        <w:t xml:space="preserve"> de donde tienen una vista panorámica de la ciudad de La Paz y la montaña nevada del </w:t>
      </w:r>
      <w:proofErr w:type="spellStart"/>
      <w:r w:rsidRPr="00F26D90">
        <w:rPr>
          <w:rFonts w:ascii="Arial Narrow" w:eastAsiaTheme="minorHAnsi" w:hAnsi="Arial Narrow" w:cs="Times New Roman"/>
          <w:kern w:val="0"/>
          <w:sz w:val="24"/>
          <w:szCs w:val="24"/>
          <w:lang w:val="es-AR" w:eastAsia="es-CO"/>
        </w:rPr>
        <w:t>Illimani</w:t>
      </w:r>
      <w:proofErr w:type="spellEnd"/>
      <w:r w:rsidRPr="00F26D90">
        <w:rPr>
          <w:rFonts w:ascii="Arial Narrow" w:eastAsiaTheme="minorHAnsi" w:hAnsi="Arial Narrow" w:cs="Times New Roman"/>
          <w:kern w:val="0"/>
          <w:sz w:val="24"/>
          <w:szCs w:val="24"/>
          <w:lang w:val="es-AR" w:eastAsia="es-CO"/>
        </w:rPr>
        <w:t xml:space="preserve">, replica del templete semisubterráneo de Tiwanaku. Luego nos trasladamos hacia la zona Sur y observar el cambio de clima y estilo de construcción de las casas para luego trasladarse hasta el Valle de la Luna, lugar que desafiara su imaginación, generando la sensación de estar en un pequeño páramo de la luna, sus formas son producto de la erosión y semejan cráteres volcánicos. Así mismo se tendrá la oportunidad de pasear en uno de los teleféricos de nuestra ciudad y finalizar visitando mercado de las brujas donde la gente local compra productos necesarios para ceremonias o rituales como la Challa y las ofrendas a la </w:t>
      </w:r>
      <w:proofErr w:type="spellStart"/>
      <w:r w:rsidRPr="00F26D90">
        <w:rPr>
          <w:rFonts w:ascii="Arial Narrow" w:eastAsiaTheme="minorHAnsi" w:hAnsi="Arial Narrow" w:cs="Times New Roman"/>
          <w:kern w:val="0"/>
          <w:sz w:val="24"/>
          <w:szCs w:val="24"/>
          <w:lang w:val="es-AR" w:eastAsia="es-CO"/>
        </w:rPr>
        <w:t>Pachamama</w:t>
      </w:r>
      <w:proofErr w:type="spellEnd"/>
      <w:r w:rsidRPr="00F26D90">
        <w:rPr>
          <w:rFonts w:ascii="Arial Narrow" w:eastAsiaTheme="minorHAnsi" w:hAnsi="Arial Narrow" w:cs="Times New Roman"/>
          <w:kern w:val="0"/>
          <w:sz w:val="24"/>
          <w:szCs w:val="24"/>
          <w:lang w:val="es-AR" w:eastAsia="es-CO"/>
        </w:rPr>
        <w:t xml:space="preserve"> (madre tierra). Retorno al hotel para descansar.</w:t>
      </w:r>
    </w:p>
    <w:p w:rsidR="00F26D90" w:rsidRDefault="00F26D90" w:rsidP="00F26D90">
      <w:pPr>
        <w:pStyle w:val="western"/>
        <w:jc w:val="both"/>
        <w:rPr>
          <w:rFonts w:ascii="Arial Narrow" w:eastAsiaTheme="minorHAnsi" w:hAnsi="Arial Narrow" w:cs="Times New Roman"/>
          <w:kern w:val="0"/>
          <w:sz w:val="24"/>
          <w:szCs w:val="24"/>
          <w:lang w:val="es-AR" w:eastAsia="es-CO"/>
        </w:rPr>
      </w:pPr>
    </w:p>
    <w:p w:rsidR="00823434" w:rsidRPr="00242176" w:rsidRDefault="00823434" w:rsidP="008935C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935CC" w:rsidRPr="00341590">
        <w:rPr>
          <w:rFonts w:ascii="Arial Narrow" w:eastAsia="Adobe Fangsong Std R" w:hAnsi="Arial Narrow" w:cstheme="minorBidi"/>
          <w:b/>
          <w:bCs/>
          <w:color w:val="C00000"/>
          <w:kern w:val="0"/>
          <w:sz w:val="24"/>
          <w:szCs w:val="24"/>
          <w:lang w:val="es-CO" w:eastAsia="en-US"/>
        </w:rPr>
        <w:t xml:space="preserve">– </w:t>
      </w:r>
      <w:r w:rsidR="00CF4D23">
        <w:rPr>
          <w:rFonts w:ascii="Arial Narrow" w:eastAsia="Adobe Fangsong Std R" w:hAnsi="Arial Narrow" w:cstheme="minorBidi"/>
          <w:b/>
          <w:bCs/>
          <w:color w:val="C00000"/>
          <w:kern w:val="0"/>
          <w:sz w:val="24"/>
          <w:szCs w:val="24"/>
          <w:lang w:val="es-CO" w:eastAsia="en-US"/>
        </w:rPr>
        <w:t>LA PAZ</w:t>
      </w:r>
      <w:r w:rsidR="008935CC" w:rsidRPr="008935CC">
        <w:rPr>
          <w:rFonts w:ascii="Arial Narrow" w:eastAsia="Adobe Fangsong Std R" w:hAnsi="Arial Narrow" w:cstheme="minorBidi"/>
          <w:b/>
          <w:bCs/>
          <w:color w:val="C00000"/>
          <w:kern w:val="0"/>
          <w:sz w:val="24"/>
          <w:szCs w:val="24"/>
          <w:lang w:val="es-CO" w:eastAsia="en-US"/>
        </w:rPr>
        <w:t xml:space="preserve"> – </w:t>
      </w:r>
      <w:r w:rsidR="00CF4D23">
        <w:rPr>
          <w:rFonts w:ascii="Arial Narrow" w:eastAsia="Adobe Fangsong Std R" w:hAnsi="Arial Narrow" w:cstheme="minorBidi"/>
          <w:b/>
          <w:bCs/>
          <w:color w:val="C00000"/>
          <w:kern w:val="0"/>
          <w:sz w:val="24"/>
          <w:szCs w:val="24"/>
          <w:lang w:val="es-CO" w:eastAsia="en-US"/>
        </w:rPr>
        <w:t>UYUNI</w:t>
      </w:r>
      <w:r w:rsidR="008935CC" w:rsidRPr="008935CC">
        <w:rPr>
          <w:lang w:val="es-ES"/>
        </w:rPr>
        <w:t xml:space="preserve"> </w:t>
      </w:r>
    </w:p>
    <w:p w:rsidR="005F1CD9" w:rsidRDefault="00F26D90" w:rsidP="00F26D90">
      <w:pPr>
        <w:tabs>
          <w:tab w:val="left" w:pos="567"/>
          <w:tab w:val="left" w:pos="10065"/>
        </w:tabs>
        <w:spacing w:after="0"/>
        <w:ind w:right="-1"/>
        <w:jc w:val="both"/>
        <w:rPr>
          <w:rFonts w:ascii="Arial Narrow" w:hAnsi="Arial Narrow" w:cs="Times New Roman"/>
          <w:sz w:val="24"/>
          <w:szCs w:val="24"/>
          <w:lang w:val="es-AR" w:eastAsia="es-CO"/>
        </w:rPr>
      </w:pPr>
      <w:r w:rsidRPr="00F26D90">
        <w:rPr>
          <w:rFonts w:ascii="Arial Narrow" w:hAnsi="Arial Narrow" w:cs="Times New Roman"/>
          <w:sz w:val="24"/>
          <w:szCs w:val="24"/>
          <w:lang w:val="es-AR" w:eastAsia="es-CO"/>
        </w:rPr>
        <w:t xml:space="preserve">Desayuno ligero en el hotel muy temprano. Traslado al aeropuerto para abordar el vuelo domestico al impresionante Salar de Uyuni. Llegada y traslado al centro de la ciudad para iniciar el recorrido por una de las maravillas turísticas de Bolivia. Iniciamos con la visita al Cementerio de Trenes a 10 minutos de Uyuni, visita a Colchani mercado artesanal tiendas de artesanías de sal, tejidos de lana de llama, alpaca y apreciaremos el procesamiento artesanal de la sal. Proseguimos con visita a los Montones de sal, ojos de agua salada, monumento al Rally Dakar, Plaza de banderas del mundo. Luego, Visita </w:t>
      </w:r>
      <w:r w:rsidRPr="00F26D90">
        <w:rPr>
          <w:rFonts w:ascii="Arial Narrow" w:hAnsi="Arial Narrow" w:cs="Times New Roman"/>
          <w:sz w:val="24"/>
          <w:szCs w:val="24"/>
          <w:lang w:val="es-AR" w:eastAsia="es-CO"/>
        </w:rPr>
        <w:lastRenderedPageBreak/>
        <w:t>al Primer Hotel de Sal, un museo restaurant, donde se realizará el almuerzo, cuando hace frio y hay viento con polvo. El almuerzo es picnic sobre salar, con manteles y almohadas de colores. Después del almuerzo visitaremos la Isla de Incahuasi con cactus gigantes, donde se realizará una caminata hasta la cima de la isla, desde donde se podrá observar el salar de Uyuni en su totalidad, ya sobre salar se podrá tomar inimaginables fotografías y filmar exclusivos y verídicos videos en perspectiva. Retornaremos sobre el salar para ver la puesta del sol en efecto espejo, retornamos al pueblo y traslado al hotel seleccionado.</w:t>
      </w:r>
    </w:p>
    <w:p w:rsidR="00F26D90" w:rsidRDefault="00F26D90" w:rsidP="00F26D90">
      <w:pPr>
        <w:tabs>
          <w:tab w:val="left" w:pos="567"/>
          <w:tab w:val="left" w:pos="10065"/>
        </w:tabs>
        <w:spacing w:after="0"/>
        <w:ind w:right="-1"/>
        <w:jc w:val="both"/>
        <w:rPr>
          <w:rFonts w:ascii="Arial Narrow" w:hAnsi="Arial Narrow" w:cs="Times New Roman"/>
          <w:sz w:val="24"/>
          <w:szCs w:val="24"/>
          <w:lang w:val="es-AR" w:eastAsia="es-CO"/>
        </w:rPr>
      </w:pPr>
    </w:p>
    <w:p w:rsidR="005F1CD9" w:rsidRPr="00242176" w:rsidRDefault="005F1CD9" w:rsidP="005F1CD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sidR="00341590" w:rsidRPr="00823434">
        <w:rPr>
          <w:rFonts w:ascii="Arial Narrow" w:eastAsia="Adobe Fangsong Std R" w:hAnsi="Arial Narrow" w:cstheme="minorBidi"/>
          <w:b/>
          <w:bCs/>
          <w:color w:val="C00000"/>
          <w:kern w:val="0"/>
          <w:sz w:val="24"/>
          <w:szCs w:val="24"/>
          <w:lang w:val="es-CO" w:eastAsia="en-US"/>
        </w:rPr>
        <w:t xml:space="preserve">– </w:t>
      </w:r>
      <w:r w:rsidR="00CF4D23">
        <w:rPr>
          <w:rFonts w:ascii="Arial Narrow" w:eastAsia="Adobe Fangsong Std R" w:hAnsi="Arial Narrow" w:cstheme="minorBidi"/>
          <w:b/>
          <w:bCs/>
          <w:color w:val="C00000"/>
          <w:kern w:val="0"/>
          <w:sz w:val="24"/>
          <w:szCs w:val="24"/>
          <w:lang w:val="es-CO" w:eastAsia="en-US"/>
        </w:rPr>
        <w:t>UYUNI – LA PAZ</w:t>
      </w:r>
    </w:p>
    <w:p w:rsidR="005F1CD9" w:rsidRDefault="00D15DF6" w:rsidP="00D15DF6">
      <w:pPr>
        <w:tabs>
          <w:tab w:val="left" w:pos="567"/>
          <w:tab w:val="left" w:pos="10065"/>
        </w:tabs>
        <w:spacing w:after="0"/>
        <w:ind w:right="-1"/>
        <w:jc w:val="both"/>
        <w:rPr>
          <w:rFonts w:ascii="Arial Narrow" w:hAnsi="Arial Narrow" w:cs="Times New Roman"/>
          <w:sz w:val="24"/>
          <w:szCs w:val="24"/>
          <w:lang w:val="es-AR" w:eastAsia="es-CO"/>
        </w:rPr>
      </w:pPr>
      <w:r w:rsidRPr="00D15DF6">
        <w:rPr>
          <w:rFonts w:ascii="Arial Narrow" w:hAnsi="Arial Narrow" w:cs="Times New Roman"/>
          <w:sz w:val="24"/>
          <w:szCs w:val="24"/>
          <w:lang w:val="es-AR" w:eastAsia="es-CO"/>
        </w:rPr>
        <w:t>Desayuno en el hotel. Traslado al aeropuerto para abordar el vuelo con destino a la ciudad de La Paz. Llegada y traslado al hotel. Tarde libre para actividades personales. Pernocte en hotel seleccionado.</w:t>
      </w:r>
    </w:p>
    <w:p w:rsidR="005F1CD9" w:rsidRDefault="005F1CD9" w:rsidP="00667274">
      <w:pPr>
        <w:tabs>
          <w:tab w:val="left" w:pos="567"/>
          <w:tab w:val="left" w:pos="10065"/>
        </w:tabs>
        <w:spacing w:after="0"/>
        <w:ind w:right="-1"/>
        <w:jc w:val="both"/>
        <w:rPr>
          <w:rFonts w:ascii="Arial Narrow" w:hAnsi="Arial Narrow" w:cs="Times New Roman"/>
          <w:sz w:val="24"/>
          <w:szCs w:val="24"/>
          <w:lang w:val="es-AR" w:eastAsia="es-CO"/>
        </w:rPr>
      </w:pPr>
    </w:p>
    <w:p w:rsidR="00A770E9" w:rsidRPr="00242176" w:rsidRDefault="00A770E9" w:rsidP="00A770E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5 </w:t>
      </w:r>
      <w:r w:rsidRPr="00823434">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LA PAZ</w:t>
      </w:r>
    </w:p>
    <w:p w:rsidR="007E0CFA" w:rsidRPr="007C7CDD" w:rsidRDefault="00A770E9" w:rsidP="00A770E9">
      <w:pPr>
        <w:tabs>
          <w:tab w:val="left" w:pos="567"/>
          <w:tab w:val="left" w:pos="10065"/>
        </w:tabs>
        <w:spacing w:after="0"/>
        <w:ind w:right="-1"/>
        <w:jc w:val="both"/>
        <w:rPr>
          <w:rFonts w:ascii="Arial Narrow" w:hAnsi="Arial Narrow"/>
          <w:sz w:val="24"/>
        </w:rPr>
      </w:pPr>
      <w:r w:rsidRPr="007C7CDD">
        <w:rPr>
          <w:rFonts w:ascii="Arial Narrow" w:hAnsi="Arial Narrow"/>
          <w:sz w:val="24"/>
        </w:rPr>
        <w:t>Desayuno en el hotel. A la hora acordada, traslado hacia el aeropuerto para abordar el vuelo su vuelo internacional.</w:t>
      </w:r>
    </w:p>
    <w:p w:rsidR="00A770E9" w:rsidRPr="00667274" w:rsidRDefault="00A770E9" w:rsidP="00A770E9">
      <w:pPr>
        <w:tabs>
          <w:tab w:val="left" w:pos="567"/>
          <w:tab w:val="left" w:pos="10065"/>
        </w:tabs>
        <w:spacing w:after="0"/>
        <w:ind w:right="-1"/>
        <w:jc w:val="both"/>
        <w:rPr>
          <w:rFonts w:ascii="Arial Narrow" w:eastAsia="Adobe Fangsong Std R" w:hAnsi="Arial Narrow"/>
          <w:b/>
          <w:bCs/>
          <w:color w:val="C00000"/>
          <w:sz w:val="24"/>
          <w:szCs w:val="24"/>
          <w:lang w:val="es-AR"/>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C6070">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292EBC" w:rsidRDefault="00292EBC" w:rsidP="00292EBC">
      <w:pPr>
        <w:pStyle w:val="P-Styleguiado"/>
        <w:numPr>
          <w:ilvl w:val="0"/>
          <w:numId w:val="22"/>
        </w:numPr>
        <w:spacing w:after="0"/>
        <w:rPr>
          <w:rStyle w:val="StyleSquare"/>
          <w:rFonts w:ascii="Arial Narrow" w:hAnsi="Arial Narrow"/>
          <w:color w:val="auto"/>
          <w:sz w:val="24"/>
          <w:szCs w:val="24"/>
        </w:rPr>
      </w:pPr>
      <w:r w:rsidRPr="00292EBC">
        <w:rPr>
          <w:rStyle w:val="StyleSquare"/>
          <w:rFonts w:ascii="Arial Narrow" w:hAnsi="Arial Narrow"/>
          <w:color w:val="auto"/>
          <w:sz w:val="24"/>
          <w:szCs w:val="24"/>
        </w:rPr>
        <w:t>Traslados de ingreso y salida e</w:t>
      </w:r>
      <w:r>
        <w:rPr>
          <w:rStyle w:val="StyleSquare"/>
          <w:rFonts w:ascii="Arial Narrow" w:hAnsi="Arial Narrow"/>
          <w:color w:val="auto"/>
          <w:sz w:val="24"/>
          <w:szCs w:val="24"/>
        </w:rPr>
        <w:t xml:space="preserve">n la ciudad de La Paz y Uyuni </w:t>
      </w:r>
    </w:p>
    <w:p w:rsidR="00292EBC" w:rsidRDefault="00292EBC" w:rsidP="00292EBC">
      <w:pPr>
        <w:pStyle w:val="P-Styleguiado"/>
        <w:numPr>
          <w:ilvl w:val="0"/>
          <w:numId w:val="22"/>
        </w:numPr>
        <w:spacing w:after="0"/>
        <w:rPr>
          <w:rStyle w:val="StyleSquare"/>
          <w:rFonts w:ascii="Arial Narrow" w:hAnsi="Arial Narrow"/>
          <w:color w:val="auto"/>
          <w:sz w:val="24"/>
          <w:szCs w:val="24"/>
        </w:rPr>
      </w:pPr>
      <w:r w:rsidRPr="00292EBC">
        <w:rPr>
          <w:rStyle w:val="StyleSquare"/>
          <w:rFonts w:ascii="Arial Narrow" w:hAnsi="Arial Narrow"/>
          <w:color w:val="auto"/>
          <w:sz w:val="24"/>
          <w:szCs w:val="24"/>
        </w:rPr>
        <w:t>Excursione</w:t>
      </w:r>
      <w:r>
        <w:rPr>
          <w:rStyle w:val="StyleSquare"/>
          <w:rFonts w:ascii="Arial Narrow" w:hAnsi="Arial Narrow"/>
          <w:color w:val="auto"/>
          <w:sz w:val="24"/>
          <w:szCs w:val="24"/>
        </w:rPr>
        <w:t>s mencionadas en el itinerario</w:t>
      </w:r>
    </w:p>
    <w:p w:rsidR="00292EBC" w:rsidRDefault="00292EBC" w:rsidP="00292EBC">
      <w:pPr>
        <w:pStyle w:val="P-Styleguiado"/>
        <w:numPr>
          <w:ilvl w:val="0"/>
          <w:numId w:val="22"/>
        </w:numPr>
        <w:spacing w:after="0"/>
        <w:rPr>
          <w:rStyle w:val="StyleSquare"/>
          <w:rFonts w:ascii="Arial Narrow" w:hAnsi="Arial Narrow"/>
          <w:color w:val="auto"/>
          <w:sz w:val="24"/>
          <w:szCs w:val="24"/>
        </w:rPr>
      </w:pPr>
      <w:r w:rsidRPr="00292EBC">
        <w:rPr>
          <w:rStyle w:val="StyleSquare"/>
          <w:rFonts w:ascii="Arial Narrow" w:hAnsi="Arial Narrow"/>
          <w:color w:val="auto"/>
          <w:sz w:val="24"/>
          <w:szCs w:val="24"/>
        </w:rPr>
        <w:t xml:space="preserve">Templo Tiwanaku (medio día) – Compartido </w:t>
      </w:r>
    </w:p>
    <w:p w:rsidR="00292EBC" w:rsidRDefault="00292EBC" w:rsidP="00292EBC">
      <w:pPr>
        <w:pStyle w:val="P-Styleguiado"/>
        <w:numPr>
          <w:ilvl w:val="0"/>
          <w:numId w:val="22"/>
        </w:numPr>
        <w:spacing w:after="0"/>
        <w:rPr>
          <w:rStyle w:val="StyleSquare"/>
          <w:rFonts w:ascii="Arial Narrow" w:hAnsi="Arial Narrow"/>
          <w:color w:val="auto"/>
          <w:sz w:val="24"/>
          <w:szCs w:val="24"/>
        </w:rPr>
      </w:pPr>
      <w:r w:rsidRPr="00292EBC">
        <w:rPr>
          <w:rStyle w:val="StyleSquare"/>
          <w:rFonts w:ascii="Arial Narrow" w:hAnsi="Arial Narrow"/>
          <w:color w:val="auto"/>
          <w:sz w:val="24"/>
          <w:szCs w:val="24"/>
        </w:rPr>
        <w:t xml:space="preserve">City Tour La Paz + Valle de la Luna (medio día) – Compartido </w:t>
      </w:r>
    </w:p>
    <w:p w:rsidR="0047607B" w:rsidRDefault="00292EBC" w:rsidP="00292EBC">
      <w:pPr>
        <w:pStyle w:val="P-Styleguiado"/>
        <w:numPr>
          <w:ilvl w:val="0"/>
          <w:numId w:val="22"/>
        </w:numPr>
        <w:spacing w:after="0"/>
        <w:rPr>
          <w:rStyle w:val="StyleSquare"/>
          <w:rFonts w:ascii="Arial Narrow" w:hAnsi="Arial Narrow"/>
          <w:color w:val="auto"/>
          <w:sz w:val="24"/>
          <w:szCs w:val="24"/>
        </w:rPr>
      </w:pPr>
      <w:r w:rsidRPr="00292EBC">
        <w:rPr>
          <w:rStyle w:val="StyleSquare"/>
          <w:rFonts w:ascii="Arial Narrow" w:hAnsi="Arial Narrow"/>
          <w:color w:val="auto"/>
          <w:sz w:val="24"/>
          <w:szCs w:val="24"/>
        </w:rPr>
        <w:t>Tour Salar de Uyuni + Almuerzo + At</w:t>
      </w:r>
      <w:r w:rsidR="0047607B">
        <w:rPr>
          <w:rStyle w:val="StyleSquare"/>
          <w:rFonts w:ascii="Arial Narrow" w:hAnsi="Arial Narrow"/>
          <w:color w:val="auto"/>
          <w:sz w:val="24"/>
          <w:szCs w:val="24"/>
        </w:rPr>
        <w:t xml:space="preserve">ardecer en el Salar – Privado </w:t>
      </w:r>
    </w:p>
    <w:p w:rsidR="0047607B" w:rsidRDefault="00292EBC" w:rsidP="00292EBC">
      <w:pPr>
        <w:pStyle w:val="P-Styleguiado"/>
        <w:numPr>
          <w:ilvl w:val="0"/>
          <w:numId w:val="22"/>
        </w:numPr>
        <w:spacing w:after="0"/>
        <w:rPr>
          <w:rStyle w:val="StyleSquare"/>
          <w:rFonts w:ascii="Arial Narrow" w:hAnsi="Arial Narrow"/>
          <w:color w:val="auto"/>
          <w:sz w:val="24"/>
          <w:szCs w:val="24"/>
        </w:rPr>
      </w:pPr>
      <w:r w:rsidRPr="00292EBC">
        <w:rPr>
          <w:rStyle w:val="StyleSquare"/>
          <w:rFonts w:ascii="Arial Narrow" w:hAnsi="Arial Narrow"/>
          <w:color w:val="auto"/>
          <w:sz w:val="24"/>
          <w:szCs w:val="24"/>
        </w:rPr>
        <w:t>03 noches de alojamiento en la c</w:t>
      </w:r>
      <w:r w:rsidR="0047607B">
        <w:rPr>
          <w:rStyle w:val="StyleSquare"/>
          <w:rFonts w:ascii="Arial Narrow" w:hAnsi="Arial Narrow"/>
          <w:color w:val="auto"/>
          <w:sz w:val="24"/>
          <w:szCs w:val="24"/>
        </w:rPr>
        <w:t xml:space="preserve">iudad de La Paz con desayunos </w:t>
      </w:r>
    </w:p>
    <w:p w:rsidR="0047607B" w:rsidRDefault="00292EBC" w:rsidP="00292EBC">
      <w:pPr>
        <w:pStyle w:val="P-Styleguiado"/>
        <w:numPr>
          <w:ilvl w:val="0"/>
          <w:numId w:val="22"/>
        </w:numPr>
        <w:spacing w:after="0"/>
        <w:rPr>
          <w:rStyle w:val="StyleSquare"/>
          <w:rFonts w:ascii="Arial Narrow" w:hAnsi="Arial Narrow"/>
          <w:color w:val="auto"/>
          <w:sz w:val="24"/>
          <w:szCs w:val="24"/>
        </w:rPr>
      </w:pPr>
      <w:r w:rsidRPr="00292EBC">
        <w:rPr>
          <w:rStyle w:val="StyleSquare"/>
          <w:rFonts w:ascii="Arial Narrow" w:hAnsi="Arial Narrow"/>
          <w:color w:val="auto"/>
          <w:sz w:val="24"/>
          <w:szCs w:val="24"/>
        </w:rPr>
        <w:t>01 noche de alojamiento en la</w:t>
      </w:r>
      <w:r w:rsidR="0047607B">
        <w:rPr>
          <w:rStyle w:val="StyleSquare"/>
          <w:rFonts w:ascii="Arial Narrow" w:hAnsi="Arial Narrow"/>
          <w:color w:val="auto"/>
          <w:sz w:val="24"/>
          <w:szCs w:val="24"/>
        </w:rPr>
        <w:t xml:space="preserve"> ciudad de Uyuni con desayuno </w:t>
      </w:r>
    </w:p>
    <w:p w:rsidR="0047607B" w:rsidRDefault="00292EBC" w:rsidP="00292EBC">
      <w:pPr>
        <w:pStyle w:val="P-Styleguiado"/>
        <w:numPr>
          <w:ilvl w:val="0"/>
          <w:numId w:val="22"/>
        </w:numPr>
        <w:spacing w:after="0"/>
        <w:rPr>
          <w:rStyle w:val="StyleSquare"/>
          <w:rFonts w:ascii="Arial Narrow" w:hAnsi="Arial Narrow"/>
          <w:color w:val="auto"/>
          <w:sz w:val="24"/>
          <w:szCs w:val="24"/>
        </w:rPr>
      </w:pPr>
      <w:r w:rsidRPr="00292EBC">
        <w:rPr>
          <w:rStyle w:val="StyleSquare"/>
          <w:rFonts w:ascii="Arial Narrow" w:hAnsi="Arial Narrow"/>
          <w:color w:val="auto"/>
          <w:sz w:val="24"/>
          <w:szCs w:val="24"/>
        </w:rPr>
        <w:t>Ali</w:t>
      </w:r>
      <w:r w:rsidR="0047607B">
        <w:rPr>
          <w:rStyle w:val="StyleSquare"/>
          <w:rFonts w:ascii="Arial Narrow" w:hAnsi="Arial Narrow"/>
          <w:color w:val="auto"/>
          <w:sz w:val="24"/>
          <w:szCs w:val="24"/>
        </w:rPr>
        <w:t xml:space="preserve">mentación según el itinerario </w:t>
      </w:r>
    </w:p>
    <w:p w:rsidR="00292EBC" w:rsidRPr="00292EBC" w:rsidRDefault="00292EBC" w:rsidP="00292EBC">
      <w:pPr>
        <w:pStyle w:val="P-Styleguiado"/>
        <w:numPr>
          <w:ilvl w:val="0"/>
          <w:numId w:val="22"/>
        </w:numPr>
        <w:spacing w:after="0"/>
        <w:rPr>
          <w:rStyle w:val="StyleSquare"/>
          <w:rFonts w:ascii="Arial Narrow" w:hAnsi="Arial Narrow"/>
          <w:color w:val="auto"/>
          <w:sz w:val="24"/>
          <w:szCs w:val="24"/>
        </w:rPr>
      </w:pPr>
      <w:r w:rsidRPr="00292EBC">
        <w:rPr>
          <w:rStyle w:val="StyleSquare"/>
          <w:rFonts w:ascii="Arial Narrow" w:hAnsi="Arial Narrow"/>
          <w:color w:val="auto"/>
          <w:sz w:val="24"/>
          <w:szCs w:val="24"/>
        </w:rPr>
        <w:t>Entradas y/o tickets de ingresos según el itinerario</w:t>
      </w:r>
    </w:p>
    <w:p w:rsidR="00487893" w:rsidRPr="007A290B" w:rsidRDefault="00487893" w:rsidP="00FE58B1">
      <w:pPr>
        <w:numPr>
          <w:ilvl w:val="0"/>
          <w:numId w:val="22"/>
        </w:numPr>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Asist</w:t>
      </w:r>
      <w:r w:rsidR="009F147D">
        <w:rPr>
          <w:rStyle w:val="StyleSquare"/>
          <w:rFonts w:ascii="Arial Narrow" w:hAnsi="Arial Narrow"/>
          <w:color w:val="auto"/>
          <w:sz w:val="24"/>
          <w:szCs w:val="24"/>
          <w:lang w:val="es-ES" w:eastAsia="es-PE"/>
        </w:rPr>
        <w:t>encia médica de hasta 60.000 USD (consultar suplemento para mayores de 75 años)</w:t>
      </w:r>
    </w:p>
    <w:p w:rsidR="00F56BCC" w:rsidRDefault="00F56BCC" w:rsidP="00F56BCC">
      <w:pPr>
        <w:spacing w:after="0" w:line="240" w:lineRule="auto"/>
        <w:jc w:val="both"/>
      </w:pPr>
    </w:p>
    <w:p w:rsidR="009D5698" w:rsidRDefault="009D5698" w:rsidP="00F56BCC">
      <w:pPr>
        <w:spacing w:after="0" w:line="240" w:lineRule="auto"/>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ED30DE" w:rsidRDefault="00ED30DE" w:rsidP="00ED30DE">
      <w:pPr>
        <w:pStyle w:val="P-Styleguiado"/>
        <w:numPr>
          <w:ilvl w:val="0"/>
          <w:numId w:val="16"/>
        </w:numPr>
        <w:rPr>
          <w:rStyle w:val="StyleSquare"/>
          <w:rFonts w:ascii="Arial Narrow" w:hAnsi="Arial Narrow"/>
          <w:color w:val="auto"/>
          <w:sz w:val="24"/>
          <w:szCs w:val="24"/>
        </w:rPr>
      </w:pPr>
      <w:r w:rsidRPr="00ED30DE">
        <w:rPr>
          <w:rStyle w:val="StyleSquare"/>
          <w:rFonts w:ascii="Arial Narrow" w:hAnsi="Arial Narrow"/>
          <w:color w:val="auto"/>
          <w:sz w:val="24"/>
          <w:szCs w:val="24"/>
        </w:rPr>
        <w:t>Tickets Aéreos Nacionales La Paz – Uyuni – La Pa</w:t>
      </w:r>
      <w:r>
        <w:rPr>
          <w:rStyle w:val="StyleSquare"/>
          <w:rFonts w:ascii="Arial Narrow" w:hAnsi="Arial Narrow"/>
          <w:color w:val="auto"/>
          <w:sz w:val="24"/>
          <w:szCs w:val="24"/>
        </w:rPr>
        <w:t>z</w:t>
      </w:r>
    </w:p>
    <w:p w:rsidR="00ED30DE" w:rsidRPr="00ED30DE" w:rsidRDefault="00ED30DE" w:rsidP="00ED30DE">
      <w:pPr>
        <w:pStyle w:val="P-Styleguiado"/>
        <w:numPr>
          <w:ilvl w:val="0"/>
          <w:numId w:val="16"/>
        </w:numPr>
        <w:rPr>
          <w:rStyle w:val="StyleSquare"/>
          <w:rFonts w:ascii="Arial Narrow" w:hAnsi="Arial Narrow"/>
          <w:color w:val="auto"/>
          <w:sz w:val="24"/>
          <w:szCs w:val="24"/>
        </w:rPr>
      </w:pPr>
      <w:r w:rsidRPr="00ED30DE">
        <w:rPr>
          <w:rStyle w:val="StyleSquare"/>
          <w:rFonts w:ascii="Arial Narrow" w:hAnsi="Arial Narrow"/>
          <w:color w:val="auto"/>
          <w:sz w:val="24"/>
          <w:szCs w:val="24"/>
        </w:rPr>
        <w:t>Guía en Uyuni (no es obligatorio)</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05CC6"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05CC6" w:rsidRPr="004E1D8C" w:rsidRDefault="00405CC6"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Pr>
          <w:rStyle w:val="StyleSquare"/>
          <w:rFonts w:ascii="Arial Narrow" w:hAnsi="Arial Narrow"/>
          <w:color w:val="auto"/>
          <w:sz w:val="24"/>
          <w:szCs w:val="24"/>
        </w:rPr>
        <w:lastRenderedPageBreak/>
        <w:t>Fee bancario 3%</w:t>
      </w:r>
    </w:p>
    <w:p w:rsidR="00D075BD" w:rsidRDefault="00D075BD" w:rsidP="00F15CC7">
      <w:pPr>
        <w:shd w:val="clear" w:color="auto" w:fill="FFFFFF"/>
        <w:spacing w:after="0"/>
        <w:rPr>
          <w:rFonts w:ascii="Arial Narrow" w:eastAsia="Adobe Fangsong Std R" w:hAnsi="Arial Narrow" w:cs="Calibri"/>
          <w:sz w:val="24"/>
          <w:szCs w:val="24"/>
          <w:lang w:val="es-ES" w:eastAsia="es-PE"/>
        </w:rPr>
      </w:pPr>
    </w:p>
    <w:p w:rsidR="00F15CC7" w:rsidRDefault="00F15CC7" w:rsidP="00F15CC7">
      <w:pPr>
        <w:shd w:val="clear" w:color="auto" w:fill="FFFFFF"/>
        <w:spacing w:after="0"/>
        <w:rPr>
          <w:rFonts w:ascii="Arial Narrow" w:hAnsi="Arial Narrow" w:cs="Arial"/>
          <w:b/>
          <w:bCs/>
          <w:color w:val="C00000"/>
          <w:sz w:val="24"/>
          <w:szCs w:val="24"/>
          <w:lang w:val="es-ES" w:eastAsia="es-ES"/>
        </w:rPr>
      </w:pPr>
    </w:p>
    <w:tbl>
      <w:tblPr>
        <w:tblStyle w:val="Tablaconcuadrcula"/>
        <w:tblW w:w="1129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13"/>
        <w:gridCol w:w="2266"/>
        <w:gridCol w:w="1579"/>
        <w:gridCol w:w="1537"/>
        <w:gridCol w:w="1384"/>
        <w:gridCol w:w="1914"/>
      </w:tblGrid>
      <w:tr w:rsidR="00FE58B1" w:rsidTr="001F26CD">
        <w:trPr>
          <w:trHeight w:val="890"/>
          <w:jc w:val="center"/>
        </w:trPr>
        <w:tc>
          <w:tcPr>
            <w:tcW w:w="2613" w:type="dxa"/>
            <w:vMerge w:val="restart"/>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266" w:type="dxa"/>
            <w:vMerge w:val="restart"/>
            <w:shd w:val="clear" w:color="auto" w:fill="E7E6E6" w:themeFill="background2"/>
            <w:vAlign w:val="center"/>
          </w:tcPr>
          <w:p w:rsidR="00FE58B1" w:rsidRDefault="00FB087F"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 </w:t>
            </w:r>
          </w:p>
        </w:tc>
        <w:tc>
          <w:tcPr>
            <w:tcW w:w="6414" w:type="dxa"/>
            <w:gridSpan w:val="4"/>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FB087F" w:rsidTr="00620A56">
        <w:trPr>
          <w:trHeight w:val="476"/>
          <w:jc w:val="center"/>
        </w:trPr>
        <w:tc>
          <w:tcPr>
            <w:tcW w:w="2613" w:type="dxa"/>
            <w:vMerge/>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p>
        </w:tc>
        <w:tc>
          <w:tcPr>
            <w:tcW w:w="2266" w:type="dxa"/>
            <w:vMerge/>
            <w:tcBorders>
              <w:bottom w:val="single" w:sz="4" w:space="0" w:color="auto"/>
            </w:tcBorders>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p>
        </w:tc>
        <w:tc>
          <w:tcPr>
            <w:tcW w:w="1579" w:type="dxa"/>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537" w:type="dxa"/>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84" w:type="dxa"/>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914" w:type="dxa"/>
            <w:shd w:val="clear" w:color="auto" w:fill="E7E6E6" w:themeFill="background2"/>
            <w:vAlign w:val="center"/>
          </w:tcPr>
          <w:p w:rsidR="00FB087F" w:rsidRDefault="004F31E8" w:rsidP="0031538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CUADRUPLE</w:t>
            </w:r>
          </w:p>
        </w:tc>
      </w:tr>
      <w:tr w:rsidR="00620A56" w:rsidTr="00620A56">
        <w:trPr>
          <w:trHeight w:val="438"/>
          <w:jc w:val="center"/>
        </w:trPr>
        <w:tc>
          <w:tcPr>
            <w:tcW w:w="2613" w:type="dxa"/>
            <w:vMerge w:val="restart"/>
            <w:vAlign w:val="center"/>
          </w:tcPr>
          <w:p w:rsidR="00620A56" w:rsidRPr="00620A56" w:rsidRDefault="00620A56" w:rsidP="00620A56">
            <w:pPr>
              <w:jc w:val="center"/>
              <w:rPr>
                <w:rFonts w:ascii="Arial Narrow" w:hAnsi="Arial Narrow" w:cs="Calibri"/>
                <w:b/>
                <w:bCs/>
                <w:color w:val="000000"/>
                <w:sz w:val="22"/>
                <w:szCs w:val="22"/>
              </w:rPr>
            </w:pPr>
            <w:r w:rsidRPr="00620A56">
              <w:rPr>
                <w:rFonts w:ascii="Arial Narrow" w:hAnsi="Arial Narrow" w:cs="Calibri"/>
                <w:b/>
                <w:bCs/>
                <w:color w:val="000000"/>
                <w:sz w:val="22"/>
                <w:szCs w:val="22"/>
              </w:rPr>
              <w:t>1 FEB - 15 DIC 2026</w:t>
            </w:r>
          </w:p>
        </w:tc>
        <w:tc>
          <w:tcPr>
            <w:tcW w:w="2266" w:type="dxa"/>
            <w:tcBorders>
              <w:top w:val="single" w:sz="4" w:space="0" w:color="auto"/>
              <w:left w:val="single" w:sz="4" w:space="0" w:color="auto"/>
              <w:bottom w:val="single" w:sz="4" w:space="0" w:color="auto"/>
              <w:right w:val="single" w:sz="4" w:space="0" w:color="auto"/>
            </w:tcBorders>
            <w:shd w:val="clear" w:color="auto" w:fill="auto"/>
            <w:vAlign w:val="center"/>
          </w:tcPr>
          <w:p w:rsidR="00620A56" w:rsidRPr="00620A56" w:rsidRDefault="00620A56" w:rsidP="00620A56">
            <w:pPr>
              <w:jc w:val="center"/>
              <w:rPr>
                <w:rFonts w:ascii="Arial Narrow" w:hAnsi="Arial Narrow" w:cs="Arial"/>
                <w:b/>
                <w:color w:val="000000"/>
                <w:sz w:val="22"/>
                <w:szCs w:val="22"/>
              </w:rPr>
            </w:pPr>
            <w:r w:rsidRPr="00620A56">
              <w:rPr>
                <w:rFonts w:ascii="Arial Narrow" w:hAnsi="Arial Narrow" w:cs="Arial"/>
                <w:b/>
                <w:color w:val="000000"/>
                <w:sz w:val="22"/>
                <w:szCs w:val="22"/>
              </w:rPr>
              <w:t>TURISTA</w:t>
            </w:r>
          </w:p>
        </w:tc>
        <w:tc>
          <w:tcPr>
            <w:tcW w:w="1579" w:type="dxa"/>
            <w:tcBorders>
              <w:top w:val="single" w:sz="8" w:space="0" w:color="auto"/>
              <w:left w:val="single" w:sz="8" w:space="0" w:color="auto"/>
              <w:bottom w:val="single" w:sz="4" w:space="0" w:color="auto"/>
              <w:right w:val="single" w:sz="4"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2.470</w:t>
            </w:r>
          </w:p>
        </w:tc>
        <w:tc>
          <w:tcPr>
            <w:tcW w:w="1537" w:type="dxa"/>
            <w:tcBorders>
              <w:top w:val="single" w:sz="8" w:space="0" w:color="auto"/>
              <w:left w:val="nil"/>
              <w:bottom w:val="single" w:sz="4" w:space="0" w:color="auto"/>
              <w:right w:val="single" w:sz="4"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1.350</w:t>
            </w:r>
          </w:p>
        </w:tc>
        <w:tc>
          <w:tcPr>
            <w:tcW w:w="1384" w:type="dxa"/>
            <w:tcBorders>
              <w:top w:val="single" w:sz="8" w:space="0" w:color="auto"/>
              <w:left w:val="nil"/>
              <w:bottom w:val="single" w:sz="4" w:space="0" w:color="auto"/>
              <w:right w:val="single" w:sz="4"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1914" w:type="dxa"/>
            <w:tcBorders>
              <w:top w:val="single" w:sz="8" w:space="0" w:color="auto"/>
              <w:left w:val="nil"/>
              <w:bottom w:val="single" w:sz="4" w:space="0" w:color="auto"/>
              <w:right w:val="single" w:sz="8"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880</w:t>
            </w:r>
          </w:p>
        </w:tc>
      </w:tr>
      <w:tr w:rsidR="00620A56" w:rsidTr="00620A56">
        <w:trPr>
          <w:trHeight w:val="472"/>
          <w:jc w:val="center"/>
        </w:trPr>
        <w:tc>
          <w:tcPr>
            <w:tcW w:w="2613" w:type="dxa"/>
            <w:vMerge/>
            <w:vAlign w:val="center"/>
          </w:tcPr>
          <w:p w:rsidR="00620A56" w:rsidRPr="00620A56" w:rsidRDefault="00620A56" w:rsidP="00620A56">
            <w:pPr>
              <w:jc w:val="center"/>
              <w:rPr>
                <w:rFonts w:ascii="Arial Narrow" w:hAnsi="Arial Narrow" w:cs="Calibri"/>
                <w:b/>
                <w:bCs/>
                <w:color w:val="000000"/>
                <w:sz w:val="22"/>
                <w:szCs w:val="22"/>
              </w:rPr>
            </w:pPr>
          </w:p>
        </w:tc>
        <w:tc>
          <w:tcPr>
            <w:tcW w:w="2266" w:type="dxa"/>
            <w:tcBorders>
              <w:top w:val="single" w:sz="4" w:space="0" w:color="auto"/>
              <w:left w:val="single" w:sz="4" w:space="0" w:color="auto"/>
              <w:bottom w:val="single" w:sz="4" w:space="0" w:color="auto"/>
              <w:right w:val="single" w:sz="4" w:space="0" w:color="auto"/>
            </w:tcBorders>
            <w:shd w:val="clear" w:color="auto" w:fill="auto"/>
            <w:vAlign w:val="center"/>
          </w:tcPr>
          <w:p w:rsidR="00620A56" w:rsidRPr="00620A56" w:rsidRDefault="00620A56" w:rsidP="00620A56">
            <w:pPr>
              <w:jc w:val="center"/>
              <w:rPr>
                <w:rFonts w:ascii="Arial Narrow" w:hAnsi="Arial Narrow" w:cs="Arial"/>
                <w:b/>
                <w:color w:val="000000"/>
                <w:sz w:val="22"/>
                <w:szCs w:val="22"/>
              </w:rPr>
            </w:pPr>
            <w:r w:rsidRPr="00620A56">
              <w:rPr>
                <w:rFonts w:ascii="Arial Narrow" w:hAnsi="Arial Narrow" w:cs="Arial"/>
                <w:b/>
                <w:color w:val="000000"/>
                <w:sz w:val="22"/>
                <w:szCs w:val="22"/>
              </w:rPr>
              <w:t>TURISTA SUPERIOR</w:t>
            </w:r>
          </w:p>
        </w:tc>
        <w:tc>
          <w:tcPr>
            <w:tcW w:w="1579" w:type="dxa"/>
            <w:tcBorders>
              <w:top w:val="nil"/>
              <w:left w:val="single" w:sz="8" w:space="0" w:color="auto"/>
              <w:bottom w:val="single" w:sz="4" w:space="0" w:color="auto"/>
              <w:right w:val="single" w:sz="4"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2.900</w:t>
            </w:r>
          </w:p>
        </w:tc>
        <w:tc>
          <w:tcPr>
            <w:tcW w:w="1537" w:type="dxa"/>
            <w:tcBorders>
              <w:top w:val="nil"/>
              <w:left w:val="nil"/>
              <w:bottom w:val="single" w:sz="4" w:space="0" w:color="auto"/>
              <w:right w:val="single" w:sz="4"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1.450</w:t>
            </w:r>
          </w:p>
        </w:tc>
        <w:tc>
          <w:tcPr>
            <w:tcW w:w="1384" w:type="dxa"/>
            <w:tcBorders>
              <w:top w:val="nil"/>
              <w:left w:val="nil"/>
              <w:bottom w:val="single" w:sz="4" w:space="0" w:color="auto"/>
              <w:right w:val="single" w:sz="4"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1.160</w:t>
            </w:r>
          </w:p>
        </w:tc>
        <w:tc>
          <w:tcPr>
            <w:tcW w:w="1914" w:type="dxa"/>
            <w:tcBorders>
              <w:top w:val="nil"/>
              <w:left w:val="nil"/>
              <w:bottom w:val="single" w:sz="4" w:space="0" w:color="auto"/>
              <w:right w:val="single" w:sz="8"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1.010</w:t>
            </w:r>
          </w:p>
        </w:tc>
      </w:tr>
      <w:tr w:rsidR="00620A56" w:rsidTr="00620A56">
        <w:trPr>
          <w:trHeight w:val="359"/>
          <w:jc w:val="center"/>
        </w:trPr>
        <w:tc>
          <w:tcPr>
            <w:tcW w:w="2613" w:type="dxa"/>
            <w:vMerge/>
            <w:vAlign w:val="center"/>
          </w:tcPr>
          <w:p w:rsidR="00620A56" w:rsidRPr="00620A56" w:rsidRDefault="00620A56" w:rsidP="00620A56">
            <w:pPr>
              <w:jc w:val="center"/>
              <w:rPr>
                <w:rFonts w:ascii="Arial Narrow" w:hAnsi="Arial Narrow" w:cs="Calibri"/>
                <w:b/>
                <w:bCs/>
                <w:color w:val="000000"/>
                <w:sz w:val="22"/>
                <w:szCs w:val="22"/>
              </w:rPr>
            </w:pPr>
          </w:p>
        </w:tc>
        <w:tc>
          <w:tcPr>
            <w:tcW w:w="2266" w:type="dxa"/>
            <w:tcBorders>
              <w:top w:val="single" w:sz="4" w:space="0" w:color="auto"/>
              <w:left w:val="single" w:sz="4" w:space="0" w:color="auto"/>
              <w:bottom w:val="single" w:sz="4" w:space="0" w:color="auto"/>
              <w:right w:val="single" w:sz="4" w:space="0" w:color="auto"/>
            </w:tcBorders>
            <w:shd w:val="clear" w:color="auto" w:fill="auto"/>
            <w:vAlign w:val="center"/>
          </w:tcPr>
          <w:p w:rsidR="00620A56" w:rsidRPr="00620A56" w:rsidRDefault="00620A56" w:rsidP="00620A56">
            <w:pPr>
              <w:jc w:val="center"/>
              <w:rPr>
                <w:rFonts w:ascii="Arial Narrow" w:hAnsi="Arial Narrow" w:cs="Arial"/>
                <w:b/>
                <w:color w:val="000000"/>
                <w:sz w:val="22"/>
                <w:szCs w:val="22"/>
              </w:rPr>
            </w:pPr>
            <w:r w:rsidRPr="00620A56">
              <w:rPr>
                <w:rFonts w:ascii="Arial Narrow" w:hAnsi="Arial Narrow" w:cs="Arial"/>
                <w:b/>
                <w:color w:val="000000"/>
                <w:sz w:val="22"/>
                <w:szCs w:val="22"/>
              </w:rPr>
              <w:t>PRIMERA</w:t>
            </w:r>
          </w:p>
        </w:tc>
        <w:tc>
          <w:tcPr>
            <w:tcW w:w="1579" w:type="dxa"/>
            <w:tcBorders>
              <w:top w:val="single" w:sz="4" w:space="0" w:color="auto"/>
              <w:left w:val="single" w:sz="4" w:space="0" w:color="auto"/>
              <w:bottom w:val="single" w:sz="4" w:space="0" w:color="auto"/>
              <w:right w:val="single" w:sz="4"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3.770</w:t>
            </w:r>
          </w:p>
        </w:tc>
        <w:tc>
          <w:tcPr>
            <w:tcW w:w="1537" w:type="dxa"/>
            <w:tcBorders>
              <w:top w:val="single" w:sz="4" w:space="0" w:color="auto"/>
              <w:left w:val="single" w:sz="4" w:space="0" w:color="auto"/>
              <w:bottom w:val="single" w:sz="4" w:space="0" w:color="auto"/>
              <w:right w:val="single" w:sz="4"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1.750</w:t>
            </w:r>
          </w:p>
        </w:tc>
        <w:tc>
          <w:tcPr>
            <w:tcW w:w="1384" w:type="dxa"/>
            <w:tcBorders>
              <w:top w:val="single" w:sz="4" w:space="0" w:color="auto"/>
              <w:left w:val="single" w:sz="4" w:space="0" w:color="auto"/>
              <w:bottom w:val="single" w:sz="4" w:space="0" w:color="auto"/>
              <w:right w:val="single" w:sz="4"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1.450</w:t>
            </w:r>
          </w:p>
        </w:tc>
        <w:tc>
          <w:tcPr>
            <w:tcW w:w="1914" w:type="dxa"/>
            <w:tcBorders>
              <w:top w:val="single" w:sz="4" w:space="0" w:color="auto"/>
              <w:left w:val="single" w:sz="4" w:space="0" w:color="auto"/>
              <w:bottom w:val="single" w:sz="4" w:space="0" w:color="auto"/>
              <w:right w:val="single" w:sz="4"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1.300</w:t>
            </w:r>
          </w:p>
        </w:tc>
      </w:tr>
      <w:tr w:rsidR="00620A56" w:rsidTr="00620A56">
        <w:trPr>
          <w:trHeight w:val="472"/>
          <w:jc w:val="center"/>
        </w:trPr>
        <w:tc>
          <w:tcPr>
            <w:tcW w:w="2613" w:type="dxa"/>
            <w:vMerge/>
            <w:vAlign w:val="center"/>
          </w:tcPr>
          <w:p w:rsidR="00620A56" w:rsidRPr="00620A56" w:rsidRDefault="00620A56" w:rsidP="00620A56">
            <w:pPr>
              <w:jc w:val="center"/>
              <w:rPr>
                <w:rFonts w:ascii="Arial Narrow" w:hAnsi="Arial Narrow" w:cs="Calibri"/>
                <w:b/>
                <w:bCs/>
                <w:color w:val="000000"/>
                <w:sz w:val="22"/>
                <w:szCs w:val="22"/>
              </w:rPr>
            </w:pPr>
          </w:p>
        </w:tc>
        <w:tc>
          <w:tcPr>
            <w:tcW w:w="2266" w:type="dxa"/>
            <w:tcBorders>
              <w:top w:val="single" w:sz="4" w:space="0" w:color="auto"/>
              <w:left w:val="single" w:sz="4" w:space="0" w:color="auto"/>
              <w:bottom w:val="single" w:sz="4" w:space="0" w:color="auto"/>
              <w:right w:val="single" w:sz="4" w:space="0" w:color="auto"/>
            </w:tcBorders>
            <w:shd w:val="clear" w:color="auto" w:fill="auto"/>
            <w:vAlign w:val="center"/>
          </w:tcPr>
          <w:p w:rsidR="00620A56" w:rsidRPr="00620A56" w:rsidRDefault="00620A56" w:rsidP="00620A56">
            <w:pPr>
              <w:jc w:val="center"/>
              <w:rPr>
                <w:rFonts w:ascii="Arial Narrow" w:hAnsi="Arial Narrow" w:cs="Arial"/>
                <w:b/>
                <w:color w:val="000000"/>
                <w:sz w:val="22"/>
                <w:szCs w:val="22"/>
              </w:rPr>
            </w:pPr>
            <w:r w:rsidRPr="00620A56">
              <w:rPr>
                <w:rFonts w:ascii="Arial Narrow" w:hAnsi="Arial Narrow" w:cs="Arial"/>
                <w:b/>
                <w:color w:val="000000"/>
                <w:sz w:val="22"/>
                <w:szCs w:val="22"/>
              </w:rPr>
              <w:t>PRIMERA SUPERIOR</w:t>
            </w:r>
          </w:p>
        </w:tc>
        <w:tc>
          <w:tcPr>
            <w:tcW w:w="1579" w:type="dxa"/>
            <w:tcBorders>
              <w:top w:val="nil"/>
              <w:left w:val="single" w:sz="8" w:space="0" w:color="auto"/>
              <w:bottom w:val="single" w:sz="4" w:space="0" w:color="auto"/>
              <w:right w:val="single" w:sz="4"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4.080</w:t>
            </w:r>
          </w:p>
        </w:tc>
        <w:tc>
          <w:tcPr>
            <w:tcW w:w="1537" w:type="dxa"/>
            <w:tcBorders>
              <w:top w:val="nil"/>
              <w:left w:val="nil"/>
              <w:bottom w:val="single" w:sz="4" w:space="0" w:color="auto"/>
              <w:right w:val="single" w:sz="4"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1.840</w:t>
            </w:r>
          </w:p>
        </w:tc>
        <w:tc>
          <w:tcPr>
            <w:tcW w:w="1384" w:type="dxa"/>
            <w:tcBorders>
              <w:top w:val="nil"/>
              <w:left w:val="nil"/>
              <w:bottom w:val="single" w:sz="4" w:space="0" w:color="auto"/>
              <w:right w:val="single" w:sz="4"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1.550</w:t>
            </w:r>
          </w:p>
        </w:tc>
        <w:tc>
          <w:tcPr>
            <w:tcW w:w="1914" w:type="dxa"/>
            <w:tcBorders>
              <w:top w:val="nil"/>
              <w:left w:val="nil"/>
              <w:bottom w:val="single" w:sz="4" w:space="0" w:color="auto"/>
              <w:right w:val="single" w:sz="8"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1.400</w:t>
            </w:r>
          </w:p>
        </w:tc>
      </w:tr>
      <w:tr w:rsidR="00620A56" w:rsidTr="00620A56">
        <w:trPr>
          <w:trHeight w:val="472"/>
          <w:jc w:val="center"/>
        </w:trPr>
        <w:tc>
          <w:tcPr>
            <w:tcW w:w="2613" w:type="dxa"/>
            <w:vMerge/>
            <w:vAlign w:val="center"/>
          </w:tcPr>
          <w:p w:rsidR="00620A56" w:rsidRPr="00620A56" w:rsidRDefault="00620A56" w:rsidP="00620A56">
            <w:pPr>
              <w:jc w:val="center"/>
              <w:rPr>
                <w:rFonts w:ascii="Arial Narrow" w:hAnsi="Arial Narrow" w:cs="Calibri"/>
                <w:b/>
                <w:bCs/>
                <w:color w:val="000000"/>
                <w:sz w:val="22"/>
                <w:szCs w:val="22"/>
              </w:rPr>
            </w:pPr>
          </w:p>
        </w:tc>
        <w:tc>
          <w:tcPr>
            <w:tcW w:w="2266" w:type="dxa"/>
            <w:tcBorders>
              <w:top w:val="single" w:sz="4" w:space="0" w:color="auto"/>
              <w:left w:val="single" w:sz="4" w:space="0" w:color="auto"/>
              <w:bottom w:val="single" w:sz="4" w:space="0" w:color="auto"/>
              <w:right w:val="single" w:sz="4" w:space="0" w:color="auto"/>
            </w:tcBorders>
            <w:shd w:val="clear" w:color="auto" w:fill="auto"/>
            <w:vAlign w:val="center"/>
          </w:tcPr>
          <w:p w:rsidR="00620A56" w:rsidRPr="00620A56" w:rsidRDefault="00620A56" w:rsidP="00620A56">
            <w:pPr>
              <w:jc w:val="center"/>
              <w:rPr>
                <w:rFonts w:ascii="Arial Narrow" w:hAnsi="Arial Narrow" w:cs="Arial"/>
                <w:b/>
                <w:color w:val="000000"/>
                <w:sz w:val="22"/>
                <w:szCs w:val="22"/>
              </w:rPr>
            </w:pPr>
            <w:r w:rsidRPr="00620A56">
              <w:rPr>
                <w:rFonts w:ascii="Arial Narrow" w:hAnsi="Arial Narrow" w:cs="Arial"/>
                <w:b/>
                <w:color w:val="000000"/>
                <w:sz w:val="22"/>
                <w:szCs w:val="22"/>
              </w:rPr>
              <w:t>LUJO</w:t>
            </w:r>
          </w:p>
        </w:tc>
        <w:tc>
          <w:tcPr>
            <w:tcW w:w="1579" w:type="dxa"/>
            <w:tcBorders>
              <w:top w:val="nil"/>
              <w:left w:val="single" w:sz="8" w:space="0" w:color="auto"/>
              <w:bottom w:val="single" w:sz="4" w:space="0" w:color="auto"/>
              <w:right w:val="single" w:sz="4"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4.460</w:t>
            </w:r>
          </w:p>
        </w:tc>
        <w:tc>
          <w:tcPr>
            <w:tcW w:w="1537" w:type="dxa"/>
            <w:tcBorders>
              <w:top w:val="nil"/>
              <w:left w:val="nil"/>
              <w:bottom w:val="single" w:sz="4" w:space="0" w:color="auto"/>
              <w:right w:val="single" w:sz="4"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2.070</w:t>
            </w:r>
          </w:p>
        </w:tc>
        <w:tc>
          <w:tcPr>
            <w:tcW w:w="1384" w:type="dxa"/>
            <w:tcBorders>
              <w:top w:val="nil"/>
              <w:left w:val="nil"/>
              <w:bottom w:val="single" w:sz="4" w:space="0" w:color="auto"/>
              <w:right w:val="single" w:sz="4"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1.780</w:t>
            </w:r>
          </w:p>
        </w:tc>
        <w:tc>
          <w:tcPr>
            <w:tcW w:w="1914" w:type="dxa"/>
            <w:tcBorders>
              <w:top w:val="nil"/>
              <w:left w:val="nil"/>
              <w:bottom w:val="single" w:sz="4" w:space="0" w:color="auto"/>
              <w:right w:val="single" w:sz="8" w:space="0" w:color="auto"/>
            </w:tcBorders>
            <w:shd w:val="clear" w:color="auto" w:fill="auto"/>
            <w:vAlign w:val="center"/>
          </w:tcPr>
          <w:p w:rsidR="00620A56" w:rsidRDefault="00620A56" w:rsidP="00620A56">
            <w:pPr>
              <w:jc w:val="center"/>
              <w:rPr>
                <w:rFonts w:ascii="Arial Narrow" w:hAnsi="Arial Narrow" w:cs="Calibri"/>
                <w:color w:val="000000"/>
                <w:sz w:val="22"/>
                <w:szCs w:val="22"/>
              </w:rPr>
            </w:pPr>
            <w:r>
              <w:rPr>
                <w:rFonts w:ascii="Arial Narrow" w:hAnsi="Arial Narrow" w:cs="Calibri"/>
                <w:color w:val="000000"/>
                <w:sz w:val="22"/>
                <w:szCs w:val="22"/>
              </w:rPr>
              <w:t>1.620</w:t>
            </w:r>
          </w:p>
        </w:tc>
      </w:tr>
    </w:tbl>
    <w:p w:rsidR="00CE56B7" w:rsidRDefault="00CE56B7" w:rsidP="00CE56B7">
      <w:pPr>
        <w:spacing w:after="0" w:line="240" w:lineRule="auto"/>
        <w:jc w:val="both"/>
        <w:rPr>
          <w:rFonts w:ascii="Arial Narrow" w:eastAsia="Adobe Fangsong Std R" w:hAnsi="Arial Narrow"/>
          <w:b/>
          <w:bCs/>
          <w:color w:val="C00000"/>
          <w:sz w:val="24"/>
          <w:szCs w:val="24"/>
        </w:rPr>
      </w:pPr>
    </w:p>
    <w:p w:rsidR="00CE56B7" w:rsidRDefault="00CE56B7" w:rsidP="00CE56B7">
      <w:pPr>
        <w:spacing w:after="0" w:line="240" w:lineRule="auto"/>
        <w:jc w:val="both"/>
        <w:rPr>
          <w:rFonts w:ascii="Arial Narrow" w:eastAsia="Adobe Fangsong Std R" w:hAnsi="Arial Narrow"/>
          <w:b/>
          <w:bCs/>
          <w:color w:val="C00000"/>
          <w:sz w:val="24"/>
          <w:szCs w:val="24"/>
        </w:rPr>
      </w:pPr>
    </w:p>
    <w:tbl>
      <w:tblPr>
        <w:tblW w:w="113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87"/>
        <w:gridCol w:w="3574"/>
        <w:gridCol w:w="3574"/>
      </w:tblGrid>
      <w:tr w:rsidR="0029680B" w:rsidRPr="00A15638" w:rsidTr="00620A56">
        <w:trPr>
          <w:trHeight w:val="540"/>
          <w:jc w:val="center"/>
        </w:trPr>
        <w:tc>
          <w:tcPr>
            <w:tcW w:w="418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29680B" w:rsidRPr="00A15638" w:rsidRDefault="0029680B" w:rsidP="006D2C34">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 DEL HOTEL</w:t>
            </w:r>
          </w:p>
        </w:tc>
        <w:tc>
          <w:tcPr>
            <w:tcW w:w="3574" w:type="dxa"/>
            <w:tcBorders>
              <w:top w:val="single" w:sz="4" w:space="0" w:color="auto"/>
              <w:left w:val="single" w:sz="4" w:space="0" w:color="auto"/>
              <w:bottom w:val="single" w:sz="4" w:space="0" w:color="auto"/>
              <w:right w:val="single" w:sz="4" w:space="0" w:color="auto"/>
            </w:tcBorders>
            <w:shd w:val="clear" w:color="auto" w:fill="E7E6E6"/>
            <w:vAlign w:val="center"/>
          </w:tcPr>
          <w:p w:rsidR="0029680B" w:rsidRPr="00A15638" w:rsidRDefault="0029680B" w:rsidP="001F26CD">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LA PAZ</w:t>
            </w:r>
          </w:p>
        </w:tc>
        <w:tc>
          <w:tcPr>
            <w:tcW w:w="3574" w:type="dxa"/>
            <w:tcBorders>
              <w:top w:val="single" w:sz="4" w:space="0" w:color="auto"/>
              <w:left w:val="single" w:sz="4" w:space="0" w:color="auto"/>
              <w:bottom w:val="single" w:sz="4" w:space="0" w:color="auto"/>
              <w:right w:val="single" w:sz="4" w:space="0" w:color="auto"/>
            </w:tcBorders>
            <w:shd w:val="clear" w:color="auto" w:fill="E7E6E6"/>
            <w:vAlign w:val="center"/>
          </w:tcPr>
          <w:p w:rsidR="0029680B" w:rsidRDefault="0029680B" w:rsidP="006D2C34">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UYUNI</w:t>
            </w:r>
          </w:p>
        </w:tc>
      </w:tr>
      <w:tr w:rsidR="00F93044" w:rsidRPr="00540F26" w:rsidTr="00A228C1">
        <w:trPr>
          <w:trHeight w:val="450"/>
          <w:jc w:val="center"/>
        </w:trPr>
        <w:tc>
          <w:tcPr>
            <w:tcW w:w="41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93044" w:rsidRPr="001F26CD" w:rsidRDefault="00F93044" w:rsidP="00F93044">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TURISTA</w:t>
            </w:r>
          </w:p>
        </w:tc>
        <w:tc>
          <w:tcPr>
            <w:tcW w:w="3574" w:type="dxa"/>
            <w:tcBorders>
              <w:top w:val="single" w:sz="4" w:space="0" w:color="auto"/>
              <w:left w:val="single" w:sz="4" w:space="0" w:color="auto"/>
              <w:bottom w:val="single" w:sz="4" w:space="0" w:color="auto"/>
              <w:right w:val="single" w:sz="4" w:space="0" w:color="auto"/>
            </w:tcBorders>
            <w:shd w:val="clear" w:color="auto" w:fill="FFFFFF"/>
            <w:vAlign w:val="center"/>
          </w:tcPr>
          <w:p w:rsidR="00F93044" w:rsidRPr="00620A56" w:rsidRDefault="00F93044" w:rsidP="00F93044">
            <w:pPr>
              <w:spacing w:after="0"/>
              <w:jc w:val="center"/>
              <w:rPr>
                <w:rFonts w:ascii="Arial Narrow" w:hAnsi="Arial Narrow"/>
              </w:rPr>
            </w:pPr>
            <w:r w:rsidRPr="00620A56">
              <w:rPr>
                <w:rFonts w:ascii="Arial Narrow" w:hAnsi="Arial Narrow"/>
              </w:rPr>
              <w:t>MADERO 3*** / DREAM 3*** / NAIRA 3***</w:t>
            </w:r>
          </w:p>
        </w:tc>
        <w:tc>
          <w:tcPr>
            <w:tcW w:w="3574" w:type="dxa"/>
            <w:tcBorders>
              <w:top w:val="single" w:sz="4" w:space="0" w:color="auto"/>
              <w:left w:val="single" w:sz="4" w:space="0" w:color="auto"/>
              <w:bottom w:val="single" w:sz="4" w:space="0" w:color="auto"/>
              <w:right w:val="single" w:sz="4" w:space="0" w:color="auto"/>
            </w:tcBorders>
            <w:shd w:val="clear" w:color="auto" w:fill="FFFFFF"/>
          </w:tcPr>
          <w:p w:rsidR="00F93044" w:rsidRPr="00F93044" w:rsidRDefault="00F93044" w:rsidP="00F93044">
            <w:pPr>
              <w:spacing w:after="0"/>
              <w:jc w:val="center"/>
              <w:rPr>
                <w:rFonts w:ascii="Arial Narrow" w:hAnsi="Arial Narrow"/>
              </w:rPr>
            </w:pPr>
            <w:r w:rsidRPr="00F93044">
              <w:rPr>
                <w:rFonts w:ascii="Arial Narrow" w:hAnsi="Arial Narrow"/>
              </w:rPr>
              <w:t>KACHI 3*** / CASA DE SAL 3*** / CRISTALES DE SAL 3***</w:t>
            </w:r>
          </w:p>
        </w:tc>
      </w:tr>
      <w:tr w:rsidR="00F93044" w:rsidRPr="00540F26" w:rsidTr="00A228C1">
        <w:trPr>
          <w:trHeight w:val="429"/>
          <w:jc w:val="center"/>
        </w:trPr>
        <w:tc>
          <w:tcPr>
            <w:tcW w:w="41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93044" w:rsidRPr="001F26CD" w:rsidRDefault="00F93044" w:rsidP="00F93044">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TURISTA SUPERIOR</w:t>
            </w:r>
          </w:p>
        </w:tc>
        <w:tc>
          <w:tcPr>
            <w:tcW w:w="3574" w:type="dxa"/>
            <w:tcBorders>
              <w:top w:val="single" w:sz="4" w:space="0" w:color="auto"/>
              <w:left w:val="single" w:sz="4" w:space="0" w:color="auto"/>
              <w:right w:val="single" w:sz="4" w:space="0" w:color="auto"/>
            </w:tcBorders>
            <w:shd w:val="clear" w:color="auto" w:fill="FFFFFF"/>
            <w:vAlign w:val="center"/>
          </w:tcPr>
          <w:p w:rsidR="00F93044" w:rsidRPr="00620A56" w:rsidRDefault="00F93044" w:rsidP="00F93044">
            <w:pPr>
              <w:spacing w:after="0"/>
              <w:jc w:val="center"/>
              <w:rPr>
                <w:rFonts w:ascii="Arial Narrow" w:hAnsi="Arial Narrow"/>
              </w:rPr>
            </w:pPr>
            <w:r w:rsidRPr="00620A56">
              <w:rPr>
                <w:rFonts w:ascii="Arial Narrow" w:hAnsi="Arial Narrow"/>
              </w:rPr>
              <w:t>KACHI 3*** / CASA DE SAL 3*** / CRISTALES DE SAL 3***</w:t>
            </w:r>
          </w:p>
        </w:tc>
        <w:tc>
          <w:tcPr>
            <w:tcW w:w="3574" w:type="dxa"/>
            <w:tcBorders>
              <w:top w:val="single" w:sz="4" w:space="0" w:color="auto"/>
              <w:left w:val="single" w:sz="4" w:space="0" w:color="auto"/>
              <w:right w:val="single" w:sz="4" w:space="0" w:color="auto"/>
            </w:tcBorders>
            <w:shd w:val="clear" w:color="auto" w:fill="FFFFFF"/>
          </w:tcPr>
          <w:p w:rsidR="00F93044" w:rsidRPr="00F93044" w:rsidRDefault="00F93044" w:rsidP="00F93044">
            <w:pPr>
              <w:spacing w:after="0"/>
              <w:jc w:val="center"/>
              <w:rPr>
                <w:rFonts w:ascii="Arial Narrow" w:hAnsi="Arial Narrow"/>
              </w:rPr>
            </w:pPr>
            <w:r w:rsidRPr="00F93044">
              <w:rPr>
                <w:rFonts w:ascii="Arial Narrow" w:hAnsi="Arial Narrow"/>
              </w:rPr>
              <w:t>COSCAÑA 3*** / ANDINA BOUTIQUE 3*** / JARDINES DE UYUNI 3***</w:t>
            </w:r>
          </w:p>
        </w:tc>
      </w:tr>
      <w:tr w:rsidR="00F93044" w:rsidRPr="00540F26" w:rsidTr="00A228C1">
        <w:trPr>
          <w:trHeight w:val="839"/>
          <w:jc w:val="center"/>
        </w:trPr>
        <w:tc>
          <w:tcPr>
            <w:tcW w:w="41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93044" w:rsidRPr="001F26CD" w:rsidRDefault="00F93044" w:rsidP="00F93044">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PRIMERA</w:t>
            </w:r>
          </w:p>
        </w:tc>
        <w:tc>
          <w:tcPr>
            <w:tcW w:w="3574" w:type="dxa"/>
            <w:tcBorders>
              <w:top w:val="single" w:sz="4" w:space="0" w:color="auto"/>
              <w:left w:val="single" w:sz="4" w:space="0" w:color="auto"/>
              <w:right w:val="single" w:sz="4" w:space="0" w:color="auto"/>
            </w:tcBorders>
            <w:shd w:val="clear" w:color="auto" w:fill="FFFFFF"/>
            <w:vAlign w:val="center"/>
          </w:tcPr>
          <w:p w:rsidR="00F93044" w:rsidRPr="00620A56" w:rsidRDefault="00F93044" w:rsidP="00F93044">
            <w:pPr>
              <w:spacing w:after="0"/>
              <w:jc w:val="center"/>
              <w:rPr>
                <w:rFonts w:ascii="Arial Narrow" w:hAnsi="Arial Narrow"/>
              </w:rPr>
            </w:pPr>
            <w:r w:rsidRPr="00620A56">
              <w:rPr>
                <w:rFonts w:ascii="Arial Narrow" w:hAnsi="Arial Narrow"/>
              </w:rPr>
              <w:t>NOVUM 3*** / ILLAMPU 3*** / GLORIA CALACOTO 3***</w:t>
            </w:r>
          </w:p>
        </w:tc>
        <w:tc>
          <w:tcPr>
            <w:tcW w:w="3574" w:type="dxa"/>
            <w:tcBorders>
              <w:top w:val="single" w:sz="4" w:space="0" w:color="auto"/>
              <w:left w:val="single" w:sz="4" w:space="0" w:color="auto"/>
              <w:right w:val="single" w:sz="4" w:space="0" w:color="auto"/>
            </w:tcBorders>
            <w:shd w:val="clear" w:color="auto" w:fill="FFFFFF"/>
          </w:tcPr>
          <w:p w:rsidR="00F93044" w:rsidRPr="00F93044" w:rsidRDefault="00F93044" w:rsidP="00F93044">
            <w:pPr>
              <w:spacing w:after="0"/>
              <w:jc w:val="center"/>
              <w:rPr>
                <w:rFonts w:ascii="Arial Narrow" w:hAnsi="Arial Narrow"/>
              </w:rPr>
            </w:pPr>
            <w:r w:rsidRPr="00F93044">
              <w:rPr>
                <w:rFonts w:ascii="Arial Narrow" w:hAnsi="Arial Narrow"/>
              </w:rPr>
              <w:t>PALACIO DE SAL 4**** / LUNA SALADA 4**** / CRISTAL SAMAÑA 3***S</w:t>
            </w:r>
          </w:p>
        </w:tc>
      </w:tr>
      <w:tr w:rsidR="00F93044" w:rsidRPr="00540F26" w:rsidTr="00A228C1">
        <w:trPr>
          <w:trHeight w:val="839"/>
          <w:jc w:val="center"/>
        </w:trPr>
        <w:tc>
          <w:tcPr>
            <w:tcW w:w="41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93044" w:rsidRPr="001F26CD" w:rsidRDefault="00F93044" w:rsidP="00F93044">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PRIMERA SUPERIOR</w:t>
            </w:r>
          </w:p>
        </w:tc>
        <w:tc>
          <w:tcPr>
            <w:tcW w:w="3574" w:type="dxa"/>
            <w:tcBorders>
              <w:top w:val="single" w:sz="4" w:space="0" w:color="auto"/>
              <w:left w:val="single" w:sz="4" w:space="0" w:color="auto"/>
              <w:right w:val="single" w:sz="4" w:space="0" w:color="auto"/>
            </w:tcBorders>
            <w:shd w:val="clear" w:color="auto" w:fill="FFFFFF"/>
            <w:vAlign w:val="center"/>
          </w:tcPr>
          <w:p w:rsidR="00F93044" w:rsidRPr="00620A56" w:rsidRDefault="00F93044" w:rsidP="00F93044">
            <w:pPr>
              <w:spacing w:after="0"/>
              <w:jc w:val="center"/>
              <w:rPr>
                <w:rFonts w:ascii="Arial Narrow" w:hAnsi="Arial Narrow"/>
              </w:rPr>
            </w:pPr>
            <w:r w:rsidRPr="00620A56">
              <w:rPr>
                <w:rFonts w:ascii="Arial Narrow" w:hAnsi="Arial Narrow"/>
              </w:rPr>
              <w:t>COSCAÑA 3*** / ANDINA BOUTIQUE 3*** / JARDINES DE UYUNI 3***</w:t>
            </w:r>
          </w:p>
        </w:tc>
        <w:tc>
          <w:tcPr>
            <w:tcW w:w="3574" w:type="dxa"/>
            <w:tcBorders>
              <w:top w:val="single" w:sz="4" w:space="0" w:color="auto"/>
              <w:left w:val="single" w:sz="4" w:space="0" w:color="auto"/>
              <w:right w:val="single" w:sz="4" w:space="0" w:color="auto"/>
            </w:tcBorders>
            <w:shd w:val="clear" w:color="auto" w:fill="FFFFFF"/>
          </w:tcPr>
          <w:p w:rsidR="00F93044" w:rsidRPr="00F93044" w:rsidRDefault="00F93044" w:rsidP="00F93044">
            <w:pPr>
              <w:spacing w:after="0"/>
              <w:jc w:val="center"/>
              <w:rPr>
                <w:rFonts w:ascii="Arial Narrow" w:hAnsi="Arial Narrow"/>
              </w:rPr>
            </w:pPr>
            <w:r w:rsidRPr="00F93044">
              <w:rPr>
                <w:rFonts w:ascii="Arial Narrow" w:hAnsi="Arial Narrow"/>
              </w:rPr>
              <w:t>PALACIO DE SAL 4**** / LUNA SALADA 4****</w:t>
            </w:r>
            <w:bookmarkStart w:id="0" w:name="_GoBack"/>
            <w:bookmarkEnd w:id="0"/>
          </w:p>
        </w:tc>
      </w:tr>
      <w:tr w:rsidR="00F93044" w:rsidRPr="00540F26" w:rsidTr="00A228C1">
        <w:trPr>
          <w:trHeight w:val="408"/>
          <w:jc w:val="center"/>
        </w:trPr>
        <w:tc>
          <w:tcPr>
            <w:tcW w:w="41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93044" w:rsidRPr="001F26CD" w:rsidRDefault="00F93044" w:rsidP="00F93044">
            <w:pPr>
              <w:spacing w:after="0" w:line="240" w:lineRule="auto"/>
              <w:jc w:val="center"/>
              <w:rPr>
                <w:rStyle w:val="StyleSquare"/>
                <w:rFonts w:ascii="Arial Narrow" w:hAnsi="Arial Narrow"/>
                <w:b/>
                <w:color w:val="auto"/>
                <w:sz w:val="24"/>
                <w:szCs w:val="24"/>
                <w:lang w:val="es-ES" w:eastAsia="es-PE"/>
              </w:rPr>
            </w:pPr>
            <w:r>
              <w:rPr>
                <w:rStyle w:val="StyleSquare"/>
                <w:rFonts w:ascii="Arial Narrow" w:hAnsi="Arial Narrow"/>
                <w:b/>
                <w:color w:val="auto"/>
                <w:sz w:val="24"/>
                <w:szCs w:val="24"/>
                <w:lang w:val="es-ES" w:eastAsia="es-PE"/>
              </w:rPr>
              <w:t>LUJO</w:t>
            </w:r>
          </w:p>
        </w:tc>
        <w:tc>
          <w:tcPr>
            <w:tcW w:w="3574" w:type="dxa"/>
            <w:tcBorders>
              <w:top w:val="single" w:sz="4" w:space="0" w:color="auto"/>
              <w:left w:val="single" w:sz="4" w:space="0" w:color="auto"/>
              <w:right w:val="single" w:sz="4" w:space="0" w:color="auto"/>
            </w:tcBorders>
            <w:shd w:val="clear" w:color="auto" w:fill="FFFFFF"/>
            <w:vAlign w:val="center"/>
          </w:tcPr>
          <w:p w:rsidR="00F93044" w:rsidRPr="00620A56" w:rsidRDefault="00F93044" w:rsidP="00F93044">
            <w:pPr>
              <w:spacing w:after="0"/>
              <w:jc w:val="center"/>
              <w:rPr>
                <w:rFonts w:ascii="Arial Narrow" w:hAnsi="Arial Narrow"/>
              </w:rPr>
            </w:pPr>
            <w:r w:rsidRPr="00620A56">
              <w:rPr>
                <w:rFonts w:ascii="Arial Narrow" w:hAnsi="Arial Narrow"/>
              </w:rPr>
              <w:t>MITRU SUR 5***** / CASA GRANDE EXPRESS 4**** / RITZ 5*****</w:t>
            </w:r>
          </w:p>
        </w:tc>
        <w:tc>
          <w:tcPr>
            <w:tcW w:w="3574" w:type="dxa"/>
            <w:tcBorders>
              <w:top w:val="single" w:sz="4" w:space="0" w:color="auto"/>
              <w:left w:val="single" w:sz="4" w:space="0" w:color="auto"/>
              <w:right w:val="single" w:sz="4" w:space="0" w:color="auto"/>
            </w:tcBorders>
            <w:shd w:val="clear" w:color="auto" w:fill="FFFFFF"/>
          </w:tcPr>
          <w:p w:rsidR="00F93044" w:rsidRPr="00F93044" w:rsidRDefault="00F93044" w:rsidP="00F93044">
            <w:pPr>
              <w:spacing w:after="0"/>
              <w:jc w:val="center"/>
              <w:rPr>
                <w:rFonts w:ascii="Arial Narrow" w:hAnsi="Arial Narrow"/>
              </w:rPr>
            </w:pPr>
            <w:r w:rsidRPr="00F93044">
              <w:rPr>
                <w:rFonts w:ascii="Arial Narrow" w:hAnsi="Arial Narrow"/>
              </w:rPr>
              <w:t>PALACIO DE SAL 4**** / LUNA SALADA 4****</w:t>
            </w:r>
          </w:p>
        </w:tc>
      </w:tr>
    </w:tbl>
    <w:p w:rsidR="00CE56B7" w:rsidRDefault="00CE56B7" w:rsidP="00CE56B7">
      <w:pPr>
        <w:spacing w:after="0" w:line="240" w:lineRule="auto"/>
        <w:jc w:val="both"/>
        <w:rPr>
          <w:rFonts w:ascii="Arial Narrow" w:eastAsia="Adobe Fangsong Std R" w:hAnsi="Arial Narrow"/>
          <w:b/>
          <w:bCs/>
          <w:color w:val="C00000"/>
          <w:sz w:val="24"/>
          <w:szCs w:val="24"/>
        </w:rPr>
      </w:pPr>
    </w:p>
    <w:p w:rsidR="00CE56B7" w:rsidRDefault="00CE56B7" w:rsidP="002043CC">
      <w:pPr>
        <w:shd w:val="clear" w:color="auto" w:fill="FFFFFF"/>
        <w:spacing w:after="0"/>
        <w:jc w:val="center"/>
      </w:pPr>
    </w:p>
    <w:p w:rsidR="005E7908" w:rsidRDefault="005E7908" w:rsidP="002043CC">
      <w:pPr>
        <w:shd w:val="clear" w:color="auto" w:fill="FFFFFF"/>
        <w:spacing w:after="0"/>
        <w:jc w:val="center"/>
        <w:rPr>
          <w:rFonts w:ascii="Arial Narrow" w:hAnsi="Arial Narrow" w:cs="Arial"/>
          <w:b/>
          <w:bCs/>
          <w:color w:val="C00000"/>
          <w:sz w:val="24"/>
          <w:szCs w:val="24"/>
          <w:lang w:eastAsia="es-ES"/>
        </w:rPr>
      </w:pPr>
    </w:p>
    <w:p w:rsidR="009D69CB" w:rsidRPr="00B9677C" w:rsidRDefault="009B2058" w:rsidP="00B9677C">
      <w:pPr>
        <w:spacing w:after="0" w:line="240" w:lineRule="auto"/>
        <w:jc w:val="both"/>
        <w:rPr>
          <w:rStyle w:val="StyleSquare"/>
          <w:rFonts w:ascii="Arial Narrow" w:eastAsia="Adobe Fangsong Std R" w:hAnsi="Arial Narrow" w:cstheme="minorBidi"/>
          <w:b/>
          <w:bCs/>
          <w:color w:val="C00000"/>
          <w:sz w:val="24"/>
          <w:szCs w:val="24"/>
        </w:rPr>
      </w:pPr>
      <w:r>
        <w:rPr>
          <w:rFonts w:ascii="Arial Narrow" w:eastAsia="Adobe Fangsong Std R" w:hAnsi="Arial Narrow"/>
          <w:b/>
          <w:bCs/>
          <w:color w:val="C00000"/>
          <w:sz w:val="24"/>
          <w:szCs w:val="24"/>
        </w:rPr>
        <w:t>NOTAS IMPORTANTES:</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Tickets Aéreos: Una vez emitido el ticket - No reembolsable, no endosable, no</w:t>
      </w:r>
      <w:r w:rsidR="009D69CB">
        <w:rPr>
          <w:rStyle w:val="StyleSquare"/>
          <w:rFonts w:ascii="Arial Narrow" w:hAnsi="Arial Narrow"/>
          <w:color w:val="auto"/>
          <w:sz w:val="24"/>
          <w:szCs w:val="24"/>
          <w:lang w:val="es-ES" w:eastAsia="es-PE"/>
        </w:rPr>
        <w:t xml:space="preserve"> permite ningún tipo de cambio </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Toda anulación y/o cancelación de la reserva o parte de la reserva está sujeta a penalidades y gastos</w:t>
      </w:r>
      <w:r w:rsidR="009D69CB">
        <w:rPr>
          <w:rStyle w:val="StyleSquare"/>
          <w:rFonts w:ascii="Arial Narrow" w:hAnsi="Arial Narrow"/>
          <w:color w:val="auto"/>
          <w:sz w:val="24"/>
          <w:szCs w:val="24"/>
          <w:lang w:val="es-ES" w:eastAsia="es-PE"/>
        </w:rPr>
        <w:t xml:space="preserve"> administrativos </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El turista debe llevar su pasaporte o documento de identidad para el ingreso al país, en caso requiera VISA</w:t>
      </w:r>
      <w:r w:rsidR="009D69CB">
        <w:rPr>
          <w:rStyle w:val="StyleSquare"/>
          <w:rFonts w:ascii="Arial Narrow" w:hAnsi="Arial Narrow"/>
          <w:color w:val="auto"/>
          <w:sz w:val="24"/>
          <w:szCs w:val="24"/>
          <w:lang w:val="es-ES" w:eastAsia="es-PE"/>
        </w:rPr>
        <w:t xml:space="preserve">, deberá contar con la misma. </w:t>
      </w:r>
    </w:p>
    <w:p w:rsidR="00A109AE"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Vacuna contra la Fiebre Amarilla en caso se visite: Pando, Beni, Santa Cruz o Cochabamba)</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Tarifas sujetas a disponibilidad y a cambios sin previo aviso.</w:t>
      </w:r>
    </w:p>
    <w:p w:rsidR="00C33FFE" w:rsidRDefault="00C33FFE" w:rsidP="0031538F">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Pagos con tarjeta de crédito aplica un </w:t>
      </w:r>
      <w:r w:rsidR="0031538F">
        <w:rPr>
          <w:rStyle w:val="StyleSquare"/>
          <w:rFonts w:ascii="Arial Narrow" w:hAnsi="Arial Narrow"/>
          <w:color w:val="auto"/>
          <w:sz w:val="24"/>
          <w:szCs w:val="24"/>
          <w:lang w:val="es-ES" w:eastAsia="es-PE"/>
        </w:rPr>
        <w:t>4</w:t>
      </w:r>
      <w:r w:rsidRPr="00C33FFE">
        <w:rPr>
          <w:rStyle w:val="StyleSquare"/>
          <w:rFonts w:ascii="Arial Narrow" w:hAnsi="Arial Narrow"/>
          <w:color w:val="auto"/>
          <w:sz w:val="24"/>
          <w:szCs w:val="24"/>
          <w:lang w:val="es-ES" w:eastAsia="es-PE"/>
        </w:rPr>
        <w:t xml:space="preserve">% </w:t>
      </w:r>
      <w:r w:rsidR="0031538F" w:rsidRPr="0031538F">
        <w:rPr>
          <w:rStyle w:val="StyleSquare"/>
          <w:rFonts w:ascii="Arial Narrow" w:hAnsi="Arial Narrow"/>
          <w:color w:val="auto"/>
          <w:sz w:val="24"/>
          <w:szCs w:val="24"/>
          <w:lang w:val="es-ES" w:eastAsia="es-PE"/>
        </w:rPr>
        <w:t>de incremento</w:t>
      </w:r>
      <w:r w:rsidRPr="00C33FFE">
        <w:rPr>
          <w:rStyle w:val="StyleSquare"/>
          <w:rFonts w:ascii="Arial Narrow" w:hAnsi="Arial Narrow"/>
          <w:color w:val="auto"/>
          <w:sz w:val="24"/>
          <w:szCs w:val="24"/>
          <w:lang w:val="es-ES" w:eastAsia="es-PE"/>
        </w:rPr>
        <w:t>.</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lastRenderedPageBreak/>
        <w:t>Por favor contemplar el horario de Check in 15:00 hrs y Check Out 12:00 hrs.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Las habitaciones </w:t>
      </w:r>
      <w:r w:rsidR="00056E21">
        <w:rPr>
          <w:rStyle w:val="StyleSquare"/>
          <w:rFonts w:ascii="Arial Narrow" w:hAnsi="Arial Narrow"/>
          <w:color w:val="auto"/>
          <w:sz w:val="24"/>
          <w:szCs w:val="24"/>
          <w:lang w:val="es-ES" w:eastAsia="es-PE"/>
        </w:rPr>
        <w:t>TRIPLE</w:t>
      </w:r>
      <w:r w:rsidRPr="00C33FFE">
        <w:rPr>
          <w:rStyle w:val="StyleSquare"/>
          <w:rFonts w:ascii="Arial Narrow" w:hAnsi="Arial Narrow"/>
          <w:color w:val="auto"/>
          <w:sz w:val="24"/>
          <w:szCs w:val="24"/>
          <w:lang w:val="es-ES" w:eastAsia="es-PE"/>
        </w:rPr>
        <w:t xml:space="preserve"> únicamente cuenta</w:t>
      </w:r>
      <w:r w:rsidR="00056E21">
        <w:rPr>
          <w:rStyle w:val="StyleSquare"/>
          <w:rFonts w:ascii="Arial Narrow" w:hAnsi="Arial Narrow"/>
          <w:color w:val="auto"/>
          <w:sz w:val="24"/>
          <w:szCs w:val="24"/>
          <w:lang w:val="es-ES" w:eastAsia="es-PE"/>
        </w:rPr>
        <w:t>n con 2 camas matrimoniales.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El tiempo de espera para los traslados de llegada es de 2 horas con 15 minutos. Una vez transcurrido el tiempo el pasajero deberá tr</w:t>
      </w:r>
      <w:r w:rsidR="00056E21">
        <w:rPr>
          <w:rStyle w:val="StyleSquare"/>
          <w:rFonts w:ascii="Arial Narrow" w:hAnsi="Arial Narrow"/>
          <w:color w:val="auto"/>
          <w:sz w:val="24"/>
          <w:szCs w:val="24"/>
          <w:lang w:val="es-ES" w:eastAsia="es-PE"/>
        </w:rPr>
        <w:t>asladarse por cuenta propia.</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El tiempo de tolerancia para traslado de salida es de 10 min., pasado este tiempo la unidad se retira y deberá trasladar</w:t>
      </w:r>
      <w:r w:rsidR="00102425">
        <w:rPr>
          <w:rStyle w:val="StyleSquare"/>
          <w:rFonts w:ascii="Arial Narrow" w:hAnsi="Arial Narrow"/>
          <w:color w:val="auto"/>
          <w:sz w:val="24"/>
          <w:szCs w:val="24"/>
          <w:lang w:val="es-ES" w:eastAsia="es-PE"/>
        </w:rPr>
        <w:t>se por cuenta propia al apto. *</w:t>
      </w:r>
      <w:r w:rsidRPr="00C33FFE">
        <w:rPr>
          <w:rStyle w:val="StyleSquare"/>
          <w:rFonts w:ascii="Arial Narrow" w:hAnsi="Arial Narrow"/>
          <w:color w:val="auto"/>
          <w:sz w:val="24"/>
          <w:szCs w:val="24"/>
          <w:lang w:val="es-ES" w:eastAsia="es-PE"/>
        </w:rPr>
        <w:t xml:space="preserve">Bajo ninguna circunstancia nos hacemos responsables de los gastos extras que </w:t>
      </w:r>
      <w:r w:rsidR="00056E21">
        <w:rPr>
          <w:rStyle w:val="StyleSquare"/>
          <w:rFonts w:ascii="Arial Narrow" w:hAnsi="Arial Narrow"/>
          <w:color w:val="auto"/>
          <w:sz w:val="24"/>
          <w:szCs w:val="24"/>
          <w:lang w:val="es-ES" w:eastAsia="es-PE"/>
        </w:rPr>
        <w:t>se deriven de esta situación.</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Los tours pueden cambiar de orden según la operativa del corresponsal.</w:t>
      </w:r>
    </w:p>
    <w:p w:rsidR="009832BD" w:rsidRPr="009832BD" w:rsidRDefault="009832BD" w:rsidP="009832BD">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9832BD">
        <w:rPr>
          <w:rStyle w:val="StyleSquare"/>
          <w:rFonts w:ascii="Arial Narrow" w:hAnsi="Arial Narrow"/>
          <w:color w:val="auto"/>
          <w:sz w:val="24"/>
          <w:szCs w:val="24"/>
          <w:lang w:val="es-ES" w:eastAsia="es-PE"/>
        </w:rPr>
        <w:t xml:space="preserve">Debido a los múltiples cambios que ocurren diariamente en turismo, estos precios deben de ser confirmados al momento de solicitar la reserva. </w:t>
      </w:r>
    </w:p>
    <w:p w:rsidR="009B2058" w:rsidRDefault="009832BD" w:rsidP="009832BD">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9832BD">
        <w:rPr>
          <w:rStyle w:val="StyleSquare"/>
          <w:rFonts w:ascii="Arial Narrow" w:hAnsi="Arial Narrow"/>
          <w:color w:val="auto"/>
          <w:sz w:val="24"/>
          <w:szCs w:val="24"/>
          <w:lang w:val="es-ES" w:eastAsia="es-PE"/>
        </w:rPr>
        <w:t xml:space="preserve">Los traslados aeropuerto- hotel- aeropuerto están cotizados en servicio compartido, favor contemplar vuelos que lleguen y salgan entre las 06:00 y las 22:00 horas, de forma contraria debe proporcionarse en servicio privado y será necesario re cotizar. </w:t>
      </w:r>
    </w:p>
    <w:p w:rsidR="00AB6C86" w:rsidRDefault="00AB6C86" w:rsidP="00AB6C86">
      <w:pPr>
        <w:shd w:val="clear" w:color="auto" w:fill="FFFFFF"/>
        <w:spacing w:after="0"/>
        <w:rPr>
          <w:rFonts w:ascii="Arial Narrow" w:hAnsi="Arial Narrow" w:cs="Arial"/>
          <w:b/>
          <w:bCs/>
          <w:color w:val="C00000"/>
          <w:sz w:val="24"/>
          <w:szCs w:val="24"/>
          <w:lang w:eastAsia="es-ES"/>
        </w:rPr>
      </w:pPr>
    </w:p>
    <w:p w:rsidR="00CD0721" w:rsidRDefault="00CD0721" w:rsidP="002043CC">
      <w:pPr>
        <w:shd w:val="clear" w:color="auto" w:fill="FFFFFF"/>
        <w:spacing w:after="0"/>
        <w:jc w:val="center"/>
        <w:rPr>
          <w:rFonts w:ascii="Arial Narrow" w:hAnsi="Arial Narrow" w:cs="Arial"/>
          <w:b/>
          <w:bCs/>
          <w:color w:val="C00000"/>
          <w:sz w:val="24"/>
          <w:szCs w:val="24"/>
          <w:lang w:eastAsia="es-ES"/>
        </w:rPr>
      </w:pPr>
    </w:p>
    <w:p w:rsidR="001010F9" w:rsidRDefault="001010F9" w:rsidP="002043CC">
      <w:pPr>
        <w:shd w:val="clear" w:color="auto" w:fill="FFFFFF"/>
        <w:spacing w:after="0"/>
        <w:jc w:val="center"/>
        <w:rPr>
          <w:rFonts w:ascii="Arial Narrow" w:hAnsi="Arial Narrow" w:cs="Arial"/>
          <w:b/>
          <w:bCs/>
          <w:color w:val="C00000"/>
          <w:sz w:val="24"/>
          <w:szCs w:val="24"/>
          <w:lang w:eastAsia="es-ES"/>
        </w:rPr>
      </w:pPr>
    </w:p>
    <w:p w:rsidR="001010F9" w:rsidRDefault="001010F9" w:rsidP="002043CC">
      <w:pPr>
        <w:shd w:val="clear" w:color="auto" w:fill="FFFFFF"/>
        <w:spacing w:after="0"/>
        <w:jc w:val="center"/>
        <w:rPr>
          <w:rFonts w:ascii="Arial Narrow" w:hAnsi="Arial Narrow" w:cs="Arial"/>
          <w:b/>
          <w:bCs/>
          <w:color w:val="C00000"/>
          <w:sz w:val="24"/>
          <w:szCs w:val="24"/>
          <w:lang w:eastAsia="es-ES"/>
        </w:rPr>
      </w:pPr>
    </w:p>
    <w:p w:rsidR="001010F9" w:rsidRDefault="001010F9" w:rsidP="002043CC">
      <w:pPr>
        <w:shd w:val="clear" w:color="auto" w:fill="FFFFFF"/>
        <w:spacing w:after="0"/>
        <w:jc w:val="center"/>
        <w:rPr>
          <w:rFonts w:ascii="Arial Narrow" w:hAnsi="Arial Narrow" w:cs="Arial"/>
          <w:b/>
          <w:bCs/>
          <w:color w:val="C00000"/>
          <w:sz w:val="24"/>
          <w:szCs w:val="24"/>
          <w:lang w:eastAsia="es-ES"/>
        </w:rPr>
      </w:pPr>
    </w:p>
    <w:p w:rsidR="001010F9" w:rsidRDefault="001010F9" w:rsidP="002043CC">
      <w:pPr>
        <w:shd w:val="clear" w:color="auto" w:fill="FFFFFF"/>
        <w:spacing w:after="0"/>
        <w:jc w:val="center"/>
        <w:rPr>
          <w:rFonts w:ascii="Arial Narrow" w:hAnsi="Arial Narrow" w:cs="Arial"/>
          <w:b/>
          <w:bCs/>
          <w:color w:val="C00000"/>
          <w:sz w:val="24"/>
          <w:szCs w:val="24"/>
          <w:lang w:eastAsia="es-ES"/>
        </w:rPr>
      </w:pPr>
    </w:p>
    <w:p w:rsidR="009B2058" w:rsidRPr="002043CC" w:rsidRDefault="009B2058" w:rsidP="009B2058">
      <w:pPr>
        <w:shd w:val="clear" w:color="auto" w:fill="FFFFFF"/>
        <w:spacing w:after="0"/>
        <w:rPr>
          <w:rFonts w:ascii="Arial Narrow" w:hAnsi="Arial Narrow" w:cs="Arial"/>
          <w:b/>
          <w:bCs/>
          <w:color w:val="C00000"/>
          <w:sz w:val="24"/>
          <w:szCs w:val="24"/>
          <w:lang w:eastAsia="es-ES"/>
        </w:rPr>
      </w:pPr>
    </w:p>
    <w:p w:rsidR="00C91C13" w:rsidRDefault="00C91C13" w:rsidP="00C91C13">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C91C13" w:rsidRDefault="00C91C13" w:rsidP="00C91C13">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91C13" w:rsidRDefault="00C91C13" w:rsidP="00C91C13">
      <w:pPr>
        <w:numPr>
          <w:ilvl w:val="0"/>
          <w:numId w:val="47"/>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91C13" w:rsidRDefault="00C91C13" w:rsidP="00C91C13">
      <w:pPr>
        <w:numPr>
          <w:ilvl w:val="0"/>
          <w:numId w:val="4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91C13" w:rsidRPr="000E610F" w:rsidRDefault="00C91C13" w:rsidP="00C91C13">
      <w:pPr>
        <w:numPr>
          <w:ilvl w:val="0"/>
          <w:numId w:val="47"/>
        </w:numPr>
        <w:spacing w:after="0" w:line="252" w:lineRule="auto"/>
        <w:jc w:val="both"/>
        <w:rPr>
          <w:rFonts w:ascii="Arial Narrow" w:eastAsia="Arial Narrow" w:hAnsi="Arial Narrow" w:cs="Arial Narrow"/>
          <w:sz w:val="24"/>
          <w:szCs w:val="24"/>
          <w:lang w:val="en-US"/>
        </w:rPr>
      </w:pPr>
      <w:r w:rsidRPr="000E610F">
        <w:rPr>
          <w:rFonts w:ascii="Arial Narrow" w:eastAsia="Arial Narrow" w:hAnsi="Arial Narrow" w:cs="Arial Narrow"/>
          <w:sz w:val="24"/>
          <w:szCs w:val="24"/>
          <w:lang w:val="en-US"/>
        </w:rPr>
        <w:t>Check in 15.00 y check out 12:00 p.m.</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9832BD" w:rsidRPr="00CD0721" w:rsidRDefault="00C91C13" w:rsidP="00D075BD">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C91C13" w:rsidRDefault="00C91C13"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CD0721" w:rsidRDefault="00CD0721" w:rsidP="00DE4041">
      <w:pPr>
        <w:pStyle w:val="text"/>
        <w:rPr>
          <w:rFonts w:ascii="Arial Narrow" w:hAnsi="Arial Narrow"/>
          <w:b/>
          <w:color w:val="C00000"/>
          <w:sz w:val="24"/>
          <w:szCs w:val="24"/>
        </w:rPr>
      </w:pPr>
    </w:p>
    <w:p w:rsidR="00C91C13" w:rsidRDefault="00C91C13" w:rsidP="00C91C1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C91C13" w:rsidRDefault="00C91C13" w:rsidP="00C91C13">
      <w:pPr>
        <w:pStyle w:val="text"/>
        <w:jc w:val="center"/>
        <w:rPr>
          <w:rFonts w:ascii="Arial Narrow" w:hAnsi="Arial Narrow"/>
          <w:b/>
          <w:sz w:val="24"/>
          <w:szCs w:val="24"/>
        </w:rPr>
      </w:pPr>
    </w:p>
    <w:p w:rsidR="00C91C13" w:rsidRDefault="00C91C13" w:rsidP="00C91C1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C91C13" w:rsidRDefault="00C91C13" w:rsidP="00C91C13">
      <w:pPr>
        <w:pStyle w:val="text"/>
        <w:rPr>
          <w:rFonts w:ascii="Arial Narrow" w:hAnsi="Arial Narrow"/>
        </w:rPr>
      </w:pPr>
      <w:r>
        <w:rPr>
          <w:rFonts w:ascii="Arial Narrow" w:hAnsi="Arial Narrow"/>
        </w:rPr>
        <w:t xml:space="preserve">INNOVA </w:t>
      </w:r>
      <w:r w:rsidR="002E2FBF">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91C13" w:rsidRDefault="00C91C13" w:rsidP="00C91C1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91C13" w:rsidRDefault="00C91C13" w:rsidP="00C91C13">
      <w:pPr>
        <w:pStyle w:val="text"/>
        <w:rPr>
          <w:rFonts w:ascii="Arial Narrow" w:hAnsi="Arial Narrow"/>
        </w:rPr>
      </w:pPr>
      <w:r>
        <w:rPr>
          <w:rFonts w:ascii="Arial Narrow" w:hAnsi="Arial Narrow"/>
        </w:rPr>
        <w:lastRenderedPageBreak/>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91C13" w:rsidRDefault="00C91C13" w:rsidP="00C91C1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91C13" w:rsidRDefault="002E2FBF" w:rsidP="00C91C13">
      <w:pPr>
        <w:pStyle w:val="P-Styleguiado"/>
        <w:rPr>
          <w:rFonts w:ascii="Arial Narrow" w:hAnsi="Arial Narrow"/>
          <w:sz w:val="18"/>
          <w:szCs w:val="18"/>
        </w:rPr>
      </w:pPr>
      <w:r>
        <w:rPr>
          <w:rFonts w:ascii="Arial Narrow" w:hAnsi="Arial Narrow"/>
        </w:rPr>
        <w:t xml:space="preserve">RNT N°164397 </w:t>
      </w:r>
      <w:r w:rsidR="00C91C13">
        <w:rPr>
          <w:rFonts w:ascii="Arial Narrow" w:hAnsi="Arial Narrow"/>
        </w:rPr>
        <w:t xml:space="preserve">INNOVA </w:t>
      </w:r>
      <w:r>
        <w:rPr>
          <w:rFonts w:ascii="Arial Narrow" w:hAnsi="Arial Narrow"/>
        </w:rPr>
        <w:t>TRAVEL</w:t>
      </w:r>
      <w:r w:rsidR="00C91C1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2D0A5C"/>
    <w:multiLevelType w:val="hybridMultilevel"/>
    <w:tmpl w:val="1A96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4C0138"/>
    <w:multiLevelType w:val="hybridMultilevel"/>
    <w:tmpl w:val="30549696"/>
    <w:lvl w:ilvl="0" w:tplc="8172979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01478BD"/>
    <w:multiLevelType w:val="hybridMultilevel"/>
    <w:tmpl w:val="94BEBDB4"/>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A9E7843"/>
    <w:multiLevelType w:val="multilevel"/>
    <w:tmpl w:val="D362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5"/>
  </w:num>
  <w:num w:numId="5">
    <w:abstractNumId w:val="0"/>
  </w:num>
  <w:num w:numId="6">
    <w:abstractNumId w:val="22"/>
  </w:num>
  <w:num w:numId="7">
    <w:abstractNumId w:val="16"/>
  </w:num>
  <w:num w:numId="8">
    <w:abstractNumId w:val="18"/>
  </w:num>
  <w:num w:numId="9">
    <w:abstractNumId w:val="13"/>
  </w:num>
  <w:num w:numId="10">
    <w:abstractNumId w:val="19"/>
  </w:num>
  <w:num w:numId="11">
    <w:abstractNumId w:val="34"/>
  </w:num>
  <w:num w:numId="12">
    <w:abstractNumId w:val="24"/>
  </w:num>
  <w:num w:numId="13">
    <w:abstractNumId w:val="39"/>
  </w:num>
  <w:num w:numId="14">
    <w:abstractNumId w:val="3"/>
  </w:num>
  <w:num w:numId="15">
    <w:abstractNumId w:val="28"/>
  </w:num>
  <w:num w:numId="16">
    <w:abstractNumId w:val="36"/>
  </w:num>
  <w:num w:numId="17">
    <w:abstractNumId w:val="46"/>
  </w:num>
  <w:num w:numId="18">
    <w:abstractNumId w:val="25"/>
  </w:num>
  <w:num w:numId="19">
    <w:abstractNumId w:val="10"/>
  </w:num>
  <w:num w:numId="20">
    <w:abstractNumId w:val="9"/>
  </w:num>
  <w:num w:numId="21">
    <w:abstractNumId w:val="12"/>
  </w:num>
  <w:num w:numId="22">
    <w:abstractNumId w:val="44"/>
  </w:num>
  <w:num w:numId="23">
    <w:abstractNumId w:val="35"/>
  </w:num>
  <w:num w:numId="24">
    <w:abstractNumId w:val="14"/>
  </w:num>
  <w:num w:numId="25">
    <w:abstractNumId w:val="40"/>
  </w:num>
  <w:num w:numId="26">
    <w:abstractNumId w:val="7"/>
  </w:num>
  <w:num w:numId="27">
    <w:abstractNumId w:val="47"/>
  </w:num>
  <w:num w:numId="28">
    <w:abstractNumId w:val="48"/>
  </w:num>
  <w:num w:numId="29">
    <w:abstractNumId w:val="20"/>
  </w:num>
  <w:num w:numId="30">
    <w:abstractNumId w:val="43"/>
  </w:num>
  <w:num w:numId="31">
    <w:abstractNumId w:val="23"/>
  </w:num>
  <w:num w:numId="32">
    <w:abstractNumId w:val="21"/>
  </w:num>
  <w:num w:numId="33">
    <w:abstractNumId w:val="2"/>
  </w:num>
  <w:num w:numId="34">
    <w:abstractNumId w:val="33"/>
  </w:num>
  <w:num w:numId="35">
    <w:abstractNumId w:val="1"/>
  </w:num>
  <w:num w:numId="36">
    <w:abstractNumId w:val="5"/>
  </w:num>
  <w:num w:numId="37">
    <w:abstractNumId w:val="29"/>
  </w:num>
  <w:num w:numId="38">
    <w:abstractNumId w:val="30"/>
  </w:num>
  <w:num w:numId="39">
    <w:abstractNumId w:val="27"/>
  </w:num>
  <w:num w:numId="40">
    <w:abstractNumId w:val="8"/>
  </w:num>
  <w:num w:numId="41">
    <w:abstractNumId w:val="11"/>
  </w:num>
  <w:num w:numId="42">
    <w:abstractNumId w:val="6"/>
  </w:num>
  <w:num w:numId="43">
    <w:abstractNumId w:val="37"/>
  </w:num>
  <w:num w:numId="44">
    <w:abstractNumId w:val="4"/>
  </w:num>
  <w:num w:numId="45">
    <w:abstractNumId w:val="45"/>
  </w:num>
  <w:num w:numId="46">
    <w:abstractNumId w:val="26"/>
  </w:num>
  <w:num w:numId="47">
    <w:abstractNumId w:val="31"/>
  </w:num>
  <w:num w:numId="48">
    <w:abstractNumId w:val="32"/>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2EF3"/>
    <w:rsid w:val="00007CBA"/>
    <w:rsid w:val="00013550"/>
    <w:rsid w:val="00013F67"/>
    <w:rsid w:val="00021713"/>
    <w:rsid w:val="00021BE0"/>
    <w:rsid w:val="000254DD"/>
    <w:rsid w:val="0003168C"/>
    <w:rsid w:val="00032E34"/>
    <w:rsid w:val="00033CEB"/>
    <w:rsid w:val="000342A7"/>
    <w:rsid w:val="000457E5"/>
    <w:rsid w:val="00051352"/>
    <w:rsid w:val="00056E21"/>
    <w:rsid w:val="00057C5F"/>
    <w:rsid w:val="0006384C"/>
    <w:rsid w:val="00074F41"/>
    <w:rsid w:val="00087A7E"/>
    <w:rsid w:val="00093E01"/>
    <w:rsid w:val="00094C6F"/>
    <w:rsid w:val="000A67E6"/>
    <w:rsid w:val="000B11D6"/>
    <w:rsid w:val="000B5D3C"/>
    <w:rsid w:val="000C7C23"/>
    <w:rsid w:val="000D158B"/>
    <w:rsid w:val="000D4396"/>
    <w:rsid w:val="000E125F"/>
    <w:rsid w:val="000E2654"/>
    <w:rsid w:val="000E49A9"/>
    <w:rsid w:val="000E610F"/>
    <w:rsid w:val="000E6AC5"/>
    <w:rsid w:val="000E6D75"/>
    <w:rsid w:val="000F6AB8"/>
    <w:rsid w:val="000F7381"/>
    <w:rsid w:val="001010F9"/>
    <w:rsid w:val="00102425"/>
    <w:rsid w:val="00102F7A"/>
    <w:rsid w:val="00103239"/>
    <w:rsid w:val="00124D1E"/>
    <w:rsid w:val="0012588C"/>
    <w:rsid w:val="0013244A"/>
    <w:rsid w:val="00132740"/>
    <w:rsid w:val="001339EB"/>
    <w:rsid w:val="00137668"/>
    <w:rsid w:val="00137694"/>
    <w:rsid w:val="00155130"/>
    <w:rsid w:val="00176C6A"/>
    <w:rsid w:val="0017778D"/>
    <w:rsid w:val="00177E3C"/>
    <w:rsid w:val="00182264"/>
    <w:rsid w:val="00184829"/>
    <w:rsid w:val="00191D1C"/>
    <w:rsid w:val="001A2F73"/>
    <w:rsid w:val="001A33B8"/>
    <w:rsid w:val="001D03C5"/>
    <w:rsid w:val="001E78C3"/>
    <w:rsid w:val="001F0CA9"/>
    <w:rsid w:val="001F26CD"/>
    <w:rsid w:val="001F54CC"/>
    <w:rsid w:val="001F6616"/>
    <w:rsid w:val="00200B0E"/>
    <w:rsid w:val="002043CC"/>
    <w:rsid w:val="00204BEA"/>
    <w:rsid w:val="0021329B"/>
    <w:rsid w:val="002223DB"/>
    <w:rsid w:val="00224133"/>
    <w:rsid w:val="00226E4A"/>
    <w:rsid w:val="0022753A"/>
    <w:rsid w:val="00237F43"/>
    <w:rsid w:val="00242176"/>
    <w:rsid w:val="002532AC"/>
    <w:rsid w:val="0025791A"/>
    <w:rsid w:val="00261102"/>
    <w:rsid w:val="002755CB"/>
    <w:rsid w:val="002838FE"/>
    <w:rsid w:val="00292EBC"/>
    <w:rsid w:val="0029680B"/>
    <w:rsid w:val="00297642"/>
    <w:rsid w:val="002A29B9"/>
    <w:rsid w:val="002A7531"/>
    <w:rsid w:val="002B6F26"/>
    <w:rsid w:val="002C3C7B"/>
    <w:rsid w:val="002E1A12"/>
    <w:rsid w:val="002E21C5"/>
    <w:rsid w:val="002E2FBF"/>
    <w:rsid w:val="002E6387"/>
    <w:rsid w:val="002F1F1A"/>
    <w:rsid w:val="002F4D95"/>
    <w:rsid w:val="00305A97"/>
    <w:rsid w:val="003134AF"/>
    <w:rsid w:val="0031538F"/>
    <w:rsid w:val="00324377"/>
    <w:rsid w:val="00341590"/>
    <w:rsid w:val="00344F7E"/>
    <w:rsid w:val="0035162D"/>
    <w:rsid w:val="00357E37"/>
    <w:rsid w:val="00377392"/>
    <w:rsid w:val="00384606"/>
    <w:rsid w:val="003853DA"/>
    <w:rsid w:val="00386207"/>
    <w:rsid w:val="00387D9E"/>
    <w:rsid w:val="00393468"/>
    <w:rsid w:val="00394F8D"/>
    <w:rsid w:val="00396B84"/>
    <w:rsid w:val="003A4E81"/>
    <w:rsid w:val="003A6763"/>
    <w:rsid w:val="003B2AD3"/>
    <w:rsid w:val="003B3C23"/>
    <w:rsid w:val="003B6113"/>
    <w:rsid w:val="003C3AD1"/>
    <w:rsid w:val="003C70DC"/>
    <w:rsid w:val="003D373D"/>
    <w:rsid w:val="003E2DC9"/>
    <w:rsid w:val="003E383A"/>
    <w:rsid w:val="003E3CE2"/>
    <w:rsid w:val="003F29E6"/>
    <w:rsid w:val="003F4589"/>
    <w:rsid w:val="003F6197"/>
    <w:rsid w:val="00405CC6"/>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69FB"/>
    <w:rsid w:val="004578F5"/>
    <w:rsid w:val="004642AF"/>
    <w:rsid w:val="0046470D"/>
    <w:rsid w:val="00467B3C"/>
    <w:rsid w:val="00471853"/>
    <w:rsid w:val="0047607B"/>
    <w:rsid w:val="00476747"/>
    <w:rsid w:val="00476DA0"/>
    <w:rsid w:val="00487893"/>
    <w:rsid w:val="00492BD7"/>
    <w:rsid w:val="00493225"/>
    <w:rsid w:val="00493E40"/>
    <w:rsid w:val="004B14EF"/>
    <w:rsid w:val="004C033F"/>
    <w:rsid w:val="004C0938"/>
    <w:rsid w:val="004C5968"/>
    <w:rsid w:val="004E034A"/>
    <w:rsid w:val="004E0C36"/>
    <w:rsid w:val="004E1D8C"/>
    <w:rsid w:val="004E780C"/>
    <w:rsid w:val="004F0AEA"/>
    <w:rsid w:val="004F31E8"/>
    <w:rsid w:val="004F658D"/>
    <w:rsid w:val="00502BD2"/>
    <w:rsid w:val="00506AE0"/>
    <w:rsid w:val="00507402"/>
    <w:rsid w:val="0052294F"/>
    <w:rsid w:val="00526007"/>
    <w:rsid w:val="00532514"/>
    <w:rsid w:val="00532FDE"/>
    <w:rsid w:val="0053306C"/>
    <w:rsid w:val="0055255A"/>
    <w:rsid w:val="00555C7A"/>
    <w:rsid w:val="005672EE"/>
    <w:rsid w:val="005766D3"/>
    <w:rsid w:val="00577553"/>
    <w:rsid w:val="005A1C89"/>
    <w:rsid w:val="005A3FD3"/>
    <w:rsid w:val="005B7DB0"/>
    <w:rsid w:val="005C064A"/>
    <w:rsid w:val="005C5B15"/>
    <w:rsid w:val="005C5E03"/>
    <w:rsid w:val="005D0B4A"/>
    <w:rsid w:val="005D4358"/>
    <w:rsid w:val="005D60BD"/>
    <w:rsid w:val="005D7B4F"/>
    <w:rsid w:val="005E7908"/>
    <w:rsid w:val="005F0154"/>
    <w:rsid w:val="005F0F9B"/>
    <w:rsid w:val="005F1CD9"/>
    <w:rsid w:val="005F32F7"/>
    <w:rsid w:val="0060433B"/>
    <w:rsid w:val="00620A56"/>
    <w:rsid w:val="00623731"/>
    <w:rsid w:val="006263E5"/>
    <w:rsid w:val="00633A0F"/>
    <w:rsid w:val="00653F99"/>
    <w:rsid w:val="006640B4"/>
    <w:rsid w:val="00667274"/>
    <w:rsid w:val="00673E8E"/>
    <w:rsid w:val="00676C0B"/>
    <w:rsid w:val="00677E72"/>
    <w:rsid w:val="00680012"/>
    <w:rsid w:val="00683DB7"/>
    <w:rsid w:val="00686E03"/>
    <w:rsid w:val="006A27E9"/>
    <w:rsid w:val="006A63B8"/>
    <w:rsid w:val="006A78A6"/>
    <w:rsid w:val="006B6DD4"/>
    <w:rsid w:val="006C333B"/>
    <w:rsid w:val="006C44A1"/>
    <w:rsid w:val="006C4ACA"/>
    <w:rsid w:val="006C5B50"/>
    <w:rsid w:val="006C5DF7"/>
    <w:rsid w:val="006C6070"/>
    <w:rsid w:val="006C6587"/>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745D8"/>
    <w:rsid w:val="007838FB"/>
    <w:rsid w:val="00784F0F"/>
    <w:rsid w:val="00785D7F"/>
    <w:rsid w:val="0078754C"/>
    <w:rsid w:val="00795E47"/>
    <w:rsid w:val="007A290B"/>
    <w:rsid w:val="007B7B94"/>
    <w:rsid w:val="007C3F94"/>
    <w:rsid w:val="007C7CDD"/>
    <w:rsid w:val="007E0CFA"/>
    <w:rsid w:val="007E5DE9"/>
    <w:rsid w:val="007E684B"/>
    <w:rsid w:val="007F2E9C"/>
    <w:rsid w:val="008150DA"/>
    <w:rsid w:val="008206A9"/>
    <w:rsid w:val="00820FEA"/>
    <w:rsid w:val="00823434"/>
    <w:rsid w:val="0082587A"/>
    <w:rsid w:val="008356D8"/>
    <w:rsid w:val="00851DCC"/>
    <w:rsid w:val="00862859"/>
    <w:rsid w:val="00874FEB"/>
    <w:rsid w:val="00880B18"/>
    <w:rsid w:val="008935CC"/>
    <w:rsid w:val="008960B0"/>
    <w:rsid w:val="008B0BC1"/>
    <w:rsid w:val="008B30A4"/>
    <w:rsid w:val="008C085E"/>
    <w:rsid w:val="008C4ED1"/>
    <w:rsid w:val="008C7109"/>
    <w:rsid w:val="008D0DCB"/>
    <w:rsid w:val="008D6D44"/>
    <w:rsid w:val="008E1255"/>
    <w:rsid w:val="008F04F1"/>
    <w:rsid w:val="008F153F"/>
    <w:rsid w:val="008F33F4"/>
    <w:rsid w:val="008F64C7"/>
    <w:rsid w:val="008F76F7"/>
    <w:rsid w:val="00914458"/>
    <w:rsid w:val="00915943"/>
    <w:rsid w:val="00930D0E"/>
    <w:rsid w:val="009371AC"/>
    <w:rsid w:val="00961C92"/>
    <w:rsid w:val="00965C26"/>
    <w:rsid w:val="009776C6"/>
    <w:rsid w:val="009832BD"/>
    <w:rsid w:val="009905DC"/>
    <w:rsid w:val="009974B9"/>
    <w:rsid w:val="00997FF7"/>
    <w:rsid w:val="009A65E1"/>
    <w:rsid w:val="009B1C9C"/>
    <w:rsid w:val="009B2058"/>
    <w:rsid w:val="009B4B17"/>
    <w:rsid w:val="009C0431"/>
    <w:rsid w:val="009C474E"/>
    <w:rsid w:val="009D04BE"/>
    <w:rsid w:val="009D3AD0"/>
    <w:rsid w:val="009D5698"/>
    <w:rsid w:val="009D69CB"/>
    <w:rsid w:val="009D7A13"/>
    <w:rsid w:val="009F147D"/>
    <w:rsid w:val="009F1BBB"/>
    <w:rsid w:val="009F6F87"/>
    <w:rsid w:val="00A00AF3"/>
    <w:rsid w:val="00A0359B"/>
    <w:rsid w:val="00A05387"/>
    <w:rsid w:val="00A06B12"/>
    <w:rsid w:val="00A109AE"/>
    <w:rsid w:val="00A158D9"/>
    <w:rsid w:val="00A21A75"/>
    <w:rsid w:val="00A23D6B"/>
    <w:rsid w:val="00A35D95"/>
    <w:rsid w:val="00A372BB"/>
    <w:rsid w:val="00A4581F"/>
    <w:rsid w:val="00A471AA"/>
    <w:rsid w:val="00A53015"/>
    <w:rsid w:val="00A5745C"/>
    <w:rsid w:val="00A607DE"/>
    <w:rsid w:val="00A770E9"/>
    <w:rsid w:val="00A81BAE"/>
    <w:rsid w:val="00A92896"/>
    <w:rsid w:val="00A96729"/>
    <w:rsid w:val="00AB157C"/>
    <w:rsid w:val="00AB3B3C"/>
    <w:rsid w:val="00AB6C86"/>
    <w:rsid w:val="00AC070B"/>
    <w:rsid w:val="00AC36F2"/>
    <w:rsid w:val="00AD4D5D"/>
    <w:rsid w:val="00AD54AF"/>
    <w:rsid w:val="00AE02DC"/>
    <w:rsid w:val="00AF0CC3"/>
    <w:rsid w:val="00AF2C47"/>
    <w:rsid w:val="00AF50E4"/>
    <w:rsid w:val="00B13AD0"/>
    <w:rsid w:val="00B14F58"/>
    <w:rsid w:val="00B15732"/>
    <w:rsid w:val="00B224FC"/>
    <w:rsid w:val="00B22521"/>
    <w:rsid w:val="00B2416B"/>
    <w:rsid w:val="00B275C5"/>
    <w:rsid w:val="00B31F1F"/>
    <w:rsid w:val="00B33D60"/>
    <w:rsid w:val="00B376E5"/>
    <w:rsid w:val="00B40C9E"/>
    <w:rsid w:val="00B50324"/>
    <w:rsid w:val="00B52270"/>
    <w:rsid w:val="00B53723"/>
    <w:rsid w:val="00B63AEB"/>
    <w:rsid w:val="00B81AD3"/>
    <w:rsid w:val="00B82DCE"/>
    <w:rsid w:val="00B8353D"/>
    <w:rsid w:val="00B947EB"/>
    <w:rsid w:val="00B94EE9"/>
    <w:rsid w:val="00B9677C"/>
    <w:rsid w:val="00BE1A11"/>
    <w:rsid w:val="00BE2092"/>
    <w:rsid w:val="00BE4BDD"/>
    <w:rsid w:val="00BE5EF1"/>
    <w:rsid w:val="00BF5D84"/>
    <w:rsid w:val="00BF5DB0"/>
    <w:rsid w:val="00BF7580"/>
    <w:rsid w:val="00C012A3"/>
    <w:rsid w:val="00C02940"/>
    <w:rsid w:val="00C05CE1"/>
    <w:rsid w:val="00C11874"/>
    <w:rsid w:val="00C127AF"/>
    <w:rsid w:val="00C215C6"/>
    <w:rsid w:val="00C241B9"/>
    <w:rsid w:val="00C27A55"/>
    <w:rsid w:val="00C3120E"/>
    <w:rsid w:val="00C33FFE"/>
    <w:rsid w:val="00C52C7D"/>
    <w:rsid w:val="00C60A3D"/>
    <w:rsid w:val="00C6431C"/>
    <w:rsid w:val="00C733DA"/>
    <w:rsid w:val="00C83A81"/>
    <w:rsid w:val="00C85D88"/>
    <w:rsid w:val="00C903F6"/>
    <w:rsid w:val="00C91C13"/>
    <w:rsid w:val="00CA6FCF"/>
    <w:rsid w:val="00CB0D2B"/>
    <w:rsid w:val="00CB203C"/>
    <w:rsid w:val="00CB2DD6"/>
    <w:rsid w:val="00CD0721"/>
    <w:rsid w:val="00CD5737"/>
    <w:rsid w:val="00CE56B7"/>
    <w:rsid w:val="00CE69A0"/>
    <w:rsid w:val="00CF0C08"/>
    <w:rsid w:val="00CF4D23"/>
    <w:rsid w:val="00CF5AE9"/>
    <w:rsid w:val="00D03B3E"/>
    <w:rsid w:val="00D075BD"/>
    <w:rsid w:val="00D10402"/>
    <w:rsid w:val="00D14608"/>
    <w:rsid w:val="00D15374"/>
    <w:rsid w:val="00D158DA"/>
    <w:rsid w:val="00D15DF6"/>
    <w:rsid w:val="00D212B6"/>
    <w:rsid w:val="00D2441B"/>
    <w:rsid w:val="00D244C6"/>
    <w:rsid w:val="00D25640"/>
    <w:rsid w:val="00D30BAD"/>
    <w:rsid w:val="00D548BE"/>
    <w:rsid w:val="00D70311"/>
    <w:rsid w:val="00D727C5"/>
    <w:rsid w:val="00D76B4F"/>
    <w:rsid w:val="00D91F06"/>
    <w:rsid w:val="00D927FC"/>
    <w:rsid w:val="00D9531C"/>
    <w:rsid w:val="00DA1BC2"/>
    <w:rsid w:val="00DA6CB7"/>
    <w:rsid w:val="00DC0182"/>
    <w:rsid w:val="00DC54B7"/>
    <w:rsid w:val="00DD2857"/>
    <w:rsid w:val="00DE0BF6"/>
    <w:rsid w:val="00DE4041"/>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3223"/>
    <w:rsid w:val="00E67A97"/>
    <w:rsid w:val="00E7228D"/>
    <w:rsid w:val="00E750AD"/>
    <w:rsid w:val="00E81C2D"/>
    <w:rsid w:val="00E959F9"/>
    <w:rsid w:val="00EA11D8"/>
    <w:rsid w:val="00EA59A0"/>
    <w:rsid w:val="00EA6A35"/>
    <w:rsid w:val="00EB3A6B"/>
    <w:rsid w:val="00EB460D"/>
    <w:rsid w:val="00EC2687"/>
    <w:rsid w:val="00ED2EF7"/>
    <w:rsid w:val="00ED30DE"/>
    <w:rsid w:val="00EE0EBB"/>
    <w:rsid w:val="00EF082B"/>
    <w:rsid w:val="00EF776A"/>
    <w:rsid w:val="00F006BE"/>
    <w:rsid w:val="00F01B4B"/>
    <w:rsid w:val="00F1010B"/>
    <w:rsid w:val="00F13ACB"/>
    <w:rsid w:val="00F14C9C"/>
    <w:rsid w:val="00F15CC7"/>
    <w:rsid w:val="00F17D0D"/>
    <w:rsid w:val="00F21827"/>
    <w:rsid w:val="00F26D90"/>
    <w:rsid w:val="00F274EB"/>
    <w:rsid w:val="00F41418"/>
    <w:rsid w:val="00F41597"/>
    <w:rsid w:val="00F520D1"/>
    <w:rsid w:val="00F53F6F"/>
    <w:rsid w:val="00F5656D"/>
    <w:rsid w:val="00F56BCC"/>
    <w:rsid w:val="00F61573"/>
    <w:rsid w:val="00F65265"/>
    <w:rsid w:val="00F735CA"/>
    <w:rsid w:val="00F75BC6"/>
    <w:rsid w:val="00F82E57"/>
    <w:rsid w:val="00F9018F"/>
    <w:rsid w:val="00F93044"/>
    <w:rsid w:val="00F97672"/>
    <w:rsid w:val="00FB087F"/>
    <w:rsid w:val="00FB12CA"/>
    <w:rsid w:val="00FB1CD7"/>
    <w:rsid w:val="00FB2ACB"/>
    <w:rsid w:val="00FB338A"/>
    <w:rsid w:val="00FC0388"/>
    <w:rsid w:val="00FC6725"/>
    <w:rsid w:val="00FC7C9A"/>
    <w:rsid w:val="00FD7A7D"/>
    <w:rsid w:val="00FD7E1D"/>
    <w:rsid w:val="00FE58B1"/>
    <w:rsid w:val="00FF56A5"/>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6257"/>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1666570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22312689">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860449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02093111">
      <w:bodyDiv w:val="1"/>
      <w:marLeft w:val="0"/>
      <w:marRight w:val="0"/>
      <w:marTop w:val="0"/>
      <w:marBottom w:val="0"/>
      <w:divBdr>
        <w:top w:val="none" w:sz="0" w:space="0" w:color="auto"/>
        <w:left w:val="none" w:sz="0" w:space="0" w:color="auto"/>
        <w:bottom w:val="none" w:sz="0" w:space="0" w:color="auto"/>
        <w:right w:val="none" w:sz="0" w:space="0" w:color="auto"/>
      </w:divBdr>
    </w:div>
    <w:div w:id="1399942069">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53347967">
      <w:bodyDiv w:val="1"/>
      <w:marLeft w:val="0"/>
      <w:marRight w:val="0"/>
      <w:marTop w:val="0"/>
      <w:marBottom w:val="0"/>
      <w:divBdr>
        <w:top w:val="none" w:sz="0" w:space="0" w:color="auto"/>
        <w:left w:val="none" w:sz="0" w:space="0" w:color="auto"/>
        <w:bottom w:val="none" w:sz="0" w:space="0" w:color="auto"/>
        <w:right w:val="none" w:sz="0" w:space="0" w:color="auto"/>
      </w:divBdr>
    </w:div>
    <w:div w:id="1566797631">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DB95B7-775A-4F1B-974D-2A355E2B77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1329</TotalTime>
  <Pages>6</Pages>
  <Words>2446</Words>
  <Characters>13459</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66</cp:revision>
  <dcterms:created xsi:type="dcterms:W3CDTF">2022-03-10T14:32:00Z</dcterms:created>
  <dcterms:modified xsi:type="dcterms:W3CDTF">2026-01-22T19:26:00Z</dcterms:modified>
</cp:coreProperties>
</file>