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4185C" w:rsidRDefault="002854C2" w:rsidP="00553373">
      <w:pPr>
        <w:spacing w:after="0" w:line="240" w:lineRule="auto"/>
        <w:jc w:val="center"/>
        <w:rPr>
          <w:rFonts w:ascii="Arial Narrow" w:hAnsi="Arial Narrow"/>
          <w:b/>
          <w:color w:val="C00000"/>
          <w:sz w:val="36"/>
          <w:szCs w:val="28"/>
        </w:rPr>
      </w:pPr>
      <w:r>
        <w:rPr>
          <w:rFonts w:ascii="Arial Narrow" w:hAnsi="Arial Narrow"/>
          <w:b/>
          <w:color w:val="C00000"/>
          <w:sz w:val="36"/>
          <w:szCs w:val="28"/>
        </w:rPr>
        <w:t>MINI ISRAEL</w:t>
      </w:r>
    </w:p>
    <w:p w:rsidR="00B93D06" w:rsidRDefault="005A572D" w:rsidP="00553373">
      <w:pPr>
        <w:spacing w:after="0" w:line="240" w:lineRule="auto"/>
        <w:jc w:val="center"/>
        <w:rPr>
          <w:rFonts w:ascii="Arial Narrow" w:hAnsi="Arial Narrow"/>
          <w:b/>
          <w:color w:val="C00000"/>
          <w:sz w:val="28"/>
          <w:szCs w:val="28"/>
        </w:rPr>
      </w:pPr>
      <w:r>
        <w:rPr>
          <w:rFonts w:ascii="Arial Narrow" w:hAnsi="Arial Narrow"/>
          <w:b/>
          <w:color w:val="C00000"/>
          <w:sz w:val="28"/>
          <w:szCs w:val="28"/>
        </w:rPr>
        <w:t>7</w:t>
      </w:r>
      <w:r w:rsidR="00B93D06">
        <w:rPr>
          <w:rFonts w:ascii="Arial Narrow" w:hAnsi="Arial Narrow"/>
          <w:b/>
          <w:color w:val="C00000"/>
          <w:sz w:val="28"/>
          <w:szCs w:val="28"/>
        </w:rPr>
        <w:t xml:space="preserve"> </w:t>
      </w:r>
      <w:r w:rsidR="00B93D06" w:rsidRPr="00823434">
        <w:rPr>
          <w:rFonts w:ascii="Arial Narrow" w:hAnsi="Arial Narrow"/>
          <w:b/>
          <w:color w:val="C00000"/>
          <w:sz w:val="28"/>
          <w:szCs w:val="28"/>
        </w:rPr>
        <w:t xml:space="preserve">días – </w:t>
      </w:r>
      <w:r>
        <w:rPr>
          <w:rFonts w:ascii="Arial Narrow" w:hAnsi="Arial Narrow"/>
          <w:b/>
          <w:color w:val="C00000"/>
          <w:sz w:val="28"/>
          <w:szCs w:val="28"/>
        </w:rPr>
        <w:t>6</w:t>
      </w:r>
      <w:r w:rsidR="00255897">
        <w:rPr>
          <w:rFonts w:ascii="Arial Narrow" w:hAnsi="Arial Narrow"/>
          <w:b/>
          <w:color w:val="C00000"/>
          <w:sz w:val="28"/>
          <w:szCs w:val="28"/>
        </w:rPr>
        <w:t xml:space="preserve"> </w:t>
      </w:r>
      <w:r w:rsidR="00B93D06" w:rsidRPr="00823434">
        <w:rPr>
          <w:rFonts w:ascii="Arial Narrow" w:hAnsi="Arial Narrow"/>
          <w:b/>
          <w:color w:val="C00000"/>
          <w:sz w:val="28"/>
          <w:szCs w:val="28"/>
        </w:rPr>
        <w:t>noches</w:t>
      </w:r>
    </w:p>
    <w:p w:rsidR="0078754C" w:rsidRPr="00823434" w:rsidRDefault="0078754C" w:rsidP="00471853">
      <w:pPr>
        <w:spacing w:after="0" w:line="240" w:lineRule="auto"/>
        <w:jc w:val="center"/>
        <w:rPr>
          <w:rFonts w:ascii="Arial Narrow" w:hAnsi="Arial Narrow"/>
          <w:sz w:val="24"/>
          <w:szCs w:val="24"/>
        </w:rPr>
      </w:pPr>
    </w:p>
    <w:p w:rsidR="00731B1B" w:rsidRPr="00823434" w:rsidRDefault="00731B1B" w:rsidP="00731B1B">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p>
    <w:p w:rsidR="005A572D" w:rsidRDefault="005A572D" w:rsidP="005A572D">
      <w:pPr>
        <w:spacing w:after="0" w:line="240" w:lineRule="auto"/>
        <w:rPr>
          <w:rFonts w:ascii="Arial Narrow" w:hAnsi="Arial Narrow"/>
          <w:b/>
          <w:color w:val="C00000"/>
          <w:sz w:val="28"/>
          <w:szCs w:val="28"/>
        </w:rPr>
      </w:pPr>
    </w:p>
    <w:p w:rsidR="005A572D" w:rsidRPr="00823434" w:rsidRDefault="005A572D" w:rsidP="005A572D">
      <w:pPr>
        <w:spacing w:after="0" w:line="240" w:lineRule="auto"/>
        <w:rPr>
          <w:rFonts w:ascii="Arial Narrow" w:hAnsi="Arial Narrow"/>
          <w:b/>
          <w:color w:val="C00000"/>
          <w:sz w:val="28"/>
          <w:szCs w:val="28"/>
        </w:rPr>
      </w:pPr>
      <w:r>
        <w:rPr>
          <w:rFonts w:ascii="Arial Narrow" w:hAnsi="Arial Narrow"/>
          <w:b/>
          <w:color w:val="C00000"/>
          <w:sz w:val="28"/>
          <w:szCs w:val="28"/>
        </w:rPr>
        <w:t xml:space="preserve">Salidas: </w:t>
      </w:r>
      <w:r w:rsidR="002854C2">
        <w:rPr>
          <w:rFonts w:ascii="Arial Narrow" w:hAnsi="Arial Narrow"/>
          <w:b/>
          <w:color w:val="C00000"/>
          <w:sz w:val="28"/>
          <w:szCs w:val="28"/>
        </w:rPr>
        <w:t>martes</w:t>
      </w:r>
    </w:p>
    <w:p w:rsidR="00340A15" w:rsidRPr="00FE0A8B" w:rsidRDefault="00823434" w:rsidP="00FE0A8B">
      <w:pPr>
        <w:pStyle w:val="western"/>
        <w:rPr>
          <w:rFonts w:ascii="Arial Narrow" w:hAnsi="Arial Narrow"/>
          <w:b/>
          <w:color w:val="C00000"/>
          <w:sz w:val="24"/>
          <w:lang w:val="es-ES"/>
        </w:rPr>
      </w:pPr>
      <w:r w:rsidRPr="00823434">
        <w:rPr>
          <w:rFonts w:ascii="Arial Narrow" w:eastAsia="Adobe Fangsong Std R" w:hAnsi="Arial Narrow" w:cstheme="minorBidi"/>
          <w:b/>
          <w:bCs/>
          <w:color w:val="C00000"/>
          <w:kern w:val="0"/>
          <w:sz w:val="24"/>
          <w:szCs w:val="24"/>
          <w:lang w:val="es-CO" w:eastAsia="en-US"/>
        </w:rPr>
        <w:t xml:space="preserve">Día 1 </w:t>
      </w:r>
      <w:r w:rsidR="00FE0A8B" w:rsidRPr="00823434">
        <w:rPr>
          <w:rFonts w:ascii="Arial Narrow" w:eastAsia="Adobe Fangsong Std R" w:hAnsi="Arial Narrow" w:cstheme="minorBidi"/>
          <w:b/>
          <w:bCs/>
          <w:color w:val="C00000"/>
          <w:kern w:val="0"/>
          <w:sz w:val="24"/>
          <w:szCs w:val="24"/>
          <w:lang w:val="es-CO" w:eastAsia="en-US"/>
        </w:rPr>
        <w:t>–</w:t>
      </w:r>
      <w:r w:rsidR="00FE0A8B" w:rsidRPr="00B53B1B">
        <w:rPr>
          <w:rFonts w:ascii="Arial" w:hAnsi="Arial" w:cs="Arial"/>
          <w:b/>
          <w:color w:val="17365D"/>
          <w:sz w:val="20"/>
          <w:szCs w:val="20"/>
          <w:lang w:val="es-ES"/>
        </w:rPr>
        <w:t xml:space="preserve"> </w:t>
      </w:r>
      <w:r w:rsidR="00FE0A8B" w:rsidRPr="00FE0A8B">
        <w:rPr>
          <w:rFonts w:ascii="Arial" w:hAnsi="Arial" w:cs="Arial"/>
          <w:b/>
          <w:color w:val="C00000"/>
          <w:sz w:val="20"/>
          <w:szCs w:val="20"/>
          <w:lang w:val="es-ES"/>
        </w:rPr>
        <w:t>(</w:t>
      </w:r>
      <w:r w:rsidR="002854C2">
        <w:rPr>
          <w:rFonts w:ascii="Arial Narrow" w:hAnsi="Arial Narrow"/>
          <w:b/>
          <w:color w:val="C00000"/>
          <w:sz w:val="24"/>
          <w:lang w:val="es-ES"/>
        </w:rPr>
        <w:t>MAR</w:t>
      </w:r>
      <w:r w:rsidR="00FE0A8B">
        <w:rPr>
          <w:rFonts w:ascii="Arial Narrow" w:hAnsi="Arial Narrow"/>
          <w:b/>
          <w:color w:val="C00000"/>
          <w:sz w:val="24"/>
          <w:lang w:val="es-ES"/>
        </w:rPr>
        <w:t xml:space="preserve">) </w:t>
      </w:r>
      <w:r w:rsidR="00FE0A8B" w:rsidRPr="00FE0A8B">
        <w:rPr>
          <w:rFonts w:ascii="Arial Narrow" w:hAnsi="Arial Narrow"/>
          <w:b/>
          <w:color w:val="C00000"/>
          <w:sz w:val="24"/>
          <w:lang w:val="es-ES"/>
        </w:rPr>
        <w:t>AEROPUERTO TEL AVIV – JERUSALÉN</w:t>
      </w:r>
    </w:p>
    <w:p w:rsidR="0014185C" w:rsidRDefault="00FE0A8B" w:rsidP="00CA5C37">
      <w:pPr>
        <w:pStyle w:val="western"/>
        <w:jc w:val="both"/>
        <w:rPr>
          <w:rFonts w:ascii="Arial Narrow" w:hAnsi="Arial Narrow"/>
          <w:sz w:val="24"/>
          <w:lang w:val="es-ES"/>
        </w:rPr>
      </w:pPr>
      <w:r w:rsidRPr="00FE0A8B">
        <w:rPr>
          <w:rFonts w:ascii="Arial Narrow" w:hAnsi="Arial Narrow"/>
          <w:sz w:val="24"/>
          <w:lang w:val="es-ES"/>
        </w:rPr>
        <w:t>Llegada al Aeropuerto Ben Gurion. Traslado a Jerusalén. Alojamiento en Jerusalén. Cena no incluida.</w:t>
      </w:r>
    </w:p>
    <w:p w:rsidR="00FE0A8B" w:rsidRDefault="00FE0A8B" w:rsidP="00CA5C37">
      <w:pPr>
        <w:pStyle w:val="western"/>
        <w:jc w:val="both"/>
        <w:rPr>
          <w:rFonts w:ascii="Arial Narrow" w:eastAsia="Adobe Fangsong Std R" w:hAnsi="Arial Narrow" w:cstheme="minorBidi"/>
          <w:b/>
          <w:bCs/>
          <w:color w:val="C00000"/>
          <w:kern w:val="0"/>
          <w:sz w:val="24"/>
          <w:szCs w:val="24"/>
          <w:lang w:val="es-CO" w:eastAsia="en-US"/>
        </w:rPr>
      </w:pPr>
    </w:p>
    <w:p w:rsidR="00FE0A8B" w:rsidRDefault="00401BF2" w:rsidP="00FE0A8B">
      <w:pPr>
        <w:pStyle w:val="western"/>
        <w:jc w:val="both"/>
        <w:rPr>
          <w:rFonts w:ascii="Arial Narrow" w:hAnsi="Arial Narrow"/>
          <w:b/>
          <w:color w:val="C00000"/>
          <w:sz w:val="24"/>
          <w:lang w:val="es-ES"/>
        </w:rPr>
      </w:pPr>
      <w:r>
        <w:rPr>
          <w:rFonts w:ascii="Arial Narrow" w:eastAsia="Adobe Fangsong Std R" w:hAnsi="Arial Narrow" w:cstheme="minorBidi"/>
          <w:b/>
          <w:bCs/>
          <w:color w:val="C00000"/>
          <w:kern w:val="0"/>
          <w:sz w:val="24"/>
          <w:szCs w:val="24"/>
          <w:lang w:val="es-CO" w:eastAsia="en-US"/>
        </w:rPr>
        <w:t>Día 2</w:t>
      </w:r>
      <w:r w:rsidRPr="00823434">
        <w:rPr>
          <w:rFonts w:ascii="Arial Narrow" w:eastAsia="Adobe Fangsong Std R" w:hAnsi="Arial Narrow" w:cstheme="minorBidi"/>
          <w:b/>
          <w:bCs/>
          <w:color w:val="C00000"/>
          <w:kern w:val="0"/>
          <w:sz w:val="24"/>
          <w:szCs w:val="24"/>
          <w:lang w:val="es-CO" w:eastAsia="en-US"/>
        </w:rPr>
        <w:t xml:space="preserve"> </w:t>
      </w:r>
      <w:r w:rsidRPr="002854C2">
        <w:rPr>
          <w:rFonts w:ascii="Arial Narrow" w:eastAsia="Adobe Fangsong Std R" w:hAnsi="Arial Narrow" w:cstheme="minorBidi"/>
          <w:b/>
          <w:bCs/>
          <w:color w:val="C00000"/>
          <w:kern w:val="0"/>
          <w:sz w:val="24"/>
          <w:szCs w:val="24"/>
          <w:lang w:val="es-CO" w:eastAsia="en-US"/>
        </w:rPr>
        <w:t>–</w:t>
      </w:r>
      <w:r w:rsidR="00B53B1B" w:rsidRPr="002854C2">
        <w:rPr>
          <w:rFonts w:ascii="Arial" w:hAnsi="Arial" w:cs="Arial"/>
          <w:b/>
          <w:color w:val="C00000"/>
          <w:sz w:val="20"/>
          <w:szCs w:val="20"/>
          <w:lang w:val="es-ES"/>
        </w:rPr>
        <w:t xml:space="preserve"> </w:t>
      </w:r>
      <w:r w:rsidR="00FE0A8B" w:rsidRPr="002854C2">
        <w:rPr>
          <w:rFonts w:ascii="Arial" w:hAnsi="Arial" w:cs="Arial"/>
          <w:b/>
          <w:color w:val="C00000"/>
          <w:sz w:val="20"/>
          <w:szCs w:val="20"/>
          <w:lang w:val="es-ES"/>
        </w:rPr>
        <w:t>(</w:t>
      </w:r>
      <w:r w:rsidR="002854C2" w:rsidRPr="002854C2">
        <w:rPr>
          <w:rFonts w:ascii="Arial Narrow" w:hAnsi="Arial Narrow"/>
          <w:b/>
          <w:color w:val="C00000"/>
          <w:sz w:val="24"/>
          <w:lang w:val="es-ES"/>
        </w:rPr>
        <w:t>MIE</w:t>
      </w:r>
      <w:r w:rsidR="00FE0A8B">
        <w:rPr>
          <w:rFonts w:ascii="Arial Narrow" w:hAnsi="Arial Narrow"/>
          <w:b/>
          <w:color w:val="C00000"/>
          <w:sz w:val="24"/>
          <w:lang w:val="es-ES"/>
        </w:rPr>
        <w:t xml:space="preserve">) </w:t>
      </w:r>
      <w:r w:rsidR="002854C2" w:rsidRPr="002854C2">
        <w:rPr>
          <w:rFonts w:ascii="Arial Narrow" w:hAnsi="Arial Narrow"/>
          <w:b/>
          <w:color w:val="C00000"/>
          <w:sz w:val="24"/>
          <w:lang w:val="es-ES"/>
        </w:rPr>
        <w:t>JERUSALÉN – RÍO JORDÁN – GALILEA – HAIFA</w:t>
      </w:r>
    </w:p>
    <w:p w:rsidR="00FE0A8B" w:rsidRDefault="002854C2" w:rsidP="00CA5C37">
      <w:pPr>
        <w:pStyle w:val="western"/>
        <w:jc w:val="both"/>
        <w:rPr>
          <w:rFonts w:ascii="Arial Narrow" w:hAnsi="Arial Narrow"/>
          <w:sz w:val="24"/>
          <w:szCs w:val="24"/>
          <w:lang w:val="es-ES"/>
        </w:rPr>
      </w:pPr>
      <w:r w:rsidRPr="002854C2">
        <w:rPr>
          <w:rFonts w:ascii="Arial Narrow" w:hAnsi="Arial Narrow"/>
          <w:sz w:val="24"/>
          <w:szCs w:val="24"/>
          <w:lang w:val="es-ES"/>
        </w:rPr>
        <w:t xml:space="preserve">Después del desayuno, salida hacia el Mar de Galilea. Seguimos bordeando el Oasis de Jericó, donde disfrutaremos de una vista panorámica del Monte de la Tentación y del Mar Muerto. Llegamos a </w:t>
      </w:r>
      <w:proofErr w:type="spellStart"/>
      <w:r w:rsidRPr="002854C2">
        <w:rPr>
          <w:rFonts w:ascii="Arial Narrow" w:hAnsi="Arial Narrow"/>
          <w:sz w:val="24"/>
          <w:szCs w:val="24"/>
          <w:lang w:val="es-ES"/>
        </w:rPr>
        <w:t>Yardenit</w:t>
      </w:r>
      <w:proofErr w:type="spellEnd"/>
      <w:r w:rsidRPr="002854C2">
        <w:rPr>
          <w:rFonts w:ascii="Arial Narrow" w:hAnsi="Arial Narrow"/>
          <w:sz w:val="24"/>
          <w:szCs w:val="24"/>
          <w:lang w:val="es-ES"/>
        </w:rPr>
        <w:t xml:space="preserve">, lugar tradicional del Bautismo en el Río Jordán, y seguiremos para realizar una apasionante travesía en barco en el Mar de Galilea. Seguimos hacia el Monte de las Bienaventuranzas, escenario del Sermón de la Montaña. Visita a </w:t>
      </w:r>
      <w:proofErr w:type="spellStart"/>
      <w:r w:rsidRPr="002854C2">
        <w:rPr>
          <w:rFonts w:ascii="Arial Narrow" w:hAnsi="Arial Narrow"/>
          <w:sz w:val="24"/>
          <w:szCs w:val="24"/>
          <w:lang w:val="es-ES"/>
        </w:rPr>
        <w:t>Tabgha</w:t>
      </w:r>
      <w:proofErr w:type="spellEnd"/>
      <w:r w:rsidRPr="002854C2">
        <w:rPr>
          <w:rFonts w:ascii="Arial Narrow" w:hAnsi="Arial Narrow"/>
          <w:sz w:val="24"/>
          <w:szCs w:val="24"/>
          <w:lang w:val="es-ES"/>
        </w:rPr>
        <w:t>, lugar de la Multiplicación de los Panes y de los Peces y Cafarnaúm, dónde están la Antigua Sinagoga y Casa de San Pedro. Se continúa bordeando el Mar de Galilea con destino a Haifa. Alojamiento en Haifa. Cena no incluida.</w:t>
      </w:r>
    </w:p>
    <w:p w:rsidR="002854C2" w:rsidRDefault="002854C2" w:rsidP="00CA5C37">
      <w:pPr>
        <w:pStyle w:val="western"/>
        <w:jc w:val="both"/>
        <w:rPr>
          <w:rFonts w:ascii="Arial Narrow" w:eastAsia="Adobe Fangsong Std R" w:hAnsi="Arial Narrow" w:cstheme="minorBidi"/>
          <w:b/>
          <w:bCs/>
          <w:color w:val="C00000"/>
          <w:kern w:val="0"/>
          <w:sz w:val="24"/>
          <w:szCs w:val="24"/>
          <w:lang w:val="es-CO" w:eastAsia="en-US"/>
        </w:rPr>
      </w:pPr>
    </w:p>
    <w:p w:rsidR="0014185C" w:rsidRPr="00FE0A8B" w:rsidRDefault="00016580" w:rsidP="00CE2041">
      <w:pPr>
        <w:pStyle w:val="western"/>
        <w:jc w:val="both"/>
        <w:rPr>
          <w:rFonts w:ascii="Arial Narrow" w:hAnsi="Arial Narrow"/>
          <w:b/>
          <w:color w:val="C00000"/>
          <w:sz w:val="24"/>
          <w:lang w:val="es-ES"/>
        </w:rPr>
      </w:pPr>
      <w:r>
        <w:rPr>
          <w:rFonts w:ascii="Arial Narrow" w:eastAsia="Adobe Fangsong Std R" w:hAnsi="Arial Narrow" w:cstheme="minorBidi"/>
          <w:b/>
          <w:bCs/>
          <w:color w:val="C00000"/>
          <w:kern w:val="0"/>
          <w:sz w:val="24"/>
          <w:szCs w:val="24"/>
          <w:lang w:val="es-CO" w:eastAsia="en-US"/>
        </w:rPr>
        <w:t>Día 3</w:t>
      </w:r>
      <w:r w:rsidRPr="00823434">
        <w:rPr>
          <w:rFonts w:ascii="Arial Narrow" w:eastAsia="Adobe Fangsong Std R" w:hAnsi="Arial Narrow" w:cstheme="minorBidi"/>
          <w:b/>
          <w:bCs/>
          <w:color w:val="C00000"/>
          <w:kern w:val="0"/>
          <w:sz w:val="24"/>
          <w:szCs w:val="24"/>
          <w:lang w:val="es-CO" w:eastAsia="en-US"/>
        </w:rPr>
        <w:t xml:space="preserve"> </w:t>
      </w:r>
      <w:r w:rsidR="00FE0A8B" w:rsidRPr="00823434">
        <w:rPr>
          <w:rFonts w:ascii="Arial Narrow" w:eastAsia="Adobe Fangsong Std R" w:hAnsi="Arial Narrow" w:cstheme="minorBidi"/>
          <w:b/>
          <w:bCs/>
          <w:color w:val="C00000"/>
          <w:kern w:val="0"/>
          <w:sz w:val="24"/>
          <w:szCs w:val="24"/>
          <w:lang w:val="es-CO" w:eastAsia="en-US"/>
        </w:rPr>
        <w:t>–</w:t>
      </w:r>
      <w:r w:rsidR="00FE0A8B" w:rsidRPr="00B53B1B">
        <w:rPr>
          <w:rFonts w:ascii="Arial" w:hAnsi="Arial" w:cs="Arial"/>
          <w:b/>
          <w:color w:val="17365D"/>
          <w:sz w:val="20"/>
          <w:szCs w:val="20"/>
          <w:lang w:val="es-ES"/>
        </w:rPr>
        <w:t xml:space="preserve"> </w:t>
      </w:r>
      <w:r w:rsidR="00FE0A8B">
        <w:rPr>
          <w:rFonts w:ascii="Arial" w:hAnsi="Arial" w:cs="Arial"/>
          <w:b/>
          <w:color w:val="B5191E"/>
          <w:sz w:val="20"/>
          <w:szCs w:val="20"/>
          <w:lang w:val="es-ES"/>
        </w:rPr>
        <w:t>(</w:t>
      </w:r>
      <w:r w:rsidR="00CE2041">
        <w:rPr>
          <w:rFonts w:ascii="Arial Narrow" w:hAnsi="Arial Narrow"/>
          <w:b/>
          <w:color w:val="C00000"/>
          <w:sz w:val="24"/>
          <w:lang w:val="es-ES"/>
        </w:rPr>
        <w:t xml:space="preserve">JUE) </w:t>
      </w:r>
      <w:r w:rsidR="00CE2041" w:rsidRPr="00CE2041">
        <w:rPr>
          <w:rFonts w:ascii="Arial Narrow" w:hAnsi="Arial Narrow"/>
          <w:b/>
          <w:color w:val="C00000"/>
          <w:sz w:val="24"/>
          <w:lang w:val="es-ES"/>
        </w:rPr>
        <w:t>HAIFA – ACRE – NAZARETH – HAIFA</w:t>
      </w:r>
    </w:p>
    <w:p w:rsidR="00FE0A8B" w:rsidRDefault="00CE2041" w:rsidP="00FE0A8B">
      <w:pPr>
        <w:pStyle w:val="western"/>
        <w:jc w:val="both"/>
        <w:rPr>
          <w:rFonts w:ascii="Arial Narrow" w:hAnsi="Arial Narrow"/>
          <w:sz w:val="24"/>
          <w:lang w:val="es-ES"/>
        </w:rPr>
      </w:pPr>
      <w:r w:rsidRPr="00CE2041">
        <w:rPr>
          <w:rFonts w:ascii="Arial Narrow" w:hAnsi="Arial Narrow"/>
          <w:sz w:val="24"/>
          <w:lang w:val="es-ES"/>
        </w:rPr>
        <w:t xml:space="preserve">Después del desayuno, salida hasta Acre para visitar la antigua Fortaleza de los Cruzados. Continuación hasta Nazaret para visitar la Basílica de la Anunciación y la Carpintería de José. Seguimos hacia una bodega en la zona de la Galilea, para una degustación en esta región, conocida por los mejores vinos producidos en Israel. Retorno a Haifa. Continuamos hacia al Monte Carmelo, donde contemplaremos el Templo </w:t>
      </w:r>
      <w:proofErr w:type="spellStart"/>
      <w:r w:rsidRPr="00CE2041">
        <w:rPr>
          <w:rFonts w:ascii="Arial Narrow" w:hAnsi="Arial Narrow"/>
          <w:sz w:val="24"/>
          <w:lang w:val="es-ES"/>
        </w:rPr>
        <w:t>Bahaí</w:t>
      </w:r>
      <w:proofErr w:type="spellEnd"/>
      <w:r w:rsidRPr="00CE2041">
        <w:rPr>
          <w:rFonts w:ascii="Arial Narrow" w:hAnsi="Arial Narrow"/>
          <w:sz w:val="24"/>
          <w:lang w:val="es-ES"/>
        </w:rPr>
        <w:t xml:space="preserve"> y sus Jardines Persas, asimismo tendremos una vista panorámica de la ciudad y del puerto. Alojamiento en Haifa. Cena no incluida.</w:t>
      </w:r>
    </w:p>
    <w:p w:rsidR="00CE2041" w:rsidRDefault="00CE2041" w:rsidP="00FE0A8B">
      <w:pPr>
        <w:pStyle w:val="western"/>
        <w:jc w:val="both"/>
        <w:rPr>
          <w:rFonts w:ascii="Arial Narrow" w:eastAsia="Adobe Fangsong Std R" w:hAnsi="Arial Narrow" w:cstheme="minorBidi"/>
          <w:b/>
          <w:bCs/>
          <w:color w:val="C00000"/>
          <w:kern w:val="0"/>
          <w:sz w:val="24"/>
          <w:szCs w:val="24"/>
          <w:lang w:val="es-CO" w:eastAsia="en-US"/>
        </w:rPr>
      </w:pPr>
    </w:p>
    <w:p w:rsidR="00FE0A8B" w:rsidRDefault="00016580" w:rsidP="00CE2041">
      <w:pPr>
        <w:pStyle w:val="western"/>
        <w:jc w:val="both"/>
        <w:rPr>
          <w:rFonts w:ascii="Arial Narrow" w:hAnsi="Arial Narrow"/>
          <w:b/>
          <w:color w:val="C00000"/>
          <w:sz w:val="24"/>
          <w:lang w:val="es-ES"/>
        </w:rPr>
      </w:pPr>
      <w:r>
        <w:rPr>
          <w:rFonts w:ascii="Arial Narrow" w:eastAsia="Adobe Fangsong Std R" w:hAnsi="Arial Narrow" w:cstheme="minorBidi"/>
          <w:b/>
          <w:bCs/>
          <w:color w:val="C00000"/>
          <w:kern w:val="0"/>
          <w:sz w:val="24"/>
          <w:szCs w:val="24"/>
          <w:lang w:val="es-CO" w:eastAsia="en-US"/>
        </w:rPr>
        <w:t>Día 4</w:t>
      </w:r>
      <w:r w:rsidRPr="00823434">
        <w:rPr>
          <w:rFonts w:ascii="Arial Narrow" w:eastAsia="Adobe Fangsong Std R" w:hAnsi="Arial Narrow" w:cstheme="minorBidi"/>
          <w:b/>
          <w:bCs/>
          <w:color w:val="C00000"/>
          <w:kern w:val="0"/>
          <w:sz w:val="24"/>
          <w:szCs w:val="24"/>
          <w:lang w:val="es-CO" w:eastAsia="en-US"/>
        </w:rPr>
        <w:t xml:space="preserve"> – </w:t>
      </w:r>
      <w:r w:rsidR="00FE0A8B">
        <w:rPr>
          <w:rFonts w:ascii="Arial Narrow" w:eastAsia="Adobe Fangsong Std R" w:hAnsi="Arial Narrow" w:cstheme="minorBidi"/>
          <w:b/>
          <w:bCs/>
          <w:color w:val="C00000"/>
          <w:kern w:val="0"/>
          <w:sz w:val="24"/>
          <w:szCs w:val="24"/>
          <w:lang w:val="es-CO" w:eastAsia="en-US"/>
        </w:rPr>
        <w:t>(</w:t>
      </w:r>
      <w:r w:rsidR="00CE2041">
        <w:rPr>
          <w:rFonts w:ascii="Arial Narrow" w:hAnsi="Arial Narrow"/>
          <w:b/>
          <w:color w:val="C00000"/>
          <w:sz w:val="24"/>
          <w:lang w:val="es-ES"/>
        </w:rPr>
        <w:t xml:space="preserve">VIE) </w:t>
      </w:r>
      <w:r w:rsidR="00CE2041" w:rsidRPr="00CE2041">
        <w:rPr>
          <w:rFonts w:ascii="Arial Narrow" w:hAnsi="Arial Narrow"/>
          <w:b/>
          <w:color w:val="C00000"/>
          <w:sz w:val="24"/>
          <w:lang w:val="es-ES"/>
        </w:rPr>
        <w:t>HAIFA – CESÁREA – TEL AVIV</w:t>
      </w:r>
    </w:p>
    <w:p w:rsidR="00EF320A" w:rsidRDefault="00CE2041" w:rsidP="00CA5C37">
      <w:pPr>
        <w:pStyle w:val="western"/>
        <w:jc w:val="both"/>
        <w:rPr>
          <w:rFonts w:ascii="Arial Narrow" w:hAnsi="Arial Narrow"/>
          <w:sz w:val="24"/>
          <w:lang w:val="es-ES"/>
        </w:rPr>
      </w:pPr>
      <w:r w:rsidRPr="00CE2041">
        <w:rPr>
          <w:rFonts w:ascii="Arial Narrow" w:hAnsi="Arial Narrow"/>
          <w:sz w:val="24"/>
          <w:lang w:val="es-ES"/>
        </w:rPr>
        <w:t xml:space="preserve">Después del desayuno, salida bordeando el Mar Mediterráneo hasta llegar a Cesárea Marítima, antigua capital Romana, donde visitaremos su Teatro, la ciudad de los Cruzados y el Acueducto Romano. Llegaremos a Tel Aviv-Jaffa. Visita panorámica con autobús por la calle </w:t>
      </w:r>
      <w:proofErr w:type="spellStart"/>
      <w:r w:rsidRPr="00CE2041">
        <w:rPr>
          <w:rFonts w:ascii="Arial Narrow" w:hAnsi="Arial Narrow"/>
          <w:sz w:val="24"/>
          <w:lang w:val="es-ES"/>
        </w:rPr>
        <w:t>Rotschild</w:t>
      </w:r>
      <w:proofErr w:type="spellEnd"/>
      <w:r w:rsidRPr="00CE2041">
        <w:rPr>
          <w:rFonts w:ascii="Arial Narrow" w:hAnsi="Arial Narrow"/>
          <w:sz w:val="24"/>
          <w:lang w:val="es-ES"/>
        </w:rPr>
        <w:t xml:space="preserve"> y el pintoresco barrio de </w:t>
      </w:r>
      <w:proofErr w:type="spellStart"/>
      <w:r w:rsidRPr="00CE2041">
        <w:rPr>
          <w:rFonts w:ascii="Arial Narrow" w:hAnsi="Arial Narrow"/>
          <w:sz w:val="24"/>
          <w:lang w:val="es-ES"/>
        </w:rPr>
        <w:t>Neve</w:t>
      </w:r>
      <w:proofErr w:type="spellEnd"/>
      <w:r w:rsidRPr="00CE2041">
        <w:rPr>
          <w:rFonts w:ascii="Arial Narrow" w:hAnsi="Arial Narrow"/>
          <w:sz w:val="24"/>
          <w:lang w:val="es-ES"/>
        </w:rPr>
        <w:t xml:space="preserve"> </w:t>
      </w:r>
      <w:proofErr w:type="spellStart"/>
      <w:r w:rsidRPr="00CE2041">
        <w:rPr>
          <w:rFonts w:ascii="Arial Narrow" w:hAnsi="Arial Narrow"/>
          <w:sz w:val="24"/>
          <w:lang w:val="es-ES"/>
        </w:rPr>
        <w:t>Tzedek</w:t>
      </w:r>
      <w:proofErr w:type="spellEnd"/>
      <w:r w:rsidRPr="00CE2041">
        <w:rPr>
          <w:rFonts w:ascii="Arial Narrow" w:hAnsi="Arial Narrow"/>
          <w:sz w:val="24"/>
          <w:lang w:val="es-ES"/>
        </w:rPr>
        <w:t>, donde visitaremos el Mercado (</w:t>
      </w:r>
      <w:proofErr w:type="spellStart"/>
      <w:r w:rsidRPr="00CE2041">
        <w:rPr>
          <w:rFonts w:ascii="Arial Narrow" w:hAnsi="Arial Narrow"/>
          <w:sz w:val="24"/>
          <w:lang w:val="es-ES"/>
        </w:rPr>
        <w:t>Shuk</w:t>
      </w:r>
      <w:proofErr w:type="spellEnd"/>
      <w:r w:rsidRPr="00CE2041">
        <w:rPr>
          <w:rFonts w:ascii="Arial Narrow" w:hAnsi="Arial Narrow"/>
          <w:sz w:val="24"/>
          <w:lang w:val="es-ES"/>
        </w:rPr>
        <w:t xml:space="preserve">) de </w:t>
      </w:r>
      <w:proofErr w:type="spellStart"/>
      <w:r w:rsidRPr="00CE2041">
        <w:rPr>
          <w:rFonts w:ascii="Arial Narrow" w:hAnsi="Arial Narrow"/>
          <w:sz w:val="24"/>
          <w:lang w:val="es-ES"/>
        </w:rPr>
        <w:t>HaCarmel</w:t>
      </w:r>
      <w:proofErr w:type="spellEnd"/>
      <w:r w:rsidRPr="00CE2041">
        <w:rPr>
          <w:rFonts w:ascii="Arial Narrow" w:hAnsi="Arial Narrow"/>
          <w:sz w:val="24"/>
          <w:lang w:val="es-ES"/>
        </w:rPr>
        <w:t>, el mercado es famoso por sus productos frescos, ropa y restaurantes auténticos. Nos dirigiremos a Jaffa, uno de los puertos más antiguos del mundo. Disfrutaremos de tiempo libre en el Mercado de Pulgas y sus numerosas galerías de arte, artesanía y joyería. O posibilidad de traslado al hotel. Alojamiento en Tel Aviv. Cena no incluida.</w:t>
      </w:r>
    </w:p>
    <w:p w:rsidR="006D28B2" w:rsidRDefault="006D28B2" w:rsidP="00CA5C37">
      <w:pPr>
        <w:pStyle w:val="western"/>
        <w:jc w:val="both"/>
        <w:rPr>
          <w:rFonts w:ascii="Arial Narrow" w:eastAsia="Adobe Fangsong Std R" w:hAnsi="Arial Narrow" w:cstheme="minorBidi"/>
          <w:b/>
          <w:bCs/>
          <w:color w:val="C00000"/>
          <w:kern w:val="0"/>
          <w:sz w:val="24"/>
          <w:szCs w:val="24"/>
          <w:lang w:val="es-CO" w:eastAsia="en-US"/>
        </w:rPr>
      </w:pPr>
    </w:p>
    <w:p w:rsidR="00340A15" w:rsidRPr="00CE2041" w:rsidRDefault="003F1B6D" w:rsidP="00CE2041">
      <w:pPr>
        <w:pStyle w:val="western"/>
        <w:jc w:val="both"/>
        <w:rPr>
          <w:rFonts w:ascii="Arial Narrow" w:hAnsi="Arial Narrow"/>
          <w:b/>
          <w:color w:val="C00000"/>
          <w:sz w:val="24"/>
          <w:lang w:val="es-ES"/>
        </w:rPr>
      </w:pPr>
      <w:r>
        <w:rPr>
          <w:rFonts w:ascii="Arial Narrow" w:eastAsia="Adobe Fangsong Std R" w:hAnsi="Arial Narrow" w:cstheme="minorBidi"/>
          <w:b/>
          <w:bCs/>
          <w:color w:val="C00000"/>
          <w:kern w:val="0"/>
          <w:sz w:val="24"/>
          <w:szCs w:val="24"/>
          <w:lang w:val="es-CO" w:eastAsia="en-US"/>
        </w:rPr>
        <w:t>Día 5</w:t>
      </w:r>
      <w:r w:rsidRPr="00823434">
        <w:rPr>
          <w:rFonts w:ascii="Arial Narrow" w:eastAsia="Adobe Fangsong Std R" w:hAnsi="Arial Narrow" w:cstheme="minorBidi"/>
          <w:b/>
          <w:bCs/>
          <w:color w:val="C00000"/>
          <w:kern w:val="0"/>
          <w:sz w:val="24"/>
          <w:szCs w:val="24"/>
          <w:lang w:val="es-CO" w:eastAsia="en-US"/>
        </w:rPr>
        <w:t xml:space="preserve"> – </w:t>
      </w:r>
      <w:r w:rsidR="006D28B2">
        <w:rPr>
          <w:rFonts w:ascii="Arial Narrow" w:eastAsia="Adobe Fangsong Std R" w:hAnsi="Arial Narrow" w:cstheme="minorBidi"/>
          <w:b/>
          <w:bCs/>
          <w:color w:val="C00000"/>
          <w:kern w:val="0"/>
          <w:sz w:val="24"/>
          <w:szCs w:val="24"/>
          <w:lang w:val="es-CO" w:eastAsia="en-US"/>
        </w:rPr>
        <w:t>(</w:t>
      </w:r>
      <w:r w:rsidR="00CE2041">
        <w:rPr>
          <w:rFonts w:ascii="Arial Narrow" w:hAnsi="Arial Narrow"/>
          <w:b/>
          <w:color w:val="C00000"/>
          <w:sz w:val="24"/>
          <w:lang w:val="es-ES"/>
        </w:rPr>
        <w:t xml:space="preserve">SÁB) </w:t>
      </w:r>
      <w:r w:rsidR="00CE2041" w:rsidRPr="00CE2041">
        <w:rPr>
          <w:rFonts w:ascii="Arial Narrow" w:hAnsi="Arial Narrow"/>
          <w:b/>
          <w:color w:val="C00000"/>
          <w:sz w:val="24"/>
          <w:lang w:val="es-ES"/>
        </w:rPr>
        <w:t>TEL AVIV</w:t>
      </w:r>
    </w:p>
    <w:p w:rsidR="00CE2041" w:rsidRPr="00CE2041" w:rsidRDefault="00CE2041" w:rsidP="00CE2041">
      <w:pPr>
        <w:pStyle w:val="western"/>
        <w:jc w:val="both"/>
        <w:rPr>
          <w:rFonts w:ascii="Arial Narrow" w:hAnsi="Arial Narrow"/>
          <w:sz w:val="24"/>
          <w:lang w:val="es-ES"/>
        </w:rPr>
      </w:pPr>
      <w:r w:rsidRPr="00CE2041">
        <w:rPr>
          <w:rFonts w:ascii="Arial Narrow" w:hAnsi="Arial Narrow"/>
          <w:sz w:val="24"/>
          <w:lang w:val="es-ES"/>
        </w:rPr>
        <w:t>Después del desayuno, día libre. Posibilidad de tomar la excursión Opcional Masada y Mar Muerto. Salida hacia la región del Mar Muerto, uno dos lugares más bajo del mundo. Ascensión en cable carril a Masada, última fortificación de los judíos en su lucha contra los romanos. Visita a las excavaciones, el Palacio de Herodes y la Antigua Sinagoga. Tendremos tiempo libre para disfrutar de un baño en las aguas medicinales del Mar Muerto. Regreso a Tel Aviv. Alojamiento en Tel Aviv. Cena no incluida.</w:t>
      </w:r>
    </w:p>
    <w:p w:rsidR="00245E5B" w:rsidRDefault="00245E5B" w:rsidP="00CE2041">
      <w:pPr>
        <w:pStyle w:val="western"/>
        <w:jc w:val="both"/>
        <w:rPr>
          <w:rFonts w:ascii="Arial Narrow" w:hAnsi="Arial Narrow"/>
          <w:sz w:val="24"/>
          <w:lang w:val="es-ES"/>
        </w:rPr>
      </w:pPr>
    </w:p>
    <w:p w:rsidR="00CE2041" w:rsidRPr="00245E5B" w:rsidRDefault="00CE2041" w:rsidP="00CE2041">
      <w:pPr>
        <w:pStyle w:val="western"/>
        <w:jc w:val="both"/>
        <w:rPr>
          <w:rFonts w:ascii="Arial Narrow" w:hAnsi="Arial Narrow"/>
          <w:b/>
          <w:lang w:val="es-ES"/>
        </w:rPr>
      </w:pPr>
      <w:r w:rsidRPr="00245E5B">
        <w:rPr>
          <w:rFonts w:ascii="Arial Narrow" w:hAnsi="Arial Narrow"/>
          <w:b/>
          <w:lang w:val="es-ES"/>
        </w:rPr>
        <w:t>Nota: el tour Opcional Masada y Mar Muerto recomendamos reservarlo con anticipación una semana antes del inicio del programa.</w:t>
      </w:r>
    </w:p>
    <w:p w:rsidR="003D2CA9" w:rsidRPr="006D28B2" w:rsidRDefault="00C8029C" w:rsidP="00CE2041">
      <w:pPr>
        <w:pStyle w:val="western"/>
        <w:jc w:val="both"/>
        <w:rPr>
          <w:rFonts w:ascii="Arial Narrow" w:hAnsi="Arial Narrow" w:cs="Arial"/>
          <w:color w:val="000000"/>
          <w:sz w:val="24"/>
          <w:szCs w:val="24"/>
          <w:lang w:val="es-ES"/>
        </w:rPr>
      </w:pPr>
      <w:r w:rsidRPr="00C8029C">
        <w:rPr>
          <w:rFonts w:ascii="Arial Narrow" w:hAnsi="Arial Narrow" w:cs="Arial"/>
          <w:color w:val="000000"/>
          <w:sz w:val="24"/>
          <w:szCs w:val="24"/>
          <w:lang w:val="es-ES"/>
        </w:rPr>
        <w:tab/>
      </w:r>
    </w:p>
    <w:p w:rsidR="006D28B2" w:rsidRPr="00CE2041" w:rsidRDefault="003F1B6D" w:rsidP="00CE2041">
      <w:pPr>
        <w:pStyle w:val="western"/>
        <w:jc w:val="both"/>
        <w:rPr>
          <w:rFonts w:ascii="Arial Narrow" w:hAnsi="Arial Narrow"/>
          <w:b/>
          <w:color w:val="C00000"/>
          <w:lang w:val="es-ES"/>
        </w:rPr>
      </w:pPr>
      <w:r>
        <w:rPr>
          <w:rFonts w:ascii="Arial Narrow" w:eastAsia="Adobe Fangsong Std R" w:hAnsi="Arial Narrow" w:cstheme="minorBidi"/>
          <w:b/>
          <w:bCs/>
          <w:color w:val="C00000"/>
          <w:kern w:val="0"/>
          <w:sz w:val="24"/>
          <w:szCs w:val="24"/>
          <w:lang w:val="es-CO" w:eastAsia="en-US"/>
        </w:rPr>
        <w:lastRenderedPageBreak/>
        <w:t>Día 6</w:t>
      </w:r>
      <w:r w:rsidRPr="00823434">
        <w:rPr>
          <w:rFonts w:ascii="Arial Narrow" w:eastAsia="Adobe Fangsong Std R" w:hAnsi="Arial Narrow" w:cstheme="minorBidi"/>
          <w:b/>
          <w:bCs/>
          <w:color w:val="C00000"/>
          <w:kern w:val="0"/>
          <w:sz w:val="24"/>
          <w:szCs w:val="24"/>
          <w:lang w:val="es-CO" w:eastAsia="en-US"/>
        </w:rPr>
        <w:t xml:space="preserve"> </w:t>
      </w:r>
      <w:r w:rsidR="006D28B2" w:rsidRPr="00823434">
        <w:rPr>
          <w:rFonts w:ascii="Arial Narrow" w:eastAsia="Adobe Fangsong Std R" w:hAnsi="Arial Narrow" w:cstheme="minorBidi"/>
          <w:b/>
          <w:bCs/>
          <w:color w:val="C00000"/>
          <w:kern w:val="0"/>
          <w:sz w:val="24"/>
          <w:szCs w:val="24"/>
          <w:lang w:val="es-CO" w:eastAsia="en-US"/>
        </w:rPr>
        <w:t xml:space="preserve">– </w:t>
      </w:r>
      <w:r w:rsidR="006D28B2" w:rsidRPr="00CE2041">
        <w:rPr>
          <w:b/>
          <w:color w:val="C00000"/>
          <w:lang w:val="es-ES"/>
        </w:rPr>
        <w:t>(</w:t>
      </w:r>
      <w:r w:rsidR="00CE2041">
        <w:rPr>
          <w:rFonts w:ascii="Arial Narrow" w:hAnsi="Arial Narrow"/>
          <w:b/>
          <w:color w:val="C00000"/>
          <w:lang w:val="es-ES"/>
        </w:rPr>
        <w:t xml:space="preserve">DOM) </w:t>
      </w:r>
      <w:r w:rsidR="00CE2041" w:rsidRPr="00CE2041">
        <w:rPr>
          <w:rFonts w:ascii="Arial Narrow" w:hAnsi="Arial Narrow"/>
          <w:b/>
          <w:color w:val="C00000"/>
          <w:lang w:val="es-ES"/>
        </w:rPr>
        <w:t>TEL AVIV</w:t>
      </w:r>
    </w:p>
    <w:p w:rsidR="00CE2041" w:rsidRPr="00CE2041" w:rsidRDefault="00CE2041" w:rsidP="00CE2041">
      <w:pPr>
        <w:spacing w:after="0" w:line="240" w:lineRule="auto"/>
        <w:jc w:val="both"/>
        <w:rPr>
          <w:rFonts w:ascii="Arial Narrow" w:eastAsia="SimSun" w:hAnsi="Arial Narrow" w:cs="Calibri"/>
          <w:kern w:val="2"/>
          <w:sz w:val="24"/>
          <w:lang w:val="es-ES" w:eastAsia="zh-CN"/>
        </w:rPr>
      </w:pPr>
      <w:r w:rsidRPr="00CE2041">
        <w:rPr>
          <w:rFonts w:ascii="Arial Narrow" w:eastAsia="SimSun" w:hAnsi="Arial Narrow" w:cs="Calibri"/>
          <w:kern w:val="2"/>
          <w:sz w:val="24"/>
          <w:lang w:val="es-ES" w:eastAsia="zh-CN"/>
        </w:rPr>
        <w:t>Después del desayuno, día libre. Posibilidad de tomar la excursión Opcional Jerusalén y Belén. Visita panorámica de la ciudad antigua de Jerusalén desde el Monte de los Olivos. Continuaremos por la ciudad antigua visitando el barrio armenio, el barrio judío, El Cardo, el Muro de los Lamentos, el barrio cristiano. Recorreremos la Vía Dolorosa y visitaremos la Iglesia del Santo Sepulcro. Por la tarde visita a Belén, la Iglesia de la Natividad y el Campo de los Pastores. Regreso a Tel Aviv. Alojamiento en Tel Aviv. Cena no incluida.</w:t>
      </w:r>
    </w:p>
    <w:p w:rsidR="00CE2041" w:rsidRDefault="00CE2041" w:rsidP="00CE2041">
      <w:pPr>
        <w:spacing w:after="0" w:line="240" w:lineRule="auto"/>
        <w:jc w:val="both"/>
        <w:rPr>
          <w:rFonts w:ascii="Arial Narrow" w:eastAsia="SimSun" w:hAnsi="Arial Narrow" w:cs="Calibri"/>
          <w:kern w:val="2"/>
          <w:sz w:val="24"/>
          <w:lang w:val="es-ES" w:eastAsia="zh-CN"/>
        </w:rPr>
      </w:pPr>
    </w:p>
    <w:p w:rsidR="00EF320A" w:rsidRPr="00CE2041" w:rsidRDefault="00CE2041" w:rsidP="00CE2041">
      <w:pPr>
        <w:spacing w:after="0" w:line="240" w:lineRule="auto"/>
        <w:jc w:val="both"/>
        <w:rPr>
          <w:rFonts w:ascii="Arial Narrow" w:eastAsia="SimSun" w:hAnsi="Arial Narrow" w:cs="Calibri"/>
          <w:b/>
          <w:kern w:val="2"/>
          <w:lang w:val="es-ES" w:eastAsia="zh-CN"/>
        </w:rPr>
      </w:pPr>
      <w:r w:rsidRPr="00CE2041">
        <w:rPr>
          <w:rFonts w:ascii="Arial Narrow" w:eastAsia="SimSun" w:hAnsi="Arial Narrow" w:cs="Calibri"/>
          <w:b/>
          <w:kern w:val="2"/>
          <w:lang w:val="es-ES" w:eastAsia="zh-CN"/>
        </w:rPr>
        <w:t>Nota: el tour Opcional Jerusalén y Belén recomendamos reservarlo con anticipación una semana antes del inicio del programa.</w:t>
      </w:r>
    </w:p>
    <w:p w:rsidR="00CE2041" w:rsidRDefault="00CE2041" w:rsidP="00CE2041">
      <w:pPr>
        <w:spacing w:after="0" w:line="240" w:lineRule="auto"/>
        <w:jc w:val="both"/>
        <w:rPr>
          <w:rFonts w:ascii="Arial Narrow" w:eastAsia="Adobe Fangsong Std R" w:hAnsi="Arial Narrow"/>
          <w:b/>
          <w:bCs/>
          <w:color w:val="C00000"/>
          <w:sz w:val="24"/>
          <w:szCs w:val="24"/>
        </w:rPr>
      </w:pPr>
    </w:p>
    <w:p w:rsidR="00340A15" w:rsidRPr="006D28B2" w:rsidRDefault="006D28B2" w:rsidP="006D28B2">
      <w:pPr>
        <w:spacing w:after="0" w:line="240" w:lineRule="auto"/>
        <w:jc w:val="both"/>
        <w:rPr>
          <w:rFonts w:ascii="Arial Narrow" w:hAnsi="Arial Narrow"/>
          <w:b/>
          <w:color w:val="C00000"/>
        </w:rPr>
      </w:pPr>
      <w:r>
        <w:rPr>
          <w:rFonts w:ascii="Arial Narrow" w:eastAsia="Adobe Fangsong Std R" w:hAnsi="Arial Narrow"/>
          <w:b/>
          <w:bCs/>
          <w:color w:val="C00000"/>
          <w:sz w:val="24"/>
          <w:szCs w:val="24"/>
        </w:rPr>
        <w:t>Día 7</w:t>
      </w:r>
      <w:r w:rsidR="000944A1" w:rsidRPr="00823434">
        <w:rPr>
          <w:rFonts w:ascii="Arial Narrow" w:eastAsia="Adobe Fangsong Std R" w:hAnsi="Arial Narrow"/>
          <w:b/>
          <w:bCs/>
          <w:color w:val="C00000"/>
          <w:sz w:val="24"/>
          <w:szCs w:val="24"/>
        </w:rPr>
        <w:t xml:space="preserve"> –</w:t>
      </w:r>
      <w:r w:rsidR="000944A1">
        <w:rPr>
          <w:rFonts w:ascii="Arial" w:hAnsi="Arial" w:cs="Arial"/>
          <w:b/>
          <w:color w:val="B5191E"/>
          <w:sz w:val="20"/>
          <w:szCs w:val="20"/>
          <w:lang w:val="es-ES"/>
        </w:rPr>
        <w:t xml:space="preserve"> </w:t>
      </w:r>
      <w:r>
        <w:rPr>
          <w:rFonts w:ascii="Arial" w:hAnsi="Arial" w:cs="Arial"/>
          <w:b/>
          <w:color w:val="B5191E"/>
          <w:sz w:val="20"/>
          <w:szCs w:val="20"/>
          <w:lang w:val="es-ES"/>
        </w:rPr>
        <w:t>(</w:t>
      </w:r>
      <w:r w:rsidR="00CE2041">
        <w:rPr>
          <w:rFonts w:ascii="Arial Narrow" w:hAnsi="Arial Narrow"/>
          <w:b/>
          <w:color w:val="C00000"/>
        </w:rPr>
        <w:t>LUN</w:t>
      </w:r>
      <w:r>
        <w:rPr>
          <w:rFonts w:ascii="Arial Narrow" w:hAnsi="Arial Narrow"/>
          <w:b/>
          <w:color w:val="C00000"/>
        </w:rPr>
        <w:t xml:space="preserve">) </w:t>
      </w:r>
      <w:r w:rsidRPr="006D28B2">
        <w:rPr>
          <w:rFonts w:ascii="Arial Narrow" w:hAnsi="Arial Narrow"/>
          <w:b/>
          <w:color w:val="C00000"/>
        </w:rPr>
        <w:t>TEL AVIV – AEROPUERTO TEL AVIV</w:t>
      </w:r>
    </w:p>
    <w:p w:rsidR="00EF320A" w:rsidRDefault="006D28B2" w:rsidP="000944A1">
      <w:pPr>
        <w:spacing w:after="0" w:line="240" w:lineRule="auto"/>
        <w:jc w:val="both"/>
        <w:rPr>
          <w:rFonts w:ascii="Arial Narrow" w:hAnsi="Arial Narrow"/>
          <w:sz w:val="24"/>
          <w:szCs w:val="24"/>
        </w:rPr>
      </w:pPr>
      <w:r w:rsidRPr="006D28B2">
        <w:rPr>
          <w:rFonts w:ascii="Arial Narrow" w:hAnsi="Arial Narrow"/>
          <w:sz w:val="24"/>
          <w:szCs w:val="24"/>
        </w:rPr>
        <w:t>Después del desayuno, a la hora indicada traslado de partida hacia el Aeropuerto Ben Gurion.</w:t>
      </w:r>
    </w:p>
    <w:p w:rsidR="006D28B2" w:rsidRDefault="006D28B2" w:rsidP="000944A1">
      <w:pPr>
        <w:spacing w:after="0" w:line="240" w:lineRule="auto"/>
        <w:jc w:val="both"/>
        <w:rPr>
          <w:rFonts w:ascii="Arial Narrow" w:eastAsia="Adobe Fangsong Std R" w:hAnsi="Arial Narrow"/>
          <w:b/>
          <w:bCs/>
          <w:color w:val="C00000"/>
          <w:sz w:val="24"/>
          <w:szCs w:val="24"/>
        </w:rPr>
      </w:pPr>
    </w:p>
    <w:p w:rsidR="00CE2041" w:rsidRDefault="00CE2041" w:rsidP="00841F6D">
      <w:pPr>
        <w:spacing w:after="0" w:line="240" w:lineRule="auto"/>
        <w:jc w:val="right"/>
        <w:rPr>
          <w:rFonts w:ascii="Arial Narrow" w:hAnsi="Arial Narrow"/>
          <w:b/>
          <w:bCs/>
          <w:color w:val="C00000"/>
          <w:sz w:val="24"/>
          <w:szCs w:val="24"/>
        </w:rPr>
      </w:pPr>
    </w:p>
    <w:p w:rsidR="00731B1B" w:rsidRPr="000944A1" w:rsidRDefault="00841F6D" w:rsidP="00841F6D">
      <w:pPr>
        <w:spacing w:after="0" w:line="240" w:lineRule="auto"/>
        <w:jc w:val="right"/>
        <w:rPr>
          <w:rFonts w:ascii="Arial Narrow" w:eastAsia="Adobe Fangsong Std R" w:hAnsi="Arial Narrow"/>
          <w:b/>
          <w:bCs/>
          <w:color w:val="C00000"/>
          <w:sz w:val="24"/>
          <w:szCs w:val="24"/>
        </w:rPr>
      </w:pPr>
      <w:r>
        <w:rPr>
          <w:rFonts w:ascii="Arial Narrow" w:hAnsi="Arial Narrow"/>
          <w:b/>
          <w:bCs/>
          <w:color w:val="C00000"/>
          <w:sz w:val="24"/>
          <w:szCs w:val="24"/>
        </w:rPr>
        <w:t xml:space="preserve">Fin </w:t>
      </w:r>
      <w:r w:rsidR="00340A15">
        <w:rPr>
          <w:rFonts w:ascii="Arial Narrow" w:hAnsi="Arial Narrow"/>
          <w:b/>
          <w:bCs/>
          <w:color w:val="C00000"/>
          <w:sz w:val="24"/>
          <w:szCs w:val="24"/>
        </w:rPr>
        <w:t>de nuestros</w:t>
      </w:r>
      <w:r w:rsidR="00882924">
        <w:rPr>
          <w:rFonts w:ascii="Arial Narrow" w:hAnsi="Arial Narrow"/>
          <w:b/>
          <w:bCs/>
          <w:color w:val="C00000"/>
          <w:sz w:val="24"/>
          <w:szCs w:val="24"/>
        </w:rPr>
        <w:t xml:space="preserve"> servicios</w:t>
      </w:r>
      <w:r w:rsidR="00CD5950">
        <w:rPr>
          <w:rFonts w:ascii="Arial Narrow" w:hAnsi="Arial Narrow"/>
          <w:b/>
          <w:bCs/>
          <w:color w:val="C00000"/>
          <w:sz w:val="24"/>
          <w:szCs w:val="24"/>
        </w:rPr>
        <w:t xml:space="preserve"> ¡Simplemente, v</w:t>
      </w:r>
      <w:r w:rsidR="00731B1B"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E36100" w:rsidRPr="00882924" w:rsidRDefault="00E36100" w:rsidP="00016580">
      <w:pPr>
        <w:pStyle w:val="wordsection1"/>
        <w:spacing w:before="0" w:beforeAutospacing="0" w:after="0" w:afterAutospacing="0"/>
        <w:jc w:val="both"/>
        <w:rPr>
          <w:rFonts w:ascii="Arial Narrow" w:hAnsi="Arial Narrow" w:cs="Calibri"/>
          <w:b/>
          <w:bCs/>
          <w:color w:val="C00000"/>
        </w:rPr>
      </w:pPr>
    </w:p>
    <w:p w:rsidR="00CE2041" w:rsidRDefault="00CE2041" w:rsidP="0035162D">
      <w:pPr>
        <w:pStyle w:val="wordsection1"/>
        <w:spacing w:before="0" w:beforeAutospacing="0" w:after="0" w:afterAutospacing="0"/>
        <w:rPr>
          <w:rFonts w:ascii="Arial Narrow" w:hAnsi="Arial Narrow" w:cs="Calibri"/>
          <w:b/>
          <w:bCs/>
          <w:color w:val="C00000"/>
          <w:lang w:val="es-ES"/>
        </w:rPr>
      </w:pPr>
    </w:p>
    <w:p w:rsidR="0035162D"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rsidR="00C87658" w:rsidRDefault="006D28B2" w:rsidP="00C87658">
      <w:pPr>
        <w:pStyle w:val="Prrafodelista"/>
        <w:widowControl w:val="0"/>
        <w:numPr>
          <w:ilvl w:val="0"/>
          <w:numId w:val="6"/>
        </w:numPr>
        <w:autoSpaceDE w:val="0"/>
        <w:autoSpaceDN w:val="0"/>
        <w:adjustRightInd w:val="0"/>
        <w:rPr>
          <w:rFonts w:ascii="Arial Narrow" w:hAnsi="Arial Narrow" w:cs="Arial"/>
          <w:sz w:val="24"/>
          <w:szCs w:val="24"/>
          <w:lang w:val="es-ES"/>
        </w:rPr>
      </w:pPr>
      <w:r>
        <w:rPr>
          <w:rFonts w:ascii="Arial Narrow" w:hAnsi="Arial Narrow" w:cs="Arial"/>
          <w:sz w:val="24"/>
          <w:szCs w:val="24"/>
          <w:lang w:val="es-ES"/>
        </w:rPr>
        <w:t>Traslados aeropuerto</w:t>
      </w:r>
      <w:r w:rsidR="00046E18">
        <w:rPr>
          <w:rFonts w:ascii="Arial Narrow" w:hAnsi="Arial Narrow" w:cs="Arial"/>
          <w:sz w:val="24"/>
          <w:szCs w:val="24"/>
          <w:lang w:val="es-ES"/>
        </w:rPr>
        <w:t xml:space="preserve"> – hotel – aeropuerto </w:t>
      </w:r>
    </w:p>
    <w:p w:rsidR="00CE2041" w:rsidRDefault="00CE2041" w:rsidP="00CE2041">
      <w:pPr>
        <w:pStyle w:val="Prrafodelista"/>
        <w:widowControl w:val="0"/>
        <w:numPr>
          <w:ilvl w:val="0"/>
          <w:numId w:val="6"/>
        </w:numPr>
        <w:autoSpaceDE w:val="0"/>
        <w:autoSpaceDN w:val="0"/>
        <w:adjustRightInd w:val="0"/>
        <w:rPr>
          <w:rFonts w:ascii="Arial Narrow" w:hAnsi="Arial Narrow" w:cs="Arial"/>
          <w:sz w:val="24"/>
          <w:szCs w:val="24"/>
          <w:lang w:val="es-ES"/>
        </w:rPr>
      </w:pPr>
      <w:r w:rsidRPr="00CE2041">
        <w:rPr>
          <w:rFonts w:ascii="Arial Narrow" w:hAnsi="Arial Narrow" w:cs="Arial"/>
          <w:sz w:val="24"/>
          <w:szCs w:val="24"/>
          <w:lang w:val="es-ES"/>
        </w:rPr>
        <w:t>1 noche de alojamiento con desayuno incluido en Jerusalén.</w:t>
      </w:r>
    </w:p>
    <w:p w:rsidR="00CE2041" w:rsidRPr="00CE2041" w:rsidRDefault="00CE2041" w:rsidP="00CE2041">
      <w:pPr>
        <w:pStyle w:val="Prrafodelista"/>
        <w:widowControl w:val="0"/>
        <w:numPr>
          <w:ilvl w:val="0"/>
          <w:numId w:val="6"/>
        </w:numPr>
        <w:autoSpaceDE w:val="0"/>
        <w:autoSpaceDN w:val="0"/>
        <w:adjustRightInd w:val="0"/>
        <w:rPr>
          <w:rFonts w:ascii="Arial Narrow" w:hAnsi="Arial Narrow" w:cs="Arial"/>
          <w:sz w:val="24"/>
          <w:szCs w:val="24"/>
          <w:lang w:val="es-ES"/>
        </w:rPr>
      </w:pPr>
      <w:r>
        <w:rPr>
          <w:rFonts w:ascii="Arial Narrow" w:hAnsi="Arial Narrow" w:cs="Arial"/>
          <w:sz w:val="24"/>
          <w:szCs w:val="24"/>
          <w:lang w:val="es-ES"/>
        </w:rPr>
        <w:t>2 n</w:t>
      </w:r>
      <w:r w:rsidRPr="00CE2041">
        <w:rPr>
          <w:rFonts w:ascii="Arial Narrow" w:hAnsi="Arial Narrow" w:cs="Arial"/>
          <w:sz w:val="24"/>
          <w:szCs w:val="24"/>
          <w:lang w:val="es-ES"/>
        </w:rPr>
        <w:t>oches de alojamiento con desayuno incluido en</w:t>
      </w:r>
      <w:r>
        <w:rPr>
          <w:rFonts w:ascii="Arial Narrow" w:hAnsi="Arial Narrow" w:cs="Arial"/>
          <w:sz w:val="24"/>
          <w:szCs w:val="24"/>
          <w:lang w:val="es-ES"/>
        </w:rPr>
        <w:t xml:space="preserve"> </w:t>
      </w:r>
      <w:r w:rsidRPr="00CE2041">
        <w:rPr>
          <w:rFonts w:ascii="Arial Narrow" w:hAnsi="Arial Narrow" w:cs="Arial"/>
          <w:sz w:val="24"/>
          <w:szCs w:val="24"/>
          <w:lang w:val="es-ES"/>
        </w:rPr>
        <w:t>Haifa.</w:t>
      </w:r>
    </w:p>
    <w:p w:rsidR="00CE2041" w:rsidRPr="00F84715" w:rsidRDefault="00F84715" w:rsidP="00F84715">
      <w:pPr>
        <w:pStyle w:val="Prrafodelista"/>
        <w:numPr>
          <w:ilvl w:val="0"/>
          <w:numId w:val="6"/>
        </w:numPr>
        <w:rPr>
          <w:rFonts w:ascii="Arial Narrow" w:hAnsi="Arial Narrow" w:cs="Arial"/>
          <w:sz w:val="24"/>
          <w:szCs w:val="24"/>
          <w:lang w:val="es-ES"/>
        </w:rPr>
      </w:pPr>
      <w:r>
        <w:rPr>
          <w:rFonts w:ascii="Arial Narrow" w:hAnsi="Arial Narrow" w:cs="Arial"/>
          <w:sz w:val="24"/>
          <w:szCs w:val="24"/>
          <w:lang w:val="es-ES"/>
        </w:rPr>
        <w:t>3 n</w:t>
      </w:r>
      <w:r w:rsidRPr="00F84715">
        <w:rPr>
          <w:rFonts w:ascii="Arial Narrow" w:hAnsi="Arial Narrow" w:cs="Arial"/>
          <w:sz w:val="24"/>
          <w:szCs w:val="24"/>
          <w:lang w:val="es-ES"/>
        </w:rPr>
        <w:t>oches de alojamiento con desayuno incluido en Tel Aviv.</w:t>
      </w:r>
    </w:p>
    <w:p w:rsidR="00046E18" w:rsidRDefault="00CE2041" w:rsidP="00046E18">
      <w:pPr>
        <w:pStyle w:val="Prrafodelista"/>
        <w:widowControl w:val="0"/>
        <w:numPr>
          <w:ilvl w:val="0"/>
          <w:numId w:val="6"/>
        </w:numPr>
        <w:autoSpaceDE w:val="0"/>
        <w:autoSpaceDN w:val="0"/>
        <w:adjustRightInd w:val="0"/>
        <w:rPr>
          <w:rFonts w:ascii="Arial Narrow" w:hAnsi="Arial Narrow" w:cs="Arial"/>
          <w:sz w:val="24"/>
          <w:szCs w:val="24"/>
          <w:lang w:val="es-ES"/>
        </w:rPr>
      </w:pPr>
      <w:r>
        <w:rPr>
          <w:rFonts w:ascii="Arial Narrow" w:hAnsi="Arial Narrow" w:cs="Arial"/>
          <w:sz w:val="24"/>
          <w:szCs w:val="24"/>
          <w:lang w:val="es-ES"/>
        </w:rPr>
        <w:t>3</w:t>
      </w:r>
      <w:r w:rsidR="00046E18" w:rsidRPr="00046E18">
        <w:rPr>
          <w:rFonts w:ascii="Arial Narrow" w:hAnsi="Arial Narrow" w:cs="Arial"/>
          <w:sz w:val="24"/>
          <w:szCs w:val="24"/>
          <w:lang w:val="es-ES"/>
        </w:rPr>
        <w:t xml:space="preserve"> días de excursión en bus o minibús con guía de habla hispana</w:t>
      </w:r>
    </w:p>
    <w:p w:rsidR="00046E18" w:rsidRDefault="00046E18" w:rsidP="00046E18">
      <w:pPr>
        <w:pStyle w:val="Prrafodelista"/>
        <w:widowControl w:val="0"/>
        <w:numPr>
          <w:ilvl w:val="0"/>
          <w:numId w:val="6"/>
        </w:numPr>
        <w:autoSpaceDE w:val="0"/>
        <w:autoSpaceDN w:val="0"/>
        <w:adjustRightInd w:val="0"/>
        <w:rPr>
          <w:rFonts w:ascii="Arial Narrow" w:hAnsi="Arial Narrow" w:cs="Arial"/>
          <w:sz w:val="24"/>
          <w:szCs w:val="24"/>
          <w:lang w:val="es-ES"/>
        </w:rPr>
      </w:pPr>
      <w:r w:rsidRPr="00046E18">
        <w:rPr>
          <w:rFonts w:ascii="Arial Narrow" w:hAnsi="Arial Narrow" w:cs="Arial"/>
          <w:sz w:val="24"/>
          <w:szCs w:val="24"/>
          <w:lang w:val="es-ES"/>
        </w:rPr>
        <w:t>Traslados entre hoteles, fronteras y aeropuertos con conductor de habla inglesa. No hay guía o acompañante en español.</w:t>
      </w:r>
    </w:p>
    <w:p w:rsidR="00046E18" w:rsidRDefault="00046E18" w:rsidP="00046E18">
      <w:pPr>
        <w:pStyle w:val="Prrafodelista"/>
        <w:widowControl w:val="0"/>
        <w:numPr>
          <w:ilvl w:val="0"/>
          <w:numId w:val="6"/>
        </w:numPr>
        <w:autoSpaceDE w:val="0"/>
        <w:autoSpaceDN w:val="0"/>
        <w:adjustRightInd w:val="0"/>
        <w:rPr>
          <w:rFonts w:ascii="Arial Narrow" w:hAnsi="Arial Narrow" w:cs="Arial"/>
          <w:sz w:val="24"/>
          <w:szCs w:val="24"/>
          <w:lang w:val="es-ES"/>
        </w:rPr>
      </w:pPr>
      <w:r w:rsidRPr="00046E18">
        <w:rPr>
          <w:rFonts w:ascii="Arial Narrow" w:hAnsi="Arial Narrow" w:cs="Arial"/>
          <w:sz w:val="24"/>
          <w:szCs w:val="24"/>
          <w:lang w:val="es-ES"/>
        </w:rPr>
        <w:t xml:space="preserve">Entradas a los lugares de visita </w:t>
      </w:r>
      <w:r>
        <w:rPr>
          <w:rFonts w:ascii="Arial Narrow" w:hAnsi="Arial Narrow" w:cs="Arial"/>
          <w:sz w:val="24"/>
          <w:szCs w:val="24"/>
          <w:lang w:val="es-ES"/>
        </w:rPr>
        <w:t xml:space="preserve">de acuerdo al itinerario. </w:t>
      </w:r>
    </w:p>
    <w:p w:rsidR="00487893" w:rsidRPr="00AD260B" w:rsidRDefault="00487893" w:rsidP="00AD260B">
      <w:pPr>
        <w:pStyle w:val="Prrafodelista"/>
        <w:numPr>
          <w:ilvl w:val="0"/>
          <w:numId w:val="6"/>
        </w:numPr>
        <w:spacing w:after="0" w:line="240" w:lineRule="auto"/>
        <w:jc w:val="both"/>
        <w:rPr>
          <w:rFonts w:ascii="Arial Narrow" w:hAnsi="Arial Narrow" w:cs="Calibri"/>
          <w:sz w:val="24"/>
          <w:szCs w:val="24"/>
        </w:rPr>
      </w:pPr>
      <w:r w:rsidRPr="00AD260B">
        <w:rPr>
          <w:rStyle w:val="StyleSquare"/>
          <w:rFonts w:ascii="Arial Narrow" w:hAnsi="Arial Narrow"/>
          <w:color w:val="auto"/>
          <w:sz w:val="24"/>
          <w:szCs w:val="24"/>
          <w:lang w:val="es-ES" w:eastAsia="es-PE"/>
        </w:rPr>
        <w:t xml:space="preserve">Asistencia médica </w:t>
      </w:r>
      <w:r w:rsidR="006D28B2">
        <w:rPr>
          <w:rStyle w:val="StyleSquare"/>
          <w:rFonts w:ascii="Arial Narrow" w:hAnsi="Arial Narrow"/>
          <w:color w:val="auto"/>
          <w:sz w:val="24"/>
          <w:szCs w:val="24"/>
          <w:lang w:val="es-ES" w:eastAsia="es-PE"/>
        </w:rPr>
        <w:t>de hasta USD 60.000 (consulte suplemento mayor de 75 años)</w:t>
      </w:r>
    </w:p>
    <w:p w:rsidR="00487893" w:rsidRDefault="00487893" w:rsidP="00487893">
      <w:pPr>
        <w:spacing w:after="0" w:line="240" w:lineRule="auto"/>
        <w:ind w:left="720"/>
        <w:jc w:val="both"/>
        <w:rPr>
          <w:rFonts w:ascii="Arial Narrow" w:hAnsi="Arial Narrow" w:cs="Calibri"/>
          <w:sz w:val="24"/>
          <w:szCs w:val="24"/>
        </w:rPr>
      </w:pPr>
    </w:p>
    <w:p w:rsidR="00F875BE" w:rsidRDefault="00F875BE" w:rsidP="00184829">
      <w:pPr>
        <w:spacing w:after="0" w:line="240" w:lineRule="auto"/>
        <w:jc w:val="both"/>
        <w:rPr>
          <w:rFonts w:ascii="Arial Narrow" w:eastAsia="Adobe Fangsong Std R" w:hAnsi="Arial Narrow"/>
          <w:b/>
          <w:bCs/>
          <w:color w:val="C00000"/>
          <w:sz w:val="24"/>
          <w:szCs w:val="24"/>
        </w:rPr>
      </w:pPr>
    </w:p>
    <w:p w:rsidR="00184829"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rsidR="00B279BD" w:rsidRPr="00B279BD" w:rsidRDefault="00B279BD" w:rsidP="00B279BD">
      <w:pPr>
        <w:pStyle w:val="P-Styleguiado"/>
        <w:numPr>
          <w:ilvl w:val="0"/>
          <w:numId w:val="11"/>
        </w:numPr>
        <w:spacing w:after="0" w:line="240" w:lineRule="auto"/>
        <w:jc w:val="both"/>
        <w:rPr>
          <w:rFonts w:ascii="Arial Narrow" w:eastAsia="Adobe Fangsong Std R" w:hAnsi="Arial Narrow"/>
          <w:sz w:val="24"/>
          <w:szCs w:val="24"/>
        </w:rPr>
      </w:pPr>
      <w:r w:rsidRPr="00B279BD">
        <w:rPr>
          <w:rFonts w:ascii="Arial Narrow" w:hAnsi="Arial Narrow" w:cs="Arial"/>
          <w:sz w:val="24"/>
          <w:szCs w:val="24"/>
        </w:rPr>
        <w:t>Vuelos internacionales y tasas de aeropuerto</w:t>
      </w:r>
    </w:p>
    <w:p w:rsidR="00B279BD" w:rsidRPr="00B279BD" w:rsidRDefault="00B279BD" w:rsidP="00B279BD">
      <w:pPr>
        <w:pStyle w:val="P-Styleguiado"/>
        <w:numPr>
          <w:ilvl w:val="0"/>
          <w:numId w:val="11"/>
        </w:numPr>
        <w:spacing w:after="0" w:line="240" w:lineRule="auto"/>
        <w:jc w:val="both"/>
        <w:rPr>
          <w:rFonts w:ascii="Arial Narrow" w:eastAsia="Adobe Fangsong Std R" w:hAnsi="Arial Narrow"/>
          <w:sz w:val="24"/>
          <w:szCs w:val="24"/>
        </w:rPr>
      </w:pPr>
      <w:r w:rsidRPr="00B279BD">
        <w:rPr>
          <w:rFonts w:ascii="Arial Narrow" w:hAnsi="Arial Narrow" w:cs="Arial"/>
          <w:sz w:val="24"/>
          <w:szCs w:val="24"/>
        </w:rPr>
        <w:t>Transporte, viajes y excursiones no mencionadas en el itinerario</w:t>
      </w:r>
    </w:p>
    <w:p w:rsidR="00B279BD" w:rsidRPr="00B279BD" w:rsidRDefault="00B279BD" w:rsidP="00B279BD">
      <w:pPr>
        <w:pStyle w:val="P-Styleguiado"/>
        <w:numPr>
          <w:ilvl w:val="0"/>
          <w:numId w:val="11"/>
        </w:numPr>
        <w:spacing w:after="0" w:line="240" w:lineRule="auto"/>
        <w:jc w:val="both"/>
        <w:rPr>
          <w:rFonts w:ascii="Arial Narrow" w:eastAsia="Adobe Fangsong Std R" w:hAnsi="Arial Narrow"/>
          <w:sz w:val="24"/>
          <w:szCs w:val="24"/>
        </w:rPr>
      </w:pPr>
      <w:r w:rsidRPr="00B279BD">
        <w:rPr>
          <w:rFonts w:ascii="Arial Narrow" w:hAnsi="Arial Narrow" w:cs="Arial"/>
          <w:sz w:val="24"/>
          <w:szCs w:val="24"/>
        </w:rPr>
        <w:t>Cualquiera comida excepto los mencionados en el itinerario</w:t>
      </w:r>
    </w:p>
    <w:p w:rsidR="00B279BD" w:rsidRPr="00B279BD" w:rsidRDefault="00B279BD" w:rsidP="00B279BD">
      <w:pPr>
        <w:pStyle w:val="P-Styleguiado"/>
        <w:numPr>
          <w:ilvl w:val="0"/>
          <w:numId w:val="11"/>
        </w:numPr>
        <w:spacing w:after="0" w:line="240" w:lineRule="auto"/>
        <w:jc w:val="both"/>
        <w:rPr>
          <w:rFonts w:ascii="Arial Narrow" w:eastAsia="Adobe Fangsong Std R" w:hAnsi="Arial Narrow"/>
          <w:sz w:val="24"/>
          <w:szCs w:val="24"/>
        </w:rPr>
      </w:pPr>
      <w:r w:rsidRPr="00B279BD">
        <w:rPr>
          <w:rFonts w:ascii="Arial Narrow" w:hAnsi="Arial Narrow" w:cs="Arial"/>
          <w:sz w:val="24"/>
          <w:szCs w:val="24"/>
        </w:rPr>
        <w:t>Honorarios de Pasaporte y Visa</w:t>
      </w:r>
    </w:p>
    <w:p w:rsidR="00B279BD" w:rsidRPr="00F84715" w:rsidRDefault="00B279BD" w:rsidP="00B279BD">
      <w:pPr>
        <w:pStyle w:val="P-Styleguiado"/>
        <w:numPr>
          <w:ilvl w:val="0"/>
          <w:numId w:val="11"/>
        </w:numPr>
        <w:spacing w:after="0" w:line="240" w:lineRule="auto"/>
        <w:jc w:val="both"/>
        <w:rPr>
          <w:rFonts w:ascii="Arial Narrow" w:eastAsia="Adobe Fangsong Std R" w:hAnsi="Arial Narrow"/>
          <w:sz w:val="24"/>
          <w:szCs w:val="24"/>
        </w:rPr>
      </w:pPr>
      <w:r w:rsidRPr="00B279BD">
        <w:rPr>
          <w:rFonts w:ascii="Arial Narrow" w:hAnsi="Arial Narrow" w:cs="Arial"/>
          <w:sz w:val="24"/>
          <w:szCs w:val="24"/>
        </w:rPr>
        <w:t>Gastos personales tales como bebidas, lavandería, llamadas telefónicas, faxes, WI-FI, Masajes/Spa, etc.</w:t>
      </w:r>
    </w:p>
    <w:p w:rsidR="00F84715" w:rsidRPr="00B279BD" w:rsidRDefault="00F84715" w:rsidP="00F84715">
      <w:pPr>
        <w:pStyle w:val="P-Styleguiado"/>
        <w:numPr>
          <w:ilvl w:val="0"/>
          <w:numId w:val="11"/>
        </w:numPr>
        <w:spacing w:after="0" w:line="240" w:lineRule="auto"/>
        <w:jc w:val="both"/>
        <w:rPr>
          <w:rFonts w:ascii="Arial Narrow" w:eastAsia="Adobe Fangsong Std R" w:hAnsi="Arial Narrow"/>
          <w:sz w:val="24"/>
          <w:szCs w:val="24"/>
        </w:rPr>
      </w:pPr>
      <w:r w:rsidRPr="00F84715">
        <w:rPr>
          <w:rFonts w:ascii="Arial Narrow" w:eastAsia="Adobe Fangsong Std R" w:hAnsi="Arial Narrow"/>
          <w:sz w:val="24"/>
          <w:szCs w:val="24"/>
        </w:rPr>
        <w:t>Propina en Israel se recomienda: Guía USD 4 y Conductor USD 3 por día por pasajero a pagar en destino.</w:t>
      </w:r>
    </w:p>
    <w:p w:rsidR="00B279BD" w:rsidRPr="00B279BD" w:rsidRDefault="00B279BD" w:rsidP="00B279BD">
      <w:pPr>
        <w:pStyle w:val="P-Styleguiado"/>
        <w:numPr>
          <w:ilvl w:val="0"/>
          <w:numId w:val="11"/>
        </w:numPr>
        <w:spacing w:after="0" w:line="240" w:lineRule="auto"/>
        <w:jc w:val="both"/>
        <w:rPr>
          <w:rFonts w:ascii="Arial Narrow" w:eastAsia="Adobe Fangsong Std R" w:hAnsi="Arial Narrow"/>
          <w:sz w:val="24"/>
          <w:szCs w:val="24"/>
        </w:rPr>
      </w:pPr>
      <w:r w:rsidRPr="00B279BD">
        <w:rPr>
          <w:rFonts w:ascii="Arial Narrow" w:hAnsi="Arial Narrow" w:cs="Arial"/>
          <w:sz w:val="24"/>
          <w:szCs w:val="24"/>
        </w:rPr>
        <w:t>Alguna propina para choferes, guías, camareros en los restaurantes, etc.</w:t>
      </w:r>
    </w:p>
    <w:p w:rsidR="00487893" w:rsidRPr="00B279BD" w:rsidRDefault="00487893" w:rsidP="00B279BD">
      <w:pPr>
        <w:pStyle w:val="P-Styleguiado"/>
        <w:numPr>
          <w:ilvl w:val="0"/>
          <w:numId w:val="11"/>
        </w:numPr>
        <w:spacing w:after="0" w:line="240" w:lineRule="auto"/>
        <w:jc w:val="both"/>
        <w:rPr>
          <w:rFonts w:ascii="Arial Narrow" w:eastAsia="Adobe Fangsong Std R" w:hAnsi="Arial Narrow"/>
          <w:sz w:val="24"/>
          <w:szCs w:val="24"/>
        </w:rPr>
      </w:pPr>
      <w:r w:rsidRPr="00B279BD">
        <w:rPr>
          <w:rFonts w:ascii="Arial Narrow" w:eastAsia="Adobe Fangsong Std R" w:hAnsi="Arial Narrow"/>
          <w:sz w:val="24"/>
          <w:szCs w:val="24"/>
        </w:rPr>
        <w:t xml:space="preserve">Fee Bancario </w:t>
      </w:r>
      <w:r w:rsidR="0084538B" w:rsidRPr="00B279BD">
        <w:rPr>
          <w:rFonts w:ascii="Arial Narrow" w:eastAsia="Adobe Fangsong Std R" w:hAnsi="Arial Narrow"/>
          <w:sz w:val="24"/>
          <w:szCs w:val="24"/>
        </w:rPr>
        <w:t>de 3%</w:t>
      </w:r>
    </w:p>
    <w:p w:rsidR="006D28B2" w:rsidRDefault="006D28B2" w:rsidP="00182F6D">
      <w:pPr>
        <w:shd w:val="clear" w:color="auto" w:fill="FFFFFF"/>
        <w:spacing w:after="0"/>
        <w:rPr>
          <w:rFonts w:ascii="Arial Narrow" w:hAnsi="Arial Narrow" w:cs="Arial"/>
          <w:b/>
          <w:bCs/>
          <w:color w:val="C00000"/>
          <w:sz w:val="24"/>
          <w:szCs w:val="24"/>
          <w:lang w:eastAsia="es-ES"/>
        </w:rPr>
      </w:pPr>
    </w:p>
    <w:p w:rsidR="00F84715" w:rsidRDefault="00F84715" w:rsidP="00182F6D">
      <w:pPr>
        <w:shd w:val="clear" w:color="auto" w:fill="FFFFFF"/>
        <w:spacing w:after="0"/>
        <w:rPr>
          <w:rFonts w:ascii="Arial Narrow" w:hAnsi="Arial Narrow" w:cs="Arial"/>
          <w:b/>
          <w:bCs/>
          <w:color w:val="C00000"/>
          <w:sz w:val="24"/>
          <w:szCs w:val="24"/>
          <w:lang w:eastAsia="es-ES"/>
        </w:rPr>
      </w:pPr>
    </w:p>
    <w:p w:rsidR="00F84715" w:rsidRPr="00D0422D" w:rsidRDefault="00F84715" w:rsidP="00182F6D">
      <w:pPr>
        <w:shd w:val="clear" w:color="auto" w:fill="FFFFFF"/>
        <w:spacing w:after="0"/>
        <w:rPr>
          <w:rFonts w:ascii="Arial Narrow" w:hAnsi="Arial Narrow" w:cs="Arial"/>
          <w:b/>
          <w:bCs/>
          <w:color w:val="C00000"/>
          <w:sz w:val="24"/>
          <w:szCs w:val="24"/>
          <w:lang w:eastAsia="es-ES"/>
        </w:rPr>
      </w:pPr>
    </w:p>
    <w:tbl>
      <w:tblPr>
        <w:tblW w:w="102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94"/>
        <w:gridCol w:w="2882"/>
        <w:gridCol w:w="9"/>
        <w:gridCol w:w="2878"/>
        <w:gridCol w:w="2884"/>
      </w:tblGrid>
      <w:tr w:rsidR="00182F6D" w:rsidRPr="009C1DB9" w:rsidTr="006D28B2">
        <w:trPr>
          <w:trHeight w:val="596"/>
          <w:jc w:val="center"/>
        </w:trPr>
        <w:tc>
          <w:tcPr>
            <w:tcW w:w="1594" w:type="dxa"/>
            <w:vMerge w:val="restart"/>
            <w:shd w:val="clear" w:color="auto" w:fill="E7E6E6" w:themeFill="background2"/>
            <w:vAlign w:val="center"/>
          </w:tcPr>
          <w:p w:rsidR="00182F6D" w:rsidRPr="006C11B4" w:rsidRDefault="00182F6D" w:rsidP="006D28B2">
            <w:pPr>
              <w:autoSpaceDE w:val="0"/>
              <w:autoSpaceDN w:val="0"/>
              <w:adjustRightInd w:val="0"/>
              <w:spacing w:after="0" w:line="240" w:lineRule="auto"/>
              <w:jc w:val="center"/>
              <w:rPr>
                <w:rFonts w:ascii="Arial Narrow" w:hAnsi="Arial Narrow" w:cs="Arial"/>
                <w:b/>
                <w:color w:val="C00000"/>
                <w:sz w:val="24"/>
                <w:szCs w:val="20"/>
                <w:lang w:val="es-ES"/>
              </w:rPr>
            </w:pPr>
            <w:r w:rsidRPr="006C11B4">
              <w:rPr>
                <w:rFonts w:ascii="Arial Narrow" w:hAnsi="Arial Narrow" w:cs="Arial"/>
                <w:b/>
                <w:color w:val="C00000"/>
                <w:sz w:val="24"/>
                <w:szCs w:val="20"/>
                <w:lang w:val="es-ES"/>
              </w:rPr>
              <w:lastRenderedPageBreak/>
              <w:t>CIUDAD</w:t>
            </w:r>
          </w:p>
        </w:tc>
        <w:tc>
          <w:tcPr>
            <w:tcW w:w="8653" w:type="dxa"/>
            <w:gridSpan w:val="4"/>
            <w:shd w:val="clear" w:color="auto" w:fill="E7E6E6" w:themeFill="background2"/>
            <w:vAlign w:val="center"/>
          </w:tcPr>
          <w:p w:rsidR="00182F6D" w:rsidRPr="006C11B4" w:rsidRDefault="00182F6D" w:rsidP="006D28B2">
            <w:pPr>
              <w:autoSpaceDE w:val="0"/>
              <w:autoSpaceDN w:val="0"/>
              <w:adjustRightInd w:val="0"/>
              <w:spacing w:after="0" w:line="240" w:lineRule="auto"/>
              <w:jc w:val="center"/>
              <w:rPr>
                <w:rFonts w:ascii="Arial Narrow" w:hAnsi="Arial Narrow" w:cs="Arial"/>
                <w:b/>
                <w:color w:val="C00000"/>
                <w:sz w:val="24"/>
                <w:szCs w:val="20"/>
                <w:lang w:val="es-ES"/>
              </w:rPr>
            </w:pPr>
            <w:r w:rsidRPr="00D0422D">
              <w:rPr>
                <w:rFonts w:ascii="Arial Narrow" w:hAnsi="Arial Narrow" w:cs="Arial"/>
                <w:b/>
                <w:bCs/>
                <w:color w:val="C00000"/>
                <w:sz w:val="24"/>
                <w:szCs w:val="24"/>
                <w:lang w:eastAsia="es-ES"/>
              </w:rPr>
              <w:t>HOTELES PREVISTOS O SIMILARES</w:t>
            </w:r>
          </w:p>
        </w:tc>
      </w:tr>
      <w:tr w:rsidR="00182F6D" w:rsidRPr="009C1DB9" w:rsidTr="006D28B2">
        <w:trPr>
          <w:trHeight w:val="596"/>
          <w:jc w:val="center"/>
        </w:trPr>
        <w:tc>
          <w:tcPr>
            <w:tcW w:w="1594" w:type="dxa"/>
            <w:vMerge/>
            <w:shd w:val="clear" w:color="auto" w:fill="E7E6E6" w:themeFill="background2"/>
            <w:vAlign w:val="center"/>
          </w:tcPr>
          <w:p w:rsidR="00182F6D" w:rsidRPr="006C11B4" w:rsidRDefault="00182F6D" w:rsidP="006D28B2">
            <w:pPr>
              <w:autoSpaceDE w:val="0"/>
              <w:autoSpaceDN w:val="0"/>
              <w:adjustRightInd w:val="0"/>
              <w:spacing w:after="0" w:line="240" w:lineRule="auto"/>
              <w:jc w:val="center"/>
              <w:rPr>
                <w:rFonts w:ascii="Arial Narrow" w:hAnsi="Arial Narrow" w:cs="Arial"/>
                <w:b/>
                <w:color w:val="C00000"/>
                <w:sz w:val="24"/>
                <w:szCs w:val="20"/>
                <w:lang w:val="es-ES"/>
              </w:rPr>
            </w:pPr>
          </w:p>
        </w:tc>
        <w:tc>
          <w:tcPr>
            <w:tcW w:w="2882" w:type="dxa"/>
            <w:shd w:val="clear" w:color="auto" w:fill="E7E6E6" w:themeFill="background2"/>
            <w:vAlign w:val="center"/>
          </w:tcPr>
          <w:p w:rsidR="00182F6D" w:rsidRPr="00D0422D" w:rsidRDefault="00F875BE" w:rsidP="006D28B2">
            <w:pPr>
              <w:autoSpaceDE w:val="0"/>
              <w:autoSpaceDN w:val="0"/>
              <w:adjustRightInd w:val="0"/>
              <w:spacing w:after="0" w:line="240" w:lineRule="auto"/>
              <w:jc w:val="center"/>
              <w:rPr>
                <w:rFonts w:ascii="Arial Narrow" w:hAnsi="Arial Narrow" w:cs="Arial"/>
                <w:b/>
                <w:bCs/>
                <w:color w:val="C00000"/>
                <w:sz w:val="24"/>
                <w:szCs w:val="24"/>
                <w:lang w:eastAsia="es-ES"/>
              </w:rPr>
            </w:pPr>
            <w:r>
              <w:rPr>
                <w:rFonts w:ascii="Arial Narrow" w:hAnsi="Arial Narrow" w:cs="Arial"/>
                <w:b/>
                <w:bCs/>
                <w:color w:val="C00000"/>
                <w:sz w:val="24"/>
                <w:szCs w:val="24"/>
                <w:lang w:eastAsia="es-ES"/>
              </w:rPr>
              <w:t>TURISTA</w:t>
            </w:r>
          </w:p>
        </w:tc>
        <w:tc>
          <w:tcPr>
            <w:tcW w:w="2887" w:type="dxa"/>
            <w:gridSpan w:val="2"/>
            <w:shd w:val="clear" w:color="auto" w:fill="E7E6E6" w:themeFill="background2"/>
            <w:vAlign w:val="center"/>
          </w:tcPr>
          <w:p w:rsidR="00182F6D" w:rsidRPr="00D0422D" w:rsidRDefault="00F875BE" w:rsidP="006D28B2">
            <w:pPr>
              <w:autoSpaceDE w:val="0"/>
              <w:autoSpaceDN w:val="0"/>
              <w:adjustRightInd w:val="0"/>
              <w:spacing w:after="0" w:line="240" w:lineRule="auto"/>
              <w:jc w:val="center"/>
              <w:rPr>
                <w:rFonts w:ascii="Arial Narrow" w:hAnsi="Arial Narrow" w:cs="Arial"/>
                <w:b/>
                <w:bCs/>
                <w:color w:val="C00000"/>
                <w:sz w:val="24"/>
                <w:szCs w:val="24"/>
                <w:lang w:eastAsia="es-ES"/>
              </w:rPr>
            </w:pPr>
            <w:r>
              <w:rPr>
                <w:rFonts w:ascii="Arial Narrow" w:hAnsi="Arial Narrow" w:cs="Arial"/>
                <w:b/>
                <w:bCs/>
                <w:color w:val="C00000"/>
                <w:sz w:val="24"/>
                <w:szCs w:val="24"/>
                <w:lang w:eastAsia="es-ES"/>
              </w:rPr>
              <w:t>TURISTA SUPERIOR</w:t>
            </w:r>
          </w:p>
        </w:tc>
        <w:tc>
          <w:tcPr>
            <w:tcW w:w="2883" w:type="dxa"/>
            <w:shd w:val="clear" w:color="auto" w:fill="E7E6E6" w:themeFill="background2"/>
            <w:vAlign w:val="center"/>
          </w:tcPr>
          <w:p w:rsidR="00182F6D" w:rsidRPr="00D0422D" w:rsidRDefault="00F875BE" w:rsidP="006D28B2">
            <w:pPr>
              <w:autoSpaceDE w:val="0"/>
              <w:autoSpaceDN w:val="0"/>
              <w:adjustRightInd w:val="0"/>
              <w:spacing w:after="0" w:line="240" w:lineRule="auto"/>
              <w:jc w:val="center"/>
              <w:rPr>
                <w:rFonts w:ascii="Arial Narrow" w:hAnsi="Arial Narrow" w:cs="Arial"/>
                <w:b/>
                <w:bCs/>
                <w:color w:val="C00000"/>
                <w:sz w:val="24"/>
                <w:szCs w:val="24"/>
                <w:lang w:eastAsia="es-ES"/>
              </w:rPr>
            </w:pPr>
            <w:r>
              <w:rPr>
                <w:rFonts w:ascii="Arial Narrow" w:hAnsi="Arial Narrow" w:cs="Arial"/>
                <w:b/>
                <w:bCs/>
                <w:color w:val="C00000"/>
                <w:sz w:val="24"/>
                <w:szCs w:val="24"/>
                <w:lang w:eastAsia="es-ES"/>
              </w:rPr>
              <w:t>PRIMERA</w:t>
            </w:r>
          </w:p>
        </w:tc>
      </w:tr>
      <w:tr w:rsidR="00182F6D" w:rsidRPr="0014185C" w:rsidTr="00F875BE">
        <w:trPr>
          <w:trHeight w:val="626"/>
          <w:jc w:val="center"/>
        </w:trPr>
        <w:tc>
          <w:tcPr>
            <w:tcW w:w="1594" w:type="dxa"/>
            <w:vAlign w:val="center"/>
          </w:tcPr>
          <w:p w:rsidR="00182F6D" w:rsidRPr="00AD260B" w:rsidRDefault="00182F6D" w:rsidP="00F875BE">
            <w:pPr>
              <w:autoSpaceDE w:val="0"/>
              <w:autoSpaceDN w:val="0"/>
              <w:adjustRightInd w:val="0"/>
              <w:spacing w:after="0"/>
              <w:jc w:val="center"/>
              <w:rPr>
                <w:rFonts w:ascii="Arial Narrow" w:hAnsi="Arial Narrow" w:cs="Arial"/>
                <w:b/>
                <w:sz w:val="24"/>
                <w:szCs w:val="20"/>
                <w:lang w:val="es-ES"/>
              </w:rPr>
            </w:pPr>
            <w:r>
              <w:rPr>
                <w:rFonts w:ascii="Arial Narrow" w:hAnsi="Arial Narrow" w:cs="Arial"/>
                <w:b/>
                <w:sz w:val="24"/>
                <w:szCs w:val="20"/>
                <w:lang w:val="es-ES"/>
              </w:rPr>
              <w:t>JERUSALEM</w:t>
            </w:r>
          </w:p>
        </w:tc>
        <w:tc>
          <w:tcPr>
            <w:tcW w:w="2891" w:type="dxa"/>
            <w:gridSpan w:val="2"/>
            <w:vAlign w:val="center"/>
          </w:tcPr>
          <w:p w:rsidR="00182F6D" w:rsidRPr="00402193" w:rsidRDefault="00F875BE" w:rsidP="00F875BE">
            <w:pPr>
              <w:autoSpaceDE w:val="0"/>
              <w:autoSpaceDN w:val="0"/>
              <w:adjustRightInd w:val="0"/>
              <w:spacing w:after="0"/>
              <w:jc w:val="center"/>
              <w:rPr>
                <w:rFonts w:ascii="Arial Narrow" w:hAnsi="Arial Narrow" w:cs="Arial"/>
                <w:color w:val="000000"/>
                <w:sz w:val="24"/>
                <w:szCs w:val="24"/>
                <w:lang w:val="en-US"/>
              </w:rPr>
            </w:pPr>
            <w:r w:rsidRPr="00F875BE">
              <w:rPr>
                <w:rFonts w:ascii="Arial Narrow" w:hAnsi="Arial Narrow" w:cs="Arial"/>
                <w:color w:val="000000"/>
                <w:sz w:val="24"/>
                <w:szCs w:val="24"/>
                <w:lang w:val="en-US"/>
              </w:rPr>
              <w:t>PRIMA PARK / ROYAL PLAZA / O SIMILAR</w:t>
            </w:r>
          </w:p>
        </w:tc>
        <w:tc>
          <w:tcPr>
            <w:tcW w:w="2878" w:type="dxa"/>
            <w:shd w:val="clear" w:color="auto" w:fill="auto"/>
            <w:vAlign w:val="center"/>
          </w:tcPr>
          <w:p w:rsidR="00182F6D" w:rsidRPr="00182F6D" w:rsidRDefault="00F875BE" w:rsidP="00F875BE">
            <w:pPr>
              <w:autoSpaceDE w:val="0"/>
              <w:autoSpaceDN w:val="0"/>
              <w:adjustRightInd w:val="0"/>
              <w:spacing w:after="0"/>
              <w:jc w:val="center"/>
              <w:rPr>
                <w:rFonts w:ascii="Arial" w:hAnsi="Arial" w:cs="Arial"/>
                <w:sz w:val="20"/>
                <w:szCs w:val="20"/>
                <w:lang w:val="en-US"/>
              </w:rPr>
            </w:pPr>
            <w:r w:rsidRPr="00F875BE">
              <w:rPr>
                <w:rFonts w:ascii="Arial" w:hAnsi="Arial" w:cs="Arial"/>
                <w:sz w:val="20"/>
                <w:szCs w:val="20"/>
                <w:lang w:val="en-US"/>
              </w:rPr>
              <w:t>GRAND COURT / RAMADA / O SIMILAR</w:t>
            </w:r>
          </w:p>
        </w:tc>
        <w:tc>
          <w:tcPr>
            <w:tcW w:w="2883" w:type="dxa"/>
            <w:vAlign w:val="center"/>
          </w:tcPr>
          <w:p w:rsidR="00182F6D" w:rsidRPr="00402193" w:rsidRDefault="00F875BE" w:rsidP="00F875BE">
            <w:pPr>
              <w:autoSpaceDE w:val="0"/>
              <w:autoSpaceDN w:val="0"/>
              <w:adjustRightInd w:val="0"/>
              <w:spacing w:after="0"/>
              <w:jc w:val="center"/>
              <w:rPr>
                <w:rFonts w:ascii="Arial" w:hAnsi="Arial" w:cs="Arial"/>
                <w:sz w:val="20"/>
                <w:szCs w:val="20"/>
                <w:lang w:val="en-US"/>
              </w:rPr>
            </w:pPr>
            <w:r w:rsidRPr="00F875BE">
              <w:rPr>
                <w:rFonts w:ascii="Arial" w:hAnsi="Arial" w:cs="Arial"/>
                <w:sz w:val="20"/>
                <w:szCs w:val="20"/>
                <w:lang w:val="en-US"/>
              </w:rPr>
              <w:t>LEONARDO PLAZA / VERT / O SIMILAR</w:t>
            </w:r>
          </w:p>
        </w:tc>
      </w:tr>
      <w:tr w:rsidR="00182F6D" w:rsidRPr="00255897" w:rsidTr="00F875BE">
        <w:trPr>
          <w:trHeight w:val="703"/>
          <w:jc w:val="center"/>
        </w:trPr>
        <w:tc>
          <w:tcPr>
            <w:tcW w:w="1594" w:type="dxa"/>
            <w:shd w:val="clear" w:color="auto" w:fill="E7E6E6" w:themeFill="background2"/>
            <w:vAlign w:val="center"/>
          </w:tcPr>
          <w:p w:rsidR="00182F6D" w:rsidRPr="00AD260B" w:rsidRDefault="00F875BE" w:rsidP="00F875BE">
            <w:pPr>
              <w:autoSpaceDE w:val="0"/>
              <w:autoSpaceDN w:val="0"/>
              <w:adjustRightInd w:val="0"/>
              <w:spacing w:after="0"/>
              <w:jc w:val="center"/>
              <w:rPr>
                <w:rFonts w:ascii="Arial Narrow" w:hAnsi="Arial Narrow" w:cs="Arial"/>
                <w:b/>
                <w:sz w:val="24"/>
                <w:szCs w:val="20"/>
                <w:lang w:val="es-ES"/>
              </w:rPr>
            </w:pPr>
            <w:r>
              <w:rPr>
                <w:rFonts w:ascii="Arial Narrow" w:hAnsi="Arial Narrow" w:cs="Arial"/>
                <w:b/>
                <w:sz w:val="24"/>
                <w:szCs w:val="20"/>
                <w:lang w:val="es-ES"/>
              </w:rPr>
              <w:t>HAIFA</w:t>
            </w:r>
          </w:p>
        </w:tc>
        <w:tc>
          <w:tcPr>
            <w:tcW w:w="2891" w:type="dxa"/>
            <w:gridSpan w:val="2"/>
            <w:shd w:val="clear" w:color="auto" w:fill="E7E6E6" w:themeFill="background2"/>
            <w:vAlign w:val="center"/>
          </w:tcPr>
          <w:p w:rsidR="00182F6D" w:rsidRPr="00402193" w:rsidRDefault="00F875BE" w:rsidP="00F875BE">
            <w:pPr>
              <w:autoSpaceDE w:val="0"/>
              <w:autoSpaceDN w:val="0"/>
              <w:adjustRightInd w:val="0"/>
              <w:spacing w:after="0"/>
              <w:jc w:val="center"/>
              <w:rPr>
                <w:rFonts w:ascii="Arial Narrow" w:hAnsi="Arial Narrow" w:cs="Arial"/>
                <w:sz w:val="24"/>
                <w:szCs w:val="24"/>
                <w:lang w:val="es-ES_tradnl"/>
              </w:rPr>
            </w:pPr>
            <w:r w:rsidRPr="00F875BE">
              <w:rPr>
                <w:rFonts w:ascii="Arial Narrow" w:hAnsi="Arial Narrow" w:cs="Arial"/>
                <w:sz w:val="24"/>
                <w:szCs w:val="24"/>
                <w:lang w:val="es-ES_tradnl"/>
              </w:rPr>
              <w:t xml:space="preserve">GOLDEN CROWN / </w:t>
            </w:r>
            <w:r w:rsidR="000B14F0" w:rsidRPr="000B14F0">
              <w:rPr>
                <w:rFonts w:ascii="Arial Narrow" w:hAnsi="Arial Narrow" w:cs="Arial"/>
                <w:sz w:val="24"/>
                <w:szCs w:val="24"/>
                <w:lang w:val="es-ES_tradnl"/>
              </w:rPr>
              <w:t xml:space="preserve">COLONY </w:t>
            </w:r>
            <w:r w:rsidRPr="00F875BE">
              <w:rPr>
                <w:rFonts w:ascii="Arial Narrow" w:hAnsi="Arial Narrow" w:cs="Arial"/>
                <w:sz w:val="24"/>
                <w:szCs w:val="24"/>
                <w:lang w:val="es-ES_tradnl"/>
              </w:rPr>
              <w:t>/ O SIMILAR</w:t>
            </w:r>
          </w:p>
        </w:tc>
        <w:tc>
          <w:tcPr>
            <w:tcW w:w="2878" w:type="dxa"/>
            <w:shd w:val="clear" w:color="auto" w:fill="E7E6E6" w:themeFill="background2"/>
            <w:vAlign w:val="center"/>
          </w:tcPr>
          <w:p w:rsidR="00182F6D" w:rsidRPr="00182F6D" w:rsidRDefault="000B14F0" w:rsidP="006D28B2">
            <w:pPr>
              <w:spacing w:after="0" w:line="240" w:lineRule="auto"/>
              <w:ind w:hanging="2"/>
              <w:jc w:val="center"/>
              <w:rPr>
                <w:rFonts w:ascii="Arial Narrow" w:eastAsia="Arial" w:hAnsi="Arial Narrow" w:cs="Arial"/>
                <w:sz w:val="24"/>
                <w:szCs w:val="24"/>
                <w:lang w:val="es-ES"/>
              </w:rPr>
            </w:pPr>
            <w:r w:rsidRPr="000B14F0">
              <w:rPr>
                <w:rFonts w:ascii="Arial Narrow" w:eastAsia="Arial" w:hAnsi="Arial Narrow" w:cs="Arial"/>
                <w:sz w:val="24"/>
                <w:szCs w:val="24"/>
                <w:lang w:val="es-ES"/>
              </w:rPr>
              <w:t>CROWNE PLAZA</w:t>
            </w:r>
            <w:r w:rsidRPr="00F875BE">
              <w:rPr>
                <w:rFonts w:ascii="Arial Narrow" w:eastAsia="Arial" w:hAnsi="Arial Narrow" w:cs="Arial"/>
                <w:sz w:val="24"/>
                <w:szCs w:val="24"/>
                <w:lang w:val="es-ES"/>
              </w:rPr>
              <w:t xml:space="preserve"> </w:t>
            </w:r>
            <w:r w:rsidR="00F875BE" w:rsidRPr="00F875BE">
              <w:rPr>
                <w:rFonts w:ascii="Arial Narrow" w:eastAsia="Arial" w:hAnsi="Arial Narrow" w:cs="Arial"/>
                <w:sz w:val="24"/>
                <w:szCs w:val="24"/>
                <w:lang w:val="es-ES"/>
              </w:rPr>
              <w:t>/ DAN PANORAMA / O SIMILAR</w:t>
            </w:r>
          </w:p>
        </w:tc>
        <w:tc>
          <w:tcPr>
            <w:tcW w:w="2883" w:type="dxa"/>
            <w:shd w:val="clear" w:color="auto" w:fill="E7E6E6" w:themeFill="background2"/>
            <w:vAlign w:val="center"/>
          </w:tcPr>
          <w:p w:rsidR="00182F6D" w:rsidRPr="00402193" w:rsidRDefault="00F875BE" w:rsidP="006D28B2">
            <w:pPr>
              <w:spacing w:after="0" w:line="240" w:lineRule="auto"/>
              <w:jc w:val="center"/>
              <w:rPr>
                <w:rFonts w:ascii="Arial Narrow" w:hAnsi="Arial Narrow" w:cs="Arial"/>
                <w:sz w:val="24"/>
                <w:szCs w:val="24"/>
                <w:lang w:val="en-US"/>
              </w:rPr>
            </w:pPr>
            <w:r w:rsidRPr="00F875BE">
              <w:rPr>
                <w:rFonts w:ascii="Arial Narrow" w:hAnsi="Arial Narrow" w:cs="Arial"/>
                <w:sz w:val="24"/>
                <w:szCs w:val="24"/>
                <w:lang w:val="en-US"/>
              </w:rPr>
              <w:t>LEONARDO PLAZA / O SIMILAR</w:t>
            </w:r>
          </w:p>
        </w:tc>
      </w:tr>
      <w:tr w:rsidR="00182F6D" w:rsidRPr="00255897" w:rsidTr="006D28B2">
        <w:trPr>
          <w:trHeight w:val="805"/>
          <w:jc w:val="center"/>
        </w:trPr>
        <w:tc>
          <w:tcPr>
            <w:tcW w:w="1594" w:type="dxa"/>
            <w:vAlign w:val="center"/>
          </w:tcPr>
          <w:p w:rsidR="00182F6D" w:rsidRPr="00AD260B" w:rsidRDefault="00182F6D" w:rsidP="00F875BE">
            <w:pPr>
              <w:autoSpaceDE w:val="0"/>
              <w:autoSpaceDN w:val="0"/>
              <w:adjustRightInd w:val="0"/>
              <w:spacing w:after="0"/>
              <w:jc w:val="center"/>
              <w:rPr>
                <w:rFonts w:ascii="Arial Narrow" w:hAnsi="Arial Narrow" w:cs="Arial"/>
                <w:b/>
                <w:sz w:val="24"/>
                <w:szCs w:val="20"/>
                <w:lang w:val="en-US"/>
              </w:rPr>
            </w:pPr>
            <w:r>
              <w:rPr>
                <w:rFonts w:ascii="Arial Narrow" w:hAnsi="Arial Narrow" w:cs="Arial"/>
                <w:b/>
                <w:sz w:val="24"/>
                <w:szCs w:val="20"/>
                <w:lang w:val="en-US"/>
              </w:rPr>
              <w:t>TEL AVIV</w:t>
            </w:r>
          </w:p>
        </w:tc>
        <w:tc>
          <w:tcPr>
            <w:tcW w:w="2891" w:type="dxa"/>
            <w:gridSpan w:val="2"/>
            <w:shd w:val="clear" w:color="auto" w:fill="auto"/>
            <w:vAlign w:val="center"/>
          </w:tcPr>
          <w:p w:rsidR="00182F6D" w:rsidRPr="00182F6D" w:rsidRDefault="00F875BE" w:rsidP="00F875BE">
            <w:pPr>
              <w:spacing w:after="0"/>
              <w:jc w:val="center"/>
              <w:rPr>
                <w:rFonts w:ascii="Arial Narrow" w:hAnsi="Arial Narrow"/>
              </w:rPr>
            </w:pPr>
            <w:r w:rsidRPr="00F875BE">
              <w:rPr>
                <w:rFonts w:ascii="Arial Narrow" w:hAnsi="Arial Narrow"/>
              </w:rPr>
              <w:t>NYX / BRUT / O SIMILAR</w:t>
            </w:r>
          </w:p>
        </w:tc>
        <w:tc>
          <w:tcPr>
            <w:tcW w:w="2878" w:type="dxa"/>
            <w:shd w:val="clear" w:color="auto" w:fill="auto"/>
            <w:vAlign w:val="center"/>
          </w:tcPr>
          <w:p w:rsidR="00182F6D" w:rsidRPr="00182F6D" w:rsidRDefault="00F875BE" w:rsidP="006D28B2">
            <w:pPr>
              <w:spacing w:after="0" w:line="240" w:lineRule="auto"/>
              <w:ind w:hanging="2"/>
              <w:jc w:val="center"/>
              <w:rPr>
                <w:rFonts w:ascii="Arial Narrow" w:eastAsia="Arial" w:hAnsi="Arial Narrow" w:cs="Arial"/>
                <w:color w:val="000000"/>
                <w:sz w:val="24"/>
                <w:szCs w:val="24"/>
                <w:lang w:val="es-ES"/>
              </w:rPr>
            </w:pPr>
            <w:r w:rsidRPr="00F875BE">
              <w:rPr>
                <w:rFonts w:ascii="Arial Narrow" w:eastAsia="Arial" w:hAnsi="Arial Narrow" w:cs="Arial"/>
                <w:color w:val="000000"/>
                <w:sz w:val="24"/>
                <w:szCs w:val="24"/>
                <w:lang w:val="es-ES"/>
              </w:rPr>
              <w:t>METROPOLITAN / O SIMILAR</w:t>
            </w:r>
          </w:p>
        </w:tc>
        <w:tc>
          <w:tcPr>
            <w:tcW w:w="2883" w:type="dxa"/>
            <w:shd w:val="clear" w:color="auto" w:fill="auto"/>
            <w:vAlign w:val="center"/>
          </w:tcPr>
          <w:p w:rsidR="00182F6D" w:rsidRPr="00182F6D" w:rsidRDefault="000B14F0" w:rsidP="006D28B2">
            <w:pPr>
              <w:spacing w:after="0" w:line="240" w:lineRule="auto"/>
              <w:ind w:hanging="2"/>
              <w:jc w:val="center"/>
              <w:rPr>
                <w:rFonts w:ascii="Arial Narrow" w:hAnsi="Arial Narrow" w:cs="Arial"/>
                <w:color w:val="000000"/>
                <w:sz w:val="24"/>
                <w:szCs w:val="24"/>
                <w:lang w:val="es-ES"/>
              </w:rPr>
            </w:pPr>
            <w:r w:rsidRPr="000B14F0">
              <w:rPr>
                <w:rFonts w:ascii="Arial Narrow" w:hAnsi="Arial Narrow" w:cs="Arial"/>
                <w:color w:val="000000"/>
                <w:sz w:val="24"/>
                <w:szCs w:val="24"/>
                <w:lang w:val="es-ES"/>
              </w:rPr>
              <w:t>BAZAAR</w:t>
            </w:r>
            <w:r w:rsidR="00F875BE" w:rsidRPr="00F875BE">
              <w:rPr>
                <w:rFonts w:ascii="Arial Narrow" w:hAnsi="Arial Narrow" w:cs="Arial"/>
                <w:color w:val="000000"/>
                <w:sz w:val="24"/>
                <w:szCs w:val="24"/>
                <w:lang w:val="es-ES"/>
              </w:rPr>
              <w:t xml:space="preserve"> / O SIMILAR</w:t>
            </w:r>
          </w:p>
        </w:tc>
      </w:tr>
    </w:tbl>
    <w:p w:rsidR="00F875BE" w:rsidRDefault="0076507E" w:rsidP="0076507E">
      <w:pPr>
        <w:shd w:val="clear" w:color="auto" w:fill="FFFFFF"/>
        <w:spacing w:after="0"/>
        <w:rPr>
          <w:rFonts w:ascii="Arial Narrow" w:hAnsi="Arial Narrow" w:cs="Arial"/>
          <w:b/>
          <w:bCs/>
          <w:color w:val="C00000"/>
          <w:sz w:val="24"/>
          <w:szCs w:val="24"/>
          <w:lang w:eastAsia="es-ES"/>
        </w:rPr>
      </w:pPr>
      <w:r>
        <w:rPr>
          <w:rFonts w:ascii="Arial Narrow" w:hAnsi="Arial Narrow" w:cs="Arial"/>
          <w:b/>
          <w:bCs/>
          <w:color w:val="C00000"/>
          <w:sz w:val="24"/>
          <w:szCs w:val="24"/>
          <w:lang w:eastAsia="es-ES"/>
        </w:rPr>
        <w:t xml:space="preserve">       </w:t>
      </w:r>
    </w:p>
    <w:p w:rsidR="0076507E" w:rsidRDefault="0076507E" w:rsidP="0076507E">
      <w:pPr>
        <w:shd w:val="clear" w:color="auto" w:fill="FFFFFF"/>
        <w:spacing w:after="0"/>
        <w:rPr>
          <w:rFonts w:ascii="Arial Narrow" w:hAnsi="Arial Narrow" w:cs="Arial"/>
          <w:b/>
          <w:bCs/>
          <w:color w:val="C00000"/>
          <w:sz w:val="24"/>
          <w:szCs w:val="24"/>
          <w:lang w:eastAsia="es-ES"/>
        </w:rPr>
      </w:pPr>
      <w:r>
        <w:rPr>
          <w:rFonts w:ascii="Arial Narrow" w:hAnsi="Arial Narrow" w:cs="Arial"/>
          <w:b/>
          <w:bCs/>
          <w:color w:val="C00000"/>
          <w:sz w:val="24"/>
          <w:szCs w:val="24"/>
          <w:lang w:eastAsia="es-ES"/>
        </w:rPr>
        <w:t xml:space="preserve">                                         </w:t>
      </w:r>
    </w:p>
    <w:tbl>
      <w:tblPr>
        <w:tblStyle w:val="Tablaconcuadrcula"/>
        <w:tblW w:w="10305" w:type="dxa"/>
        <w:jc w:val="center"/>
        <w:tblLook w:val="04A0" w:firstRow="1" w:lastRow="0" w:firstColumn="1" w:lastColumn="0" w:noHBand="0" w:noVBand="1"/>
      </w:tblPr>
      <w:tblGrid>
        <w:gridCol w:w="2576"/>
        <w:gridCol w:w="2576"/>
        <w:gridCol w:w="2576"/>
        <w:gridCol w:w="2577"/>
      </w:tblGrid>
      <w:tr w:rsidR="00B15FAD" w:rsidRPr="00A652D7" w:rsidTr="00FE6A64">
        <w:trPr>
          <w:trHeight w:val="419"/>
          <w:jc w:val="center"/>
        </w:trPr>
        <w:tc>
          <w:tcPr>
            <w:tcW w:w="2576" w:type="dxa"/>
            <w:vMerge w:val="restart"/>
            <w:shd w:val="clear" w:color="auto" w:fill="E7E6E6" w:themeFill="background2"/>
            <w:vAlign w:val="center"/>
          </w:tcPr>
          <w:p w:rsidR="00B15FAD" w:rsidRDefault="00F875BE" w:rsidP="00A652D7">
            <w:pPr>
              <w:jc w:val="center"/>
              <w:rPr>
                <w:rFonts w:ascii="Arial Narrow" w:hAnsi="Arial Narrow" w:cs="Arial"/>
                <w:b/>
                <w:bCs/>
                <w:color w:val="C00000"/>
                <w:sz w:val="24"/>
                <w:szCs w:val="24"/>
                <w:lang w:eastAsia="es-ES"/>
              </w:rPr>
            </w:pPr>
            <w:r>
              <w:rPr>
                <w:rFonts w:ascii="Arial Narrow" w:hAnsi="Arial Narrow" w:cs="Arial"/>
                <w:b/>
                <w:bCs/>
                <w:color w:val="C00000"/>
                <w:sz w:val="24"/>
                <w:szCs w:val="24"/>
                <w:lang w:eastAsia="es-ES"/>
              </w:rPr>
              <w:t>TEMPORADA</w:t>
            </w:r>
            <w:r w:rsidR="00FE6A64">
              <w:rPr>
                <w:rFonts w:ascii="Arial Narrow" w:hAnsi="Arial Narrow" w:cs="Arial"/>
                <w:b/>
                <w:bCs/>
                <w:color w:val="C00000"/>
                <w:sz w:val="24"/>
                <w:szCs w:val="24"/>
                <w:lang w:eastAsia="es-ES"/>
              </w:rPr>
              <w:t xml:space="preserve"> BAJA / CATEGORIA</w:t>
            </w:r>
          </w:p>
        </w:tc>
        <w:tc>
          <w:tcPr>
            <w:tcW w:w="2576" w:type="dxa"/>
            <w:vMerge w:val="restart"/>
            <w:shd w:val="clear" w:color="auto" w:fill="E7E6E6" w:themeFill="background2"/>
            <w:vAlign w:val="center"/>
          </w:tcPr>
          <w:p w:rsidR="00B15FAD" w:rsidRDefault="00B15FAD" w:rsidP="00A652D7">
            <w:pPr>
              <w:jc w:val="center"/>
              <w:rPr>
                <w:rFonts w:ascii="Arial Narrow" w:hAnsi="Arial Narrow" w:cs="Arial"/>
                <w:b/>
                <w:bCs/>
                <w:color w:val="C00000"/>
                <w:sz w:val="24"/>
                <w:szCs w:val="24"/>
                <w:lang w:eastAsia="es-ES"/>
              </w:rPr>
            </w:pPr>
            <w:r>
              <w:rPr>
                <w:rFonts w:ascii="Arial Narrow" w:hAnsi="Arial Narrow" w:cs="Arial"/>
                <w:b/>
                <w:bCs/>
                <w:color w:val="C00000"/>
                <w:sz w:val="24"/>
                <w:szCs w:val="24"/>
                <w:lang w:eastAsia="es-ES"/>
              </w:rPr>
              <w:t>VIGENCIA</w:t>
            </w:r>
          </w:p>
        </w:tc>
        <w:tc>
          <w:tcPr>
            <w:tcW w:w="5153" w:type="dxa"/>
            <w:gridSpan w:val="2"/>
            <w:shd w:val="clear" w:color="auto" w:fill="E7E6E6" w:themeFill="background2"/>
            <w:vAlign w:val="center"/>
          </w:tcPr>
          <w:p w:rsidR="00B15FAD" w:rsidRPr="00A652D7" w:rsidRDefault="002779BE" w:rsidP="00A652D7">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EN DOLARES</w:t>
            </w:r>
            <w:r w:rsidR="00B15FAD" w:rsidRPr="00A652D7">
              <w:rPr>
                <w:rFonts w:ascii="Arial Narrow" w:hAnsi="Arial Narrow" w:cs="Arial"/>
                <w:b/>
                <w:bCs/>
                <w:color w:val="C00000"/>
                <w:sz w:val="24"/>
                <w:szCs w:val="24"/>
                <w:lang w:val="es-ES" w:eastAsia="es-ES"/>
              </w:rPr>
              <w:t xml:space="preserve"> </w:t>
            </w:r>
            <w:r>
              <w:rPr>
                <w:rFonts w:ascii="Arial Narrow" w:hAnsi="Arial Narrow" w:cs="Arial"/>
                <w:b/>
                <w:bCs/>
                <w:color w:val="C00000"/>
                <w:sz w:val="24"/>
                <w:szCs w:val="24"/>
                <w:lang w:val="es-ES" w:eastAsia="es-ES"/>
              </w:rPr>
              <w:t xml:space="preserve">AMERICANOS </w:t>
            </w:r>
            <w:r w:rsidR="00B15FAD" w:rsidRPr="00A652D7">
              <w:rPr>
                <w:rFonts w:ascii="Arial Narrow" w:hAnsi="Arial Narrow" w:cs="Arial"/>
                <w:b/>
                <w:bCs/>
                <w:color w:val="C00000"/>
                <w:sz w:val="24"/>
                <w:szCs w:val="24"/>
                <w:lang w:val="es-ES" w:eastAsia="es-ES"/>
              </w:rPr>
              <w:t>POR P</w:t>
            </w:r>
            <w:r w:rsidR="00B15FAD">
              <w:rPr>
                <w:rFonts w:ascii="Arial Narrow" w:hAnsi="Arial Narrow" w:cs="Arial"/>
                <w:b/>
                <w:bCs/>
                <w:color w:val="C00000"/>
                <w:sz w:val="24"/>
                <w:szCs w:val="24"/>
                <w:lang w:val="es-ES" w:eastAsia="es-ES"/>
              </w:rPr>
              <w:t>ERSONA</w:t>
            </w:r>
          </w:p>
        </w:tc>
      </w:tr>
      <w:tr w:rsidR="00B15FAD" w:rsidRPr="00A652D7" w:rsidTr="00F84715">
        <w:trPr>
          <w:trHeight w:val="559"/>
          <w:jc w:val="center"/>
        </w:trPr>
        <w:tc>
          <w:tcPr>
            <w:tcW w:w="2576" w:type="dxa"/>
            <w:vMerge/>
            <w:shd w:val="clear" w:color="auto" w:fill="E7E6E6" w:themeFill="background2"/>
            <w:vAlign w:val="center"/>
          </w:tcPr>
          <w:p w:rsidR="00B15FAD" w:rsidRPr="00B15FAD" w:rsidRDefault="00B15FAD" w:rsidP="00A652D7">
            <w:pPr>
              <w:jc w:val="center"/>
              <w:rPr>
                <w:rFonts w:ascii="Arial Narrow" w:hAnsi="Arial Narrow" w:cs="Arial"/>
                <w:b/>
                <w:bCs/>
                <w:color w:val="C00000"/>
                <w:sz w:val="24"/>
                <w:szCs w:val="24"/>
                <w:lang w:val="es-CO" w:eastAsia="es-ES"/>
              </w:rPr>
            </w:pPr>
          </w:p>
        </w:tc>
        <w:tc>
          <w:tcPr>
            <w:tcW w:w="2576" w:type="dxa"/>
            <w:vMerge/>
            <w:shd w:val="clear" w:color="auto" w:fill="E7E6E6" w:themeFill="background2"/>
            <w:vAlign w:val="center"/>
          </w:tcPr>
          <w:p w:rsidR="00B15FAD" w:rsidRPr="00B15FAD" w:rsidRDefault="00B15FAD" w:rsidP="00A652D7">
            <w:pPr>
              <w:jc w:val="center"/>
              <w:rPr>
                <w:rFonts w:ascii="Arial Narrow" w:hAnsi="Arial Narrow" w:cs="Arial"/>
                <w:b/>
                <w:bCs/>
                <w:color w:val="C00000"/>
                <w:sz w:val="24"/>
                <w:szCs w:val="24"/>
                <w:lang w:val="es-CO" w:eastAsia="es-ES"/>
              </w:rPr>
            </w:pPr>
          </w:p>
        </w:tc>
        <w:tc>
          <w:tcPr>
            <w:tcW w:w="2576" w:type="dxa"/>
            <w:shd w:val="clear" w:color="auto" w:fill="E7E6E6" w:themeFill="background2"/>
            <w:vAlign w:val="center"/>
          </w:tcPr>
          <w:p w:rsidR="00B15FAD" w:rsidRPr="00A652D7" w:rsidRDefault="00B15FAD" w:rsidP="00A652D7">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2577" w:type="dxa"/>
            <w:shd w:val="clear" w:color="auto" w:fill="E7E6E6" w:themeFill="background2"/>
            <w:vAlign w:val="center"/>
          </w:tcPr>
          <w:p w:rsidR="00B15FAD" w:rsidRPr="00A652D7" w:rsidRDefault="00B15FAD" w:rsidP="00A652D7">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r>
      <w:tr w:rsidR="000B14F0" w:rsidTr="00F84715">
        <w:trPr>
          <w:trHeight w:val="770"/>
          <w:jc w:val="center"/>
        </w:trPr>
        <w:tc>
          <w:tcPr>
            <w:tcW w:w="2576" w:type="dxa"/>
            <w:tcBorders>
              <w:bottom w:val="single" w:sz="4" w:space="0" w:color="auto"/>
            </w:tcBorders>
            <w:vAlign w:val="center"/>
          </w:tcPr>
          <w:p w:rsidR="000B14F0" w:rsidRPr="00FE6A64" w:rsidRDefault="000B14F0" w:rsidP="000B14F0">
            <w:pPr>
              <w:jc w:val="center"/>
              <w:rPr>
                <w:rFonts w:ascii="Arial Narrow" w:hAnsi="Arial Narrow" w:cs="Arial"/>
                <w:b/>
                <w:bCs/>
                <w:sz w:val="24"/>
                <w:szCs w:val="24"/>
                <w:lang w:val="es-ES" w:eastAsia="es-ES"/>
              </w:rPr>
            </w:pPr>
            <w:r w:rsidRPr="00FE6A64">
              <w:rPr>
                <w:rFonts w:ascii="Arial Narrow" w:hAnsi="Arial Narrow" w:cs="Arial"/>
                <w:b/>
                <w:bCs/>
                <w:sz w:val="24"/>
                <w:szCs w:val="24"/>
                <w:lang w:val="es-ES" w:eastAsia="es-ES"/>
              </w:rPr>
              <w:t>TURISTA</w:t>
            </w:r>
          </w:p>
        </w:tc>
        <w:tc>
          <w:tcPr>
            <w:tcW w:w="2576" w:type="dxa"/>
            <w:vMerge w:val="restart"/>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B14F0" w:rsidRPr="000B14F0" w:rsidRDefault="000B14F0" w:rsidP="000B14F0">
            <w:pPr>
              <w:jc w:val="center"/>
              <w:rPr>
                <w:rFonts w:ascii="Arial Narrow" w:hAnsi="Arial Narrow" w:cs="Calibri"/>
                <w:b/>
                <w:bCs/>
                <w:sz w:val="22"/>
                <w:szCs w:val="22"/>
              </w:rPr>
            </w:pPr>
            <w:r w:rsidRPr="000B14F0">
              <w:rPr>
                <w:rFonts w:ascii="Arial Narrow" w:hAnsi="Arial Narrow" w:cs="Calibri"/>
                <w:b/>
                <w:bCs/>
                <w:sz w:val="22"/>
                <w:szCs w:val="22"/>
              </w:rPr>
              <w:t>2026</w:t>
            </w:r>
          </w:p>
          <w:p w:rsidR="000B14F0" w:rsidRPr="000B14F0" w:rsidRDefault="000B14F0" w:rsidP="000B14F0">
            <w:pPr>
              <w:jc w:val="center"/>
              <w:rPr>
                <w:rFonts w:ascii="Arial Narrow" w:hAnsi="Arial Narrow" w:cs="Calibri"/>
                <w:b/>
                <w:bCs/>
                <w:sz w:val="22"/>
                <w:szCs w:val="22"/>
              </w:rPr>
            </w:pPr>
            <w:r w:rsidRPr="000B14F0">
              <w:rPr>
                <w:rFonts w:ascii="Arial Narrow" w:hAnsi="Arial Narrow" w:cs="Calibri"/>
                <w:b/>
                <w:bCs/>
                <w:sz w:val="22"/>
                <w:szCs w:val="22"/>
              </w:rPr>
              <w:t>MAR 3, 10, 17, 24</w:t>
            </w:r>
          </w:p>
          <w:p w:rsidR="000B14F0" w:rsidRPr="000B14F0" w:rsidRDefault="000B14F0" w:rsidP="000B14F0">
            <w:pPr>
              <w:jc w:val="center"/>
              <w:rPr>
                <w:rFonts w:ascii="Arial Narrow" w:hAnsi="Arial Narrow" w:cs="Calibri"/>
                <w:b/>
                <w:bCs/>
                <w:sz w:val="22"/>
                <w:szCs w:val="22"/>
              </w:rPr>
            </w:pPr>
            <w:r w:rsidRPr="000B14F0">
              <w:rPr>
                <w:rFonts w:ascii="Arial Narrow" w:hAnsi="Arial Narrow" w:cs="Calibri"/>
                <w:b/>
                <w:bCs/>
                <w:sz w:val="22"/>
                <w:szCs w:val="22"/>
              </w:rPr>
              <w:t>JUN 2, 9, 16, 23, 30</w:t>
            </w:r>
          </w:p>
          <w:p w:rsidR="000B14F0" w:rsidRPr="000B14F0" w:rsidRDefault="000B14F0" w:rsidP="000B14F0">
            <w:pPr>
              <w:jc w:val="center"/>
              <w:rPr>
                <w:rFonts w:ascii="Arial Narrow" w:hAnsi="Arial Narrow" w:cs="Calibri"/>
                <w:b/>
                <w:bCs/>
                <w:sz w:val="22"/>
                <w:szCs w:val="22"/>
              </w:rPr>
            </w:pPr>
            <w:r w:rsidRPr="000B14F0">
              <w:rPr>
                <w:rFonts w:ascii="Arial Narrow" w:hAnsi="Arial Narrow" w:cs="Calibri"/>
                <w:b/>
                <w:bCs/>
                <w:sz w:val="22"/>
                <w:szCs w:val="22"/>
              </w:rPr>
              <w:t>JUL 7, 14, 21, 28</w:t>
            </w:r>
          </w:p>
          <w:p w:rsidR="000B14F0" w:rsidRPr="000B14F0" w:rsidRDefault="000B14F0" w:rsidP="000B14F0">
            <w:pPr>
              <w:jc w:val="center"/>
              <w:rPr>
                <w:rFonts w:ascii="Arial Narrow" w:hAnsi="Arial Narrow" w:cs="Calibri"/>
                <w:b/>
                <w:bCs/>
                <w:sz w:val="22"/>
                <w:szCs w:val="22"/>
              </w:rPr>
            </w:pPr>
            <w:r w:rsidRPr="000B14F0">
              <w:rPr>
                <w:rFonts w:ascii="Arial Narrow" w:hAnsi="Arial Narrow" w:cs="Calibri"/>
                <w:b/>
                <w:bCs/>
                <w:sz w:val="22"/>
                <w:szCs w:val="22"/>
              </w:rPr>
              <w:t>DIC 1, 8, 15, 22, 29</w:t>
            </w:r>
          </w:p>
          <w:p w:rsidR="000B14F0" w:rsidRDefault="000B14F0" w:rsidP="000B14F0">
            <w:pPr>
              <w:jc w:val="center"/>
              <w:rPr>
                <w:rFonts w:ascii="Arial Narrow" w:hAnsi="Arial Narrow" w:cs="Calibri"/>
                <w:b/>
                <w:bCs/>
                <w:sz w:val="22"/>
                <w:szCs w:val="22"/>
              </w:rPr>
            </w:pPr>
          </w:p>
          <w:p w:rsidR="000B14F0" w:rsidRPr="000B14F0" w:rsidRDefault="000B14F0" w:rsidP="000B14F0">
            <w:pPr>
              <w:jc w:val="center"/>
              <w:rPr>
                <w:rFonts w:ascii="Arial Narrow" w:hAnsi="Arial Narrow" w:cs="Calibri"/>
                <w:b/>
                <w:bCs/>
                <w:sz w:val="22"/>
                <w:szCs w:val="22"/>
              </w:rPr>
            </w:pPr>
            <w:r w:rsidRPr="000B14F0">
              <w:rPr>
                <w:rFonts w:ascii="Arial Narrow" w:hAnsi="Arial Narrow" w:cs="Calibri"/>
                <w:b/>
                <w:bCs/>
                <w:sz w:val="22"/>
                <w:szCs w:val="22"/>
              </w:rPr>
              <w:t>2027</w:t>
            </w:r>
          </w:p>
          <w:p w:rsidR="000B14F0" w:rsidRPr="000B14F0" w:rsidRDefault="000B14F0" w:rsidP="000B14F0">
            <w:pPr>
              <w:jc w:val="center"/>
              <w:rPr>
                <w:rFonts w:ascii="Arial Narrow" w:hAnsi="Arial Narrow" w:cs="Calibri"/>
                <w:b/>
                <w:bCs/>
                <w:sz w:val="22"/>
                <w:szCs w:val="22"/>
              </w:rPr>
            </w:pPr>
            <w:r w:rsidRPr="000B14F0">
              <w:rPr>
                <w:rFonts w:ascii="Arial Narrow" w:hAnsi="Arial Narrow" w:cs="Calibri"/>
                <w:b/>
                <w:bCs/>
                <w:sz w:val="22"/>
                <w:szCs w:val="22"/>
              </w:rPr>
              <w:t xml:space="preserve">ENE 5, 12, 19, 26 </w:t>
            </w:r>
          </w:p>
          <w:p w:rsidR="000B14F0" w:rsidRPr="00010729" w:rsidRDefault="000B14F0" w:rsidP="000B14F0">
            <w:pPr>
              <w:jc w:val="center"/>
              <w:rPr>
                <w:rFonts w:ascii="Arial Narrow" w:hAnsi="Arial Narrow" w:cs="Calibri"/>
                <w:bCs/>
                <w:sz w:val="22"/>
                <w:szCs w:val="22"/>
              </w:rPr>
            </w:pPr>
            <w:r w:rsidRPr="000B14F0">
              <w:rPr>
                <w:rFonts w:ascii="Arial Narrow" w:hAnsi="Arial Narrow" w:cs="Calibri"/>
                <w:b/>
                <w:bCs/>
                <w:sz w:val="22"/>
                <w:szCs w:val="22"/>
              </w:rPr>
              <w:t>FEB 2, 9, 16, 23</w:t>
            </w:r>
            <w:r w:rsidRPr="000B14F0">
              <w:rPr>
                <w:rFonts w:ascii="Arial Narrow" w:hAnsi="Arial Narrow" w:cs="Calibri"/>
                <w:b/>
                <w:bCs/>
                <w:sz w:val="22"/>
                <w:szCs w:val="22"/>
              </w:rPr>
              <w:t xml:space="preserve"> </w:t>
            </w:r>
          </w:p>
        </w:tc>
        <w:tc>
          <w:tcPr>
            <w:tcW w:w="2576"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B14F0" w:rsidRDefault="000B14F0" w:rsidP="000B14F0">
            <w:pPr>
              <w:jc w:val="center"/>
              <w:rPr>
                <w:rFonts w:ascii="Arial Narrow" w:hAnsi="Arial Narrow" w:cs="Calibri"/>
                <w:b/>
                <w:bCs/>
                <w:color w:val="000000"/>
                <w:sz w:val="22"/>
                <w:szCs w:val="22"/>
              </w:rPr>
            </w:pPr>
            <w:r>
              <w:rPr>
                <w:rFonts w:ascii="Arial Narrow" w:hAnsi="Arial Narrow" w:cs="Calibri"/>
                <w:b/>
                <w:bCs/>
                <w:color w:val="000000"/>
                <w:sz w:val="22"/>
                <w:szCs w:val="22"/>
              </w:rPr>
              <w:t>2.180</w:t>
            </w:r>
          </w:p>
        </w:tc>
        <w:tc>
          <w:tcPr>
            <w:tcW w:w="2577"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B14F0" w:rsidRDefault="000B14F0" w:rsidP="000B14F0">
            <w:pPr>
              <w:jc w:val="center"/>
              <w:rPr>
                <w:rFonts w:ascii="Arial Narrow" w:hAnsi="Arial Narrow" w:cs="Calibri"/>
                <w:b/>
                <w:bCs/>
                <w:color w:val="000000"/>
                <w:sz w:val="22"/>
                <w:szCs w:val="22"/>
              </w:rPr>
            </w:pPr>
            <w:r>
              <w:rPr>
                <w:rFonts w:ascii="Arial Narrow" w:hAnsi="Arial Narrow" w:cs="Calibri"/>
                <w:b/>
                <w:bCs/>
                <w:color w:val="000000"/>
                <w:sz w:val="22"/>
                <w:szCs w:val="22"/>
              </w:rPr>
              <w:t>1.400</w:t>
            </w:r>
          </w:p>
        </w:tc>
      </w:tr>
      <w:tr w:rsidR="000B14F0" w:rsidTr="00F84715">
        <w:trPr>
          <w:trHeight w:val="896"/>
          <w:jc w:val="center"/>
        </w:trPr>
        <w:tc>
          <w:tcPr>
            <w:tcW w:w="2576" w:type="dxa"/>
            <w:tcBorders>
              <w:bottom w:val="single" w:sz="4" w:space="0" w:color="auto"/>
            </w:tcBorders>
            <w:shd w:val="clear" w:color="auto" w:fill="E7E6E6" w:themeFill="background2"/>
            <w:vAlign w:val="center"/>
          </w:tcPr>
          <w:p w:rsidR="000B14F0" w:rsidRPr="00FE6A64" w:rsidRDefault="000B14F0" w:rsidP="000B14F0">
            <w:pPr>
              <w:jc w:val="center"/>
              <w:rPr>
                <w:rFonts w:ascii="Arial Narrow" w:hAnsi="Arial Narrow" w:cs="Arial"/>
                <w:b/>
                <w:bCs/>
                <w:sz w:val="24"/>
                <w:szCs w:val="24"/>
                <w:lang w:eastAsia="es-ES"/>
              </w:rPr>
            </w:pPr>
            <w:r w:rsidRPr="00FE6A64">
              <w:rPr>
                <w:rFonts w:ascii="Arial Narrow" w:hAnsi="Arial Narrow" w:cs="Arial"/>
                <w:b/>
                <w:bCs/>
                <w:sz w:val="24"/>
                <w:szCs w:val="24"/>
                <w:lang w:eastAsia="es-ES"/>
              </w:rPr>
              <w:t>TURISTA SUPERIOR</w:t>
            </w:r>
          </w:p>
        </w:tc>
        <w:tc>
          <w:tcPr>
            <w:tcW w:w="2576" w:type="dxa"/>
            <w:vMerge/>
            <w:tcBorders>
              <w:left w:val="single" w:sz="4" w:space="0" w:color="auto"/>
              <w:bottom w:val="single" w:sz="4" w:space="0" w:color="auto"/>
              <w:right w:val="single" w:sz="4" w:space="0" w:color="auto"/>
            </w:tcBorders>
            <w:shd w:val="clear" w:color="auto" w:fill="E7E6E6" w:themeFill="background2"/>
            <w:vAlign w:val="center"/>
          </w:tcPr>
          <w:p w:rsidR="000B14F0" w:rsidRPr="00010729" w:rsidRDefault="000B14F0" w:rsidP="000B14F0">
            <w:pPr>
              <w:jc w:val="center"/>
              <w:rPr>
                <w:rFonts w:ascii="Arial Narrow" w:hAnsi="Arial Narrow" w:cs="Calibri"/>
                <w:bCs/>
                <w:color w:val="000000"/>
                <w:sz w:val="22"/>
                <w:szCs w:val="22"/>
              </w:rPr>
            </w:pPr>
          </w:p>
        </w:tc>
        <w:tc>
          <w:tcPr>
            <w:tcW w:w="2576" w:type="dxa"/>
            <w:tcBorders>
              <w:left w:val="single" w:sz="4" w:space="0" w:color="auto"/>
              <w:bottom w:val="single" w:sz="4" w:space="0" w:color="auto"/>
              <w:right w:val="single" w:sz="4" w:space="0" w:color="auto"/>
            </w:tcBorders>
            <w:shd w:val="clear" w:color="auto" w:fill="E7E6E6" w:themeFill="background2"/>
            <w:vAlign w:val="center"/>
          </w:tcPr>
          <w:p w:rsidR="000B14F0" w:rsidRDefault="000B14F0" w:rsidP="000B14F0">
            <w:pPr>
              <w:jc w:val="center"/>
              <w:rPr>
                <w:rFonts w:ascii="Arial Narrow" w:hAnsi="Arial Narrow" w:cs="Calibri"/>
                <w:b/>
                <w:bCs/>
                <w:color w:val="000000"/>
                <w:sz w:val="22"/>
                <w:szCs w:val="22"/>
              </w:rPr>
            </w:pPr>
            <w:r>
              <w:rPr>
                <w:rFonts w:ascii="Arial Narrow" w:hAnsi="Arial Narrow" w:cs="Calibri"/>
                <w:b/>
                <w:bCs/>
                <w:color w:val="000000"/>
                <w:sz w:val="22"/>
                <w:szCs w:val="22"/>
              </w:rPr>
              <w:t>2.510</w:t>
            </w:r>
          </w:p>
        </w:tc>
        <w:tc>
          <w:tcPr>
            <w:tcW w:w="2577" w:type="dxa"/>
            <w:tcBorders>
              <w:left w:val="single" w:sz="4" w:space="0" w:color="auto"/>
              <w:bottom w:val="single" w:sz="4" w:space="0" w:color="auto"/>
              <w:right w:val="single" w:sz="4" w:space="0" w:color="auto"/>
            </w:tcBorders>
            <w:shd w:val="clear" w:color="auto" w:fill="E7E6E6" w:themeFill="background2"/>
            <w:vAlign w:val="center"/>
          </w:tcPr>
          <w:p w:rsidR="000B14F0" w:rsidRDefault="000B14F0" w:rsidP="000B14F0">
            <w:pPr>
              <w:jc w:val="center"/>
              <w:rPr>
                <w:rFonts w:ascii="Arial Narrow" w:hAnsi="Arial Narrow" w:cs="Calibri"/>
                <w:b/>
                <w:bCs/>
                <w:color w:val="000000"/>
                <w:sz w:val="22"/>
                <w:szCs w:val="22"/>
              </w:rPr>
            </w:pPr>
            <w:r>
              <w:rPr>
                <w:rFonts w:ascii="Arial Narrow" w:hAnsi="Arial Narrow" w:cs="Calibri"/>
                <w:b/>
                <w:bCs/>
                <w:color w:val="000000"/>
                <w:sz w:val="22"/>
                <w:szCs w:val="22"/>
              </w:rPr>
              <w:t>1.540</w:t>
            </w:r>
          </w:p>
        </w:tc>
      </w:tr>
      <w:tr w:rsidR="000B14F0" w:rsidTr="000B14F0">
        <w:trPr>
          <w:trHeight w:val="847"/>
          <w:jc w:val="center"/>
        </w:trPr>
        <w:tc>
          <w:tcPr>
            <w:tcW w:w="2576" w:type="dxa"/>
            <w:tcBorders>
              <w:bottom w:val="single" w:sz="4" w:space="0" w:color="auto"/>
            </w:tcBorders>
            <w:vAlign w:val="center"/>
          </w:tcPr>
          <w:p w:rsidR="000B14F0" w:rsidRPr="00FE6A64" w:rsidRDefault="000B14F0" w:rsidP="000B14F0">
            <w:pPr>
              <w:jc w:val="center"/>
              <w:rPr>
                <w:rFonts w:ascii="Arial Narrow" w:hAnsi="Arial Narrow" w:cs="Arial"/>
                <w:b/>
                <w:bCs/>
                <w:sz w:val="24"/>
                <w:szCs w:val="24"/>
                <w:lang w:eastAsia="es-ES"/>
              </w:rPr>
            </w:pPr>
            <w:r w:rsidRPr="00FE6A64">
              <w:rPr>
                <w:rFonts w:ascii="Arial Narrow" w:hAnsi="Arial Narrow" w:cs="Arial"/>
                <w:b/>
                <w:bCs/>
                <w:sz w:val="24"/>
                <w:szCs w:val="24"/>
                <w:lang w:eastAsia="es-ES"/>
              </w:rPr>
              <w:t>PRIMERA</w:t>
            </w:r>
          </w:p>
        </w:tc>
        <w:tc>
          <w:tcPr>
            <w:tcW w:w="2576" w:type="dxa"/>
            <w:vMerge/>
            <w:tcBorders>
              <w:left w:val="single" w:sz="4" w:space="0" w:color="auto"/>
              <w:bottom w:val="single" w:sz="4" w:space="0" w:color="auto"/>
              <w:right w:val="single" w:sz="4" w:space="0" w:color="auto"/>
            </w:tcBorders>
            <w:shd w:val="clear" w:color="auto" w:fill="FFFFFF" w:themeFill="background1"/>
            <w:vAlign w:val="center"/>
          </w:tcPr>
          <w:p w:rsidR="000B14F0" w:rsidRPr="00010729" w:rsidRDefault="000B14F0" w:rsidP="000B14F0">
            <w:pPr>
              <w:jc w:val="center"/>
              <w:rPr>
                <w:rFonts w:ascii="Arial Narrow" w:hAnsi="Arial Narrow" w:cs="Calibri"/>
                <w:bCs/>
                <w:color w:val="000000"/>
              </w:rPr>
            </w:pPr>
          </w:p>
        </w:tc>
        <w:tc>
          <w:tcPr>
            <w:tcW w:w="2576" w:type="dxa"/>
            <w:tcBorders>
              <w:left w:val="single" w:sz="4" w:space="0" w:color="auto"/>
              <w:bottom w:val="single" w:sz="4" w:space="0" w:color="000000"/>
              <w:right w:val="single" w:sz="4" w:space="0" w:color="auto"/>
            </w:tcBorders>
            <w:shd w:val="clear" w:color="auto" w:fill="FFFFFF" w:themeFill="background1"/>
            <w:vAlign w:val="center"/>
          </w:tcPr>
          <w:p w:rsidR="000B14F0" w:rsidRDefault="000B14F0" w:rsidP="000B14F0">
            <w:pPr>
              <w:jc w:val="center"/>
              <w:rPr>
                <w:rFonts w:ascii="Arial Narrow" w:hAnsi="Arial Narrow" w:cs="Calibri"/>
                <w:b/>
                <w:bCs/>
                <w:color w:val="000000"/>
                <w:sz w:val="22"/>
                <w:szCs w:val="22"/>
              </w:rPr>
            </w:pPr>
            <w:r>
              <w:rPr>
                <w:rFonts w:ascii="Arial Narrow" w:hAnsi="Arial Narrow" w:cs="Calibri"/>
                <w:b/>
                <w:bCs/>
                <w:color w:val="000000"/>
                <w:sz w:val="22"/>
                <w:szCs w:val="22"/>
              </w:rPr>
              <w:t>3.130</w:t>
            </w:r>
          </w:p>
        </w:tc>
        <w:tc>
          <w:tcPr>
            <w:tcW w:w="2577" w:type="dxa"/>
            <w:tcBorders>
              <w:left w:val="single" w:sz="4" w:space="0" w:color="auto"/>
              <w:bottom w:val="single" w:sz="4" w:space="0" w:color="000000"/>
              <w:right w:val="single" w:sz="4" w:space="0" w:color="auto"/>
            </w:tcBorders>
            <w:shd w:val="clear" w:color="auto" w:fill="FFFFFF" w:themeFill="background1"/>
            <w:vAlign w:val="center"/>
          </w:tcPr>
          <w:p w:rsidR="000B14F0" w:rsidRDefault="000B14F0" w:rsidP="000B14F0">
            <w:pPr>
              <w:jc w:val="center"/>
              <w:rPr>
                <w:rFonts w:ascii="Arial Narrow" w:hAnsi="Arial Narrow" w:cs="Calibri"/>
                <w:b/>
                <w:bCs/>
                <w:color w:val="000000"/>
                <w:sz w:val="22"/>
                <w:szCs w:val="22"/>
              </w:rPr>
            </w:pPr>
            <w:r>
              <w:rPr>
                <w:rFonts w:ascii="Arial Narrow" w:hAnsi="Arial Narrow" w:cs="Calibri"/>
                <w:b/>
                <w:bCs/>
                <w:color w:val="000000"/>
                <w:sz w:val="22"/>
                <w:szCs w:val="22"/>
              </w:rPr>
              <w:t>1.920</w:t>
            </w:r>
          </w:p>
        </w:tc>
      </w:tr>
    </w:tbl>
    <w:p w:rsidR="00A652D7" w:rsidRDefault="00A652D7" w:rsidP="0076507E">
      <w:pPr>
        <w:shd w:val="clear" w:color="auto" w:fill="FFFFFF"/>
        <w:spacing w:after="0"/>
        <w:rPr>
          <w:rFonts w:ascii="Arial Narrow" w:hAnsi="Arial Narrow" w:cs="Arial"/>
          <w:b/>
          <w:bCs/>
          <w:color w:val="C00000"/>
          <w:sz w:val="24"/>
          <w:szCs w:val="24"/>
          <w:lang w:val="en-US" w:eastAsia="es-ES"/>
        </w:rPr>
      </w:pPr>
    </w:p>
    <w:tbl>
      <w:tblPr>
        <w:tblStyle w:val="Tablaconcuadrcula"/>
        <w:tblW w:w="10305" w:type="dxa"/>
        <w:jc w:val="center"/>
        <w:tblLook w:val="04A0" w:firstRow="1" w:lastRow="0" w:firstColumn="1" w:lastColumn="0" w:noHBand="0" w:noVBand="1"/>
      </w:tblPr>
      <w:tblGrid>
        <w:gridCol w:w="2576"/>
        <w:gridCol w:w="2576"/>
        <w:gridCol w:w="2576"/>
        <w:gridCol w:w="2577"/>
      </w:tblGrid>
      <w:tr w:rsidR="00FE6A64" w:rsidRPr="00A652D7" w:rsidTr="00B7205B">
        <w:trPr>
          <w:trHeight w:val="419"/>
          <w:jc w:val="center"/>
        </w:trPr>
        <w:tc>
          <w:tcPr>
            <w:tcW w:w="2576" w:type="dxa"/>
            <w:vMerge w:val="restart"/>
            <w:shd w:val="clear" w:color="auto" w:fill="E7E6E6" w:themeFill="background2"/>
            <w:vAlign w:val="center"/>
          </w:tcPr>
          <w:p w:rsidR="00FE6A64" w:rsidRDefault="00FE6A64" w:rsidP="00B7205B">
            <w:pPr>
              <w:jc w:val="center"/>
              <w:rPr>
                <w:rFonts w:ascii="Arial Narrow" w:hAnsi="Arial Narrow" w:cs="Arial"/>
                <w:b/>
                <w:bCs/>
                <w:color w:val="C00000"/>
                <w:sz w:val="24"/>
                <w:szCs w:val="24"/>
                <w:lang w:eastAsia="es-ES"/>
              </w:rPr>
            </w:pPr>
            <w:r>
              <w:rPr>
                <w:rFonts w:ascii="Arial Narrow" w:hAnsi="Arial Narrow" w:cs="Arial"/>
                <w:b/>
                <w:bCs/>
                <w:color w:val="C00000"/>
                <w:sz w:val="24"/>
                <w:szCs w:val="24"/>
                <w:lang w:eastAsia="es-ES"/>
              </w:rPr>
              <w:t>TEMPORADA ALTA / CATEGORIA</w:t>
            </w:r>
          </w:p>
        </w:tc>
        <w:tc>
          <w:tcPr>
            <w:tcW w:w="2576" w:type="dxa"/>
            <w:vMerge w:val="restart"/>
            <w:shd w:val="clear" w:color="auto" w:fill="E7E6E6" w:themeFill="background2"/>
            <w:vAlign w:val="center"/>
          </w:tcPr>
          <w:p w:rsidR="00FE6A64" w:rsidRDefault="00FE6A64" w:rsidP="00B7205B">
            <w:pPr>
              <w:jc w:val="center"/>
              <w:rPr>
                <w:rFonts w:ascii="Arial Narrow" w:hAnsi="Arial Narrow" w:cs="Arial"/>
                <w:b/>
                <w:bCs/>
                <w:color w:val="C00000"/>
                <w:sz w:val="24"/>
                <w:szCs w:val="24"/>
                <w:lang w:eastAsia="es-ES"/>
              </w:rPr>
            </w:pPr>
            <w:r>
              <w:rPr>
                <w:rFonts w:ascii="Arial Narrow" w:hAnsi="Arial Narrow" w:cs="Arial"/>
                <w:b/>
                <w:bCs/>
                <w:color w:val="C00000"/>
                <w:sz w:val="24"/>
                <w:szCs w:val="24"/>
                <w:lang w:eastAsia="es-ES"/>
              </w:rPr>
              <w:t>VIGENCIA</w:t>
            </w:r>
          </w:p>
        </w:tc>
        <w:tc>
          <w:tcPr>
            <w:tcW w:w="5153" w:type="dxa"/>
            <w:gridSpan w:val="2"/>
            <w:shd w:val="clear" w:color="auto" w:fill="E7E6E6" w:themeFill="background2"/>
            <w:vAlign w:val="center"/>
          </w:tcPr>
          <w:p w:rsidR="00FE6A64" w:rsidRPr="00A652D7" w:rsidRDefault="002779BE" w:rsidP="00B7205B">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EN DOLARES AMERICANOS</w:t>
            </w:r>
            <w:r w:rsidR="00FE6A64" w:rsidRPr="00A652D7">
              <w:rPr>
                <w:rFonts w:ascii="Arial Narrow" w:hAnsi="Arial Narrow" w:cs="Arial"/>
                <w:b/>
                <w:bCs/>
                <w:color w:val="C00000"/>
                <w:sz w:val="24"/>
                <w:szCs w:val="24"/>
                <w:lang w:val="es-ES" w:eastAsia="es-ES"/>
              </w:rPr>
              <w:t xml:space="preserve"> POR P</w:t>
            </w:r>
            <w:r w:rsidR="00FE6A64">
              <w:rPr>
                <w:rFonts w:ascii="Arial Narrow" w:hAnsi="Arial Narrow" w:cs="Arial"/>
                <w:b/>
                <w:bCs/>
                <w:color w:val="C00000"/>
                <w:sz w:val="24"/>
                <w:szCs w:val="24"/>
                <w:lang w:val="es-ES" w:eastAsia="es-ES"/>
              </w:rPr>
              <w:t>ERSONA</w:t>
            </w:r>
          </w:p>
        </w:tc>
      </w:tr>
      <w:tr w:rsidR="00FE6A64" w:rsidRPr="00A652D7" w:rsidTr="00FE6A64">
        <w:trPr>
          <w:trHeight w:val="559"/>
          <w:jc w:val="center"/>
        </w:trPr>
        <w:tc>
          <w:tcPr>
            <w:tcW w:w="2576" w:type="dxa"/>
            <w:vMerge/>
            <w:shd w:val="clear" w:color="auto" w:fill="E7E6E6" w:themeFill="background2"/>
            <w:vAlign w:val="center"/>
          </w:tcPr>
          <w:p w:rsidR="00FE6A64" w:rsidRPr="00B15FAD" w:rsidRDefault="00FE6A64" w:rsidP="00B7205B">
            <w:pPr>
              <w:jc w:val="center"/>
              <w:rPr>
                <w:rFonts w:ascii="Arial Narrow" w:hAnsi="Arial Narrow" w:cs="Arial"/>
                <w:b/>
                <w:bCs/>
                <w:color w:val="C00000"/>
                <w:sz w:val="24"/>
                <w:szCs w:val="24"/>
                <w:lang w:val="es-CO" w:eastAsia="es-ES"/>
              </w:rPr>
            </w:pPr>
          </w:p>
        </w:tc>
        <w:tc>
          <w:tcPr>
            <w:tcW w:w="2576" w:type="dxa"/>
            <w:vMerge/>
            <w:shd w:val="clear" w:color="auto" w:fill="E7E6E6" w:themeFill="background2"/>
            <w:vAlign w:val="center"/>
          </w:tcPr>
          <w:p w:rsidR="00FE6A64" w:rsidRPr="00B15FAD" w:rsidRDefault="00FE6A64" w:rsidP="00B7205B">
            <w:pPr>
              <w:jc w:val="center"/>
              <w:rPr>
                <w:rFonts w:ascii="Arial Narrow" w:hAnsi="Arial Narrow" w:cs="Arial"/>
                <w:b/>
                <w:bCs/>
                <w:color w:val="C00000"/>
                <w:sz w:val="24"/>
                <w:szCs w:val="24"/>
                <w:lang w:val="es-CO" w:eastAsia="es-ES"/>
              </w:rPr>
            </w:pPr>
          </w:p>
        </w:tc>
        <w:tc>
          <w:tcPr>
            <w:tcW w:w="2576" w:type="dxa"/>
            <w:shd w:val="clear" w:color="auto" w:fill="E7E6E6" w:themeFill="background2"/>
            <w:vAlign w:val="center"/>
          </w:tcPr>
          <w:p w:rsidR="00FE6A64" w:rsidRPr="00A652D7" w:rsidRDefault="00FE6A64" w:rsidP="00B7205B">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2577" w:type="dxa"/>
            <w:shd w:val="clear" w:color="auto" w:fill="E7E6E6" w:themeFill="background2"/>
            <w:vAlign w:val="center"/>
          </w:tcPr>
          <w:p w:rsidR="00FE6A64" w:rsidRPr="00A652D7" w:rsidRDefault="00FE6A64" w:rsidP="00B7205B">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r>
      <w:tr w:rsidR="000B14F0" w:rsidTr="00FE6A64">
        <w:trPr>
          <w:trHeight w:val="770"/>
          <w:jc w:val="center"/>
        </w:trPr>
        <w:tc>
          <w:tcPr>
            <w:tcW w:w="2576" w:type="dxa"/>
            <w:tcBorders>
              <w:bottom w:val="single" w:sz="4" w:space="0" w:color="auto"/>
            </w:tcBorders>
            <w:vAlign w:val="center"/>
          </w:tcPr>
          <w:p w:rsidR="000B14F0" w:rsidRPr="00FE6A64" w:rsidRDefault="000B14F0" w:rsidP="000B14F0">
            <w:pPr>
              <w:jc w:val="center"/>
              <w:rPr>
                <w:rFonts w:ascii="Arial Narrow" w:hAnsi="Arial Narrow" w:cs="Arial"/>
                <w:b/>
                <w:bCs/>
                <w:sz w:val="24"/>
                <w:szCs w:val="24"/>
                <w:lang w:val="es-ES" w:eastAsia="es-ES"/>
              </w:rPr>
            </w:pPr>
            <w:r w:rsidRPr="00FE6A64">
              <w:rPr>
                <w:rFonts w:ascii="Arial Narrow" w:hAnsi="Arial Narrow" w:cs="Arial"/>
                <w:b/>
                <w:bCs/>
                <w:sz w:val="24"/>
                <w:szCs w:val="24"/>
                <w:lang w:val="es-ES" w:eastAsia="es-ES"/>
              </w:rPr>
              <w:t>TURISTA</w:t>
            </w:r>
          </w:p>
        </w:tc>
        <w:tc>
          <w:tcPr>
            <w:tcW w:w="2576" w:type="dxa"/>
            <w:vMerge w:val="restart"/>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B14F0" w:rsidRDefault="000B14F0" w:rsidP="000B14F0">
            <w:pPr>
              <w:jc w:val="center"/>
              <w:rPr>
                <w:rFonts w:ascii="Arial Narrow" w:hAnsi="Arial Narrow" w:cs="Calibri"/>
                <w:bCs/>
                <w:sz w:val="22"/>
                <w:szCs w:val="22"/>
              </w:rPr>
            </w:pPr>
          </w:p>
          <w:p w:rsidR="000B14F0" w:rsidRPr="000B14F0" w:rsidRDefault="000B14F0" w:rsidP="000B14F0">
            <w:pPr>
              <w:jc w:val="center"/>
              <w:rPr>
                <w:rFonts w:ascii="Arial Narrow" w:hAnsi="Arial Narrow" w:cs="Calibri"/>
                <w:b/>
                <w:bCs/>
                <w:sz w:val="22"/>
                <w:szCs w:val="22"/>
              </w:rPr>
            </w:pPr>
            <w:r w:rsidRPr="000B14F0">
              <w:rPr>
                <w:rFonts w:ascii="Arial Narrow" w:hAnsi="Arial Narrow" w:cs="Calibri"/>
                <w:b/>
                <w:bCs/>
                <w:sz w:val="22"/>
                <w:szCs w:val="22"/>
              </w:rPr>
              <w:t>2026</w:t>
            </w:r>
          </w:p>
          <w:p w:rsidR="000B14F0" w:rsidRPr="000B14F0" w:rsidRDefault="000B14F0" w:rsidP="000B14F0">
            <w:pPr>
              <w:jc w:val="center"/>
              <w:rPr>
                <w:rFonts w:ascii="Arial Narrow" w:hAnsi="Arial Narrow" w:cs="Calibri"/>
                <w:b/>
                <w:bCs/>
                <w:sz w:val="22"/>
                <w:szCs w:val="22"/>
              </w:rPr>
            </w:pPr>
            <w:r w:rsidRPr="000B14F0">
              <w:rPr>
                <w:rFonts w:ascii="Arial Narrow" w:hAnsi="Arial Narrow" w:cs="Calibri"/>
                <w:b/>
                <w:bCs/>
                <w:sz w:val="22"/>
                <w:szCs w:val="22"/>
              </w:rPr>
              <w:t>ABR 14, 21, 28</w:t>
            </w:r>
          </w:p>
          <w:p w:rsidR="000B14F0" w:rsidRPr="000B14F0" w:rsidRDefault="000B14F0" w:rsidP="000B14F0">
            <w:pPr>
              <w:jc w:val="center"/>
              <w:rPr>
                <w:rFonts w:ascii="Arial Narrow" w:hAnsi="Arial Narrow" w:cs="Calibri"/>
                <w:b/>
                <w:bCs/>
                <w:sz w:val="22"/>
                <w:szCs w:val="22"/>
              </w:rPr>
            </w:pPr>
            <w:r w:rsidRPr="000B14F0">
              <w:rPr>
                <w:rFonts w:ascii="Arial Narrow" w:hAnsi="Arial Narrow" w:cs="Calibri"/>
                <w:b/>
                <w:bCs/>
                <w:sz w:val="22"/>
                <w:szCs w:val="22"/>
              </w:rPr>
              <w:t>MAY 5, 12, 19, 26</w:t>
            </w:r>
          </w:p>
          <w:p w:rsidR="000B14F0" w:rsidRPr="000B14F0" w:rsidRDefault="000B14F0" w:rsidP="000B14F0">
            <w:pPr>
              <w:jc w:val="center"/>
              <w:rPr>
                <w:rFonts w:ascii="Arial Narrow" w:hAnsi="Arial Narrow" w:cs="Calibri"/>
                <w:b/>
                <w:bCs/>
                <w:sz w:val="22"/>
                <w:szCs w:val="22"/>
              </w:rPr>
            </w:pPr>
            <w:r w:rsidRPr="000B14F0">
              <w:rPr>
                <w:rFonts w:ascii="Arial Narrow" w:hAnsi="Arial Narrow" w:cs="Calibri"/>
                <w:b/>
                <w:bCs/>
                <w:sz w:val="22"/>
                <w:szCs w:val="22"/>
              </w:rPr>
              <w:t>AGO 4, 11, 18, 25</w:t>
            </w:r>
          </w:p>
          <w:p w:rsidR="000B14F0" w:rsidRPr="000B14F0" w:rsidRDefault="000B14F0" w:rsidP="000B14F0">
            <w:pPr>
              <w:jc w:val="center"/>
              <w:rPr>
                <w:rFonts w:ascii="Arial Narrow" w:hAnsi="Arial Narrow" w:cs="Calibri"/>
                <w:b/>
                <w:bCs/>
                <w:sz w:val="22"/>
                <w:szCs w:val="22"/>
              </w:rPr>
            </w:pPr>
            <w:r w:rsidRPr="000B14F0">
              <w:rPr>
                <w:rFonts w:ascii="Arial Narrow" w:hAnsi="Arial Narrow" w:cs="Calibri"/>
                <w:b/>
                <w:bCs/>
                <w:sz w:val="22"/>
                <w:szCs w:val="22"/>
              </w:rPr>
              <w:t>SEP 1</w:t>
            </w:r>
          </w:p>
          <w:p w:rsidR="000B14F0" w:rsidRPr="000B14F0" w:rsidRDefault="000B14F0" w:rsidP="000B14F0">
            <w:pPr>
              <w:jc w:val="center"/>
              <w:rPr>
                <w:rFonts w:ascii="Arial Narrow" w:hAnsi="Arial Narrow" w:cs="Calibri"/>
                <w:b/>
                <w:bCs/>
                <w:sz w:val="22"/>
                <w:szCs w:val="22"/>
              </w:rPr>
            </w:pPr>
            <w:r w:rsidRPr="000B14F0">
              <w:rPr>
                <w:rFonts w:ascii="Arial Narrow" w:hAnsi="Arial Narrow" w:cs="Calibri"/>
                <w:b/>
                <w:bCs/>
                <w:sz w:val="22"/>
                <w:szCs w:val="22"/>
              </w:rPr>
              <w:t>OCT 13, 20, 27</w:t>
            </w:r>
          </w:p>
          <w:p w:rsidR="000B14F0" w:rsidRPr="00FE6A64" w:rsidRDefault="000B14F0" w:rsidP="000B14F0">
            <w:pPr>
              <w:jc w:val="center"/>
              <w:rPr>
                <w:rFonts w:ascii="Arial Narrow" w:hAnsi="Arial Narrow" w:cs="Calibri"/>
                <w:b/>
                <w:bCs/>
                <w:sz w:val="22"/>
                <w:szCs w:val="22"/>
              </w:rPr>
            </w:pPr>
            <w:r w:rsidRPr="000B14F0">
              <w:rPr>
                <w:rFonts w:ascii="Arial Narrow" w:hAnsi="Arial Narrow" w:cs="Calibri"/>
                <w:b/>
                <w:bCs/>
                <w:sz w:val="22"/>
                <w:szCs w:val="22"/>
              </w:rPr>
              <w:t>NOV 3, 10, 17, 24</w:t>
            </w:r>
          </w:p>
        </w:tc>
        <w:tc>
          <w:tcPr>
            <w:tcW w:w="2576"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B14F0" w:rsidRDefault="000B14F0" w:rsidP="000B14F0">
            <w:pPr>
              <w:jc w:val="center"/>
              <w:rPr>
                <w:rFonts w:ascii="Arial Narrow" w:hAnsi="Arial Narrow" w:cs="Calibri"/>
                <w:b/>
                <w:bCs/>
                <w:color w:val="000000"/>
                <w:sz w:val="22"/>
                <w:szCs w:val="22"/>
              </w:rPr>
            </w:pPr>
            <w:r>
              <w:rPr>
                <w:rFonts w:ascii="Arial Narrow" w:hAnsi="Arial Narrow" w:cs="Calibri"/>
                <w:b/>
                <w:bCs/>
                <w:color w:val="000000"/>
                <w:sz w:val="22"/>
                <w:szCs w:val="22"/>
              </w:rPr>
              <w:t>2.230</w:t>
            </w:r>
          </w:p>
        </w:tc>
        <w:tc>
          <w:tcPr>
            <w:tcW w:w="2577"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B14F0" w:rsidRDefault="000B14F0" w:rsidP="000B14F0">
            <w:pPr>
              <w:jc w:val="center"/>
              <w:rPr>
                <w:rFonts w:ascii="Arial Narrow" w:hAnsi="Arial Narrow" w:cs="Calibri"/>
                <w:b/>
                <w:bCs/>
                <w:color w:val="000000"/>
                <w:sz w:val="22"/>
                <w:szCs w:val="22"/>
              </w:rPr>
            </w:pPr>
            <w:r>
              <w:rPr>
                <w:rFonts w:ascii="Arial Narrow" w:hAnsi="Arial Narrow" w:cs="Calibri"/>
                <w:b/>
                <w:bCs/>
                <w:color w:val="000000"/>
                <w:sz w:val="22"/>
                <w:szCs w:val="22"/>
              </w:rPr>
              <w:t>1.440</w:t>
            </w:r>
          </w:p>
        </w:tc>
      </w:tr>
      <w:tr w:rsidR="000B14F0" w:rsidTr="00FE6A64">
        <w:trPr>
          <w:trHeight w:val="896"/>
          <w:jc w:val="center"/>
        </w:trPr>
        <w:tc>
          <w:tcPr>
            <w:tcW w:w="2576" w:type="dxa"/>
            <w:tcBorders>
              <w:bottom w:val="single" w:sz="4" w:space="0" w:color="auto"/>
            </w:tcBorders>
            <w:shd w:val="clear" w:color="auto" w:fill="E7E6E6" w:themeFill="background2"/>
            <w:vAlign w:val="center"/>
          </w:tcPr>
          <w:p w:rsidR="000B14F0" w:rsidRPr="00FE6A64" w:rsidRDefault="000B14F0" w:rsidP="000B14F0">
            <w:pPr>
              <w:jc w:val="center"/>
              <w:rPr>
                <w:rFonts w:ascii="Arial Narrow" w:hAnsi="Arial Narrow" w:cs="Arial"/>
                <w:b/>
                <w:bCs/>
                <w:sz w:val="24"/>
                <w:szCs w:val="24"/>
                <w:lang w:eastAsia="es-ES"/>
              </w:rPr>
            </w:pPr>
            <w:r w:rsidRPr="00FE6A64">
              <w:rPr>
                <w:rFonts w:ascii="Arial Narrow" w:hAnsi="Arial Narrow" w:cs="Arial"/>
                <w:b/>
                <w:bCs/>
                <w:sz w:val="24"/>
                <w:szCs w:val="24"/>
                <w:lang w:eastAsia="es-ES"/>
              </w:rPr>
              <w:t>TURISTA SUPERIOR</w:t>
            </w:r>
          </w:p>
        </w:tc>
        <w:tc>
          <w:tcPr>
            <w:tcW w:w="2576" w:type="dxa"/>
            <w:vMerge/>
            <w:tcBorders>
              <w:left w:val="single" w:sz="4" w:space="0" w:color="auto"/>
              <w:bottom w:val="single" w:sz="4" w:space="0" w:color="auto"/>
              <w:right w:val="single" w:sz="4" w:space="0" w:color="auto"/>
            </w:tcBorders>
            <w:shd w:val="clear" w:color="auto" w:fill="E7E6E6" w:themeFill="background2"/>
            <w:vAlign w:val="center"/>
          </w:tcPr>
          <w:p w:rsidR="000B14F0" w:rsidRPr="00010729" w:rsidRDefault="000B14F0" w:rsidP="000B14F0">
            <w:pPr>
              <w:jc w:val="center"/>
              <w:rPr>
                <w:rFonts w:ascii="Arial Narrow" w:hAnsi="Arial Narrow" w:cs="Calibri"/>
                <w:bCs/>
                <w:color w:val="000000"/>
                <w:sz w:val="22"/>
                <w:szCs w:val="22"/>
              </w:rPr>
            </w:pPr>
          </w:p>
        </w:tc>
        <w:tc>
          <w:tcPr>
            <w:tcW w:w="2576" w:type="dxa"/>
            <w:tcBorders>
              <w:left w:val="single" w:sz="4" w:space="0" w:color="auto"/>
              <w:bottom w:val="single" w:sz="4" w:space="0" w:color="auto"/>
              <w:right w:val="single" w:sz="4" w:space="0" w:color="auto"/>
            </w:tcBorders>
            <w:shd w:val="clear" w:color="auto" w:fill="E7E6E6" w:themeFill="background2"/>
            <w:vAlign w:val="center"/>
          </w:tcPr>
          <w:p w:rsidR="000B14F0" w:rsidRDefault="000B14F0" w:rsidP="000B14F0">
            <w:pPr>
              <w:jc w:val="center"/>
              <w:rPr>
                <w:rFonts w:ascii="Arial Narrow" w:hAnsi="Arial Narrow" w:cs="Calibri"/>
                <w:b/>
                <w:bCs/>
                <w:color w:val="000000"/>
                <w:sz w:val="22"/>
                <w:szCs w:val="22"/>
              </w:rPr>
            </w:pPr>
            <w:r>
              <w:rPr>
                <w:rFonts w:ascii="Arial Narrow" w:hAnsi="Arial Narrow" w:cs="Calibri"/>
                <w:b/>
                <w:bCs/>
                <w:color w:val="000000"/>
                <w:sz w:val="22"/>
                <w:szCs w:val="22"/>
              </w:rPr>
              <w:t>2.540</w:t>
            </w:r>
          </w:p>
        </w:tc>
        <w:tc>
          <w:tcPr>
            <w:tcW w:w="2577" w:type="dxa"/>
            <w:tcBorders>
              <w:left w:val="single" w:sz="4" w:space="0" w:color="auto"/>
              <w:bottom w:val="single" w:sz="4" w:space="0" w:color="auto"/>
              <w:right w:val="single" w:sz="4" w:space="0" w:color="auto"/>
            </w:tcBorders>
            <w:shd w:val="clear" w:color="auto" w:fill="E7E6E6" w:themeFill="background2"/>
            <w:vAlign w:val="center"/>
          </w:tcPr>
          <w:p w:rsidR="000B14F0" w:rsidRDefault="000B14F0" w:rsidP="000B14F0">
            <w:pPr>
              <w:jc w:val="center"/>
              <w:rPr>
                <w:rFonts w:ascii="Arial Narrow" w:hAnsi="Arial Narrow" w:cs="Calibri"/>
                <w:b/>
                <w:bCs/>
                <w:color w:val="000000"/>
                <w:sz w:val="22"/>
                <w:szCs w:val="22"/>
              </w:rPr>
            </w:pPr>
            <w:r>
              <w:rPr>
                <w:rFonts w:ascii="Arial Narrow" w:hAnsi="Arial Narrow" w:cs="Calibri"/>
                <w:b/>
                <w:bCs/>
                <w:color w:val="000000"/>
                <w:sz w:val="22"/>
                <w:szCs w:val="22"/>
              </w:rPr>
              <w:t>1.570</w:t>
            </w:r>
          </w:p>
        </w:tc>
      </w:tr>
      <w:tr w:rsidR="000B14F0" w:rsidTr="00FE6A64">
        <w:trPr>
          <w:trHeight w:val="609"/>
          <w:jc w:val="center"/>
        </w:trPr>
        <w:tc>
          <w:tcPr>
            <w:tcW w:w="2576" w:type="dxa"/>
            <w:tcBorders>
              <w:bottom w:val="single" w:sz="4" w:space="0" w:color="auto"/>
            </w:tcBorders>
            <w:vAlign w:val="center"/>
          </w:tcPr>
          <w:p w:rsidR="000B14F0" w:rsidRPr="00FE6A64" w:rsidRDefault="000B14F0" w:rsidP="000B14F0">
            <w:pPr>
              <w:jc w:val="center"/>
              <w:rPr>
                <w:rFonts w:ascii="Arial Narrow" w:hAnsi="Arial Narrow" w:cs="Arial"/>
                <w:b/>
                <w:bCs/>
                <w:sz w:val="24"/>
                <w:szCs w:val="24"/>
                <w:lang w:eastAsia="es-ES"/>
              </w:rPr>
            </w:pPr>
            <w:r w:rsidRPr="00FE6A64">
              <w:rPr>
                <w:rFonts w:ascii="Arial Narrow" w:hAnsi="Arial Narrow" w:cs="Arial"/>
                <w:b/>
                <w:bCs/>
                <w:sz w:val="24"/>
                <w:szCs w:val="24"/>
                <w:lang w:eastAsia="es-ES"/>
              </w:rPr>
              <w:t>PRIMERA</w:t>
            </w:r>
          </w:p>
        </w:tc>
        <w:tc>
          <w:tcPr>
            <w:tcW w:w="2576" w:type="dxa"/>
            <w:vMerge/>
            <w:tcBorders>
              <w:left w:val="single" w:sz="4" w:space="0" w:color="auto"/>
              <w:bottom w:val="single" w:sz="4" w:space="0" w:color="auto"/>
              <w:right w:val="single" w:sz="4" w:space="0" w:color="auto"/>
            </w:tcBorders>
            <w:shd w:val="clear" w:color="auto" w:fill="FFFFFF" w:themeFill="background1"/>
            <w:vAlign w:val="center"/>
          </w:tcPr>
          <w:p w:rsidR="000B14F0" w:rsidRPr="00010729" w:rsidRDefault="000B14F0" w:rsidP="000B14F0">
            <w:pPr>
              <w:jc w:val="center"/>
              <w:rPr>
                <w:rFonts w:ascii="Arial Narrow" w:hAnsi="Arial Narrow" w:cs="Calibri"/>
                <w:bCs/>
                <w:color w:val="000000"/>
              </w:rPr>
            </w:pPr>
          </w:p>
        </w:tc>
        <w:tc>
          <w:tcPr>
            <w:tcW w:w="2576" w:type="dxa"/>
            <w:tcBorders>
              <w:left w:val="single" w:sz="4" w:space="0" w:color="auto"/>
              <w:bottom w:val="single" w:sz="4" w:space="0" w:color="000000"/>
              <w:right w:val="single" w:sz="4" w:space="0" w:color="auto"/>
            </w:tcBorders>
            <w:shd w:val="clear" w:color="auto" w:fill="FFFFFF" w:themeFill="background1"/>
            <w:vAlign w:val="center"/>
          </w:tcPr>
          <w:p w:rsidR="000B14F0" w:rsidRDefault="000B14F0" w:rsidP="000B14F0">
            <w:pPr>
              <w:jc w:val="center"/>
              <w:rPr>
                <w:rFonts w:ascii="Arial Narrow" w:hAnsi="Arial Narrow" w:cs="Calibri"/>
                <w:b/>
                <w:bCs/>
                <w:color w:val="000000"/>
                <w:sz w:val="22"/>
                <w:szCs w:val="22"/>
              </w:rPr>
            </w:pPr>
            <w:r>
              <w:rPr>
                <w:rFonts w:ascii="Arial Narrow" w:hAnsi="Arial Narrow" w:cs="Calibri"/>
                <w:b/>
                <w:bCs/>
                <w:color w:val="000000"/>
                <w:sz w:val="22"/>
                <w:szCs w:val="22"/>
              </w:rPr>
              <w:t>3.380</w:t>
            </w:r>
          </w:p>
        </w:tc>
        <w:tc>
          <w:tcPr>
            <w:tcW w:w="2577" w:type="dxa"/>
            <w:tcBorders>
              <w:left w:val="single" w:sz="4" w:space="0" w:color="auto"/>
              <w:bottom w:val="single" w:sz="4" w:space="0" w:color="000000"/>
              <w:right w:val="single" w:sz="4" w:space="0" w:color="auto"/>
            </w:tcBorders>
            <w:shd w:val="clear" w:color="auto" w:fill="FFFFFF" w:themeFill="background1"/>
            <w:vAlign w:val="center"/>
          </w:tcPr>
          <w:p w:rsidR="000B14F0" w:rsidRDefault="000B14F0" w:rsidP="000B14F0">
            <w:pPr>
              <w:jc w:val="center"/>
              <w:rPr>
                <w:rFonts w:ascii="Arial Narrow" w:hAnsi="Arial Narrow" w:cs="Calibri"/>
                <w:b/>
                <w:bCs/>
                <w:color w:val="000000"/>
                <w:sz w:val="22"/>
                <w:szCs w:val="22"/>
              </w:rPr>
            </w:pPr>
            <w:r>
              <w:rPr>
                <w:rFonts w:ascii="Arial Narrow" w:hAnsi="Arial Narrow" w:cs="Calibri"/>
                <w:b/>
                <w:bCs/>
                <w:color w:val="000000"/>
                <w:sz w:val="22"/>
                <w:szCs w:val="22"/>
              </w:rPr>
              <w:t>2.040</w:t>
            </w:r>
          </w:p>
        </w:tc>
      </w:tr>
    </w:tbl>
    <w:p w:rsidR="00FE6A64" w:rsidRDefault="00FE6A64" w:rsidP="0076507E">
      <w:pPr>
        <w:shd w:val="clear" w:color="auto" w:fill="FFFFFF"/>
        <w:spacing w:after="0"/>
        <w:rPr>
          <w:rFonts w:ascii="Arial Narrow" w:hAnsi="Arial Narrow" w:cs="Arial"/>
          <w:b/>
          <w:bCs/>
          <w:color w:val="C00000"/>
          <w:sz w:val="24"/>
          <w:szCs w:val="24"/>
          <w:lang w:val="en-US" w:eastAsia="es-ES"/>
        </w:rPr>
      </w:pPr>
    </w:p>
    <w:p w:rsidR="00985A3F" w:rsidRDefault="00985A3F" w:rsidP="0076507E">
      <w:pPr>
        <w:shd w:val="clear" w:color="auto" w:fill="FFFFFF"/>
        <w:spacing w:after="0"/>
        <w:rPr>
          <w:rFonts w:ascii="Arial Narrow" w:hAnsi="Arial Narrow" w:cs="Arial"/>
          <w:b/>
          <w:bCs/>
          <w:color w:val="C00000"/>
          <w:sz w:val="24"/>
          <w:szCs w:val="24"/>
          <w:lang w:val="en-US" w:eastAsia="es-ES"/>
        </w:rPr>
      </w:pPr>
    </w:p>
    <w:p w:rsidR="00985A3F" w:rsidRDefault="00985A3F" w:rsidP="0076507E">
      <w:pPr>
        <w:shd w:val="clear" w:color="auto" w:fill="FFFFFF"/>
        <w:spacing w:after="0"/>
        <w:rPr>
          <w:rFonts w:ascii="Arial Narrow" w:hAnsi="Arial Narrow" w:cs="Arial"/>
          <w:b/>
          <w:bCs/>
          <w:color w:val="C00000"/>
          <w:sz w:val="24"/>
          <w:szCs w:val="24"/>
          <w:lang w:val="en-US" w:eastAsia="es-ES"/>
        </w:rPr>
      </w:pPr>
    </w:p>
    <w:p w:rsidR="000B14F0" w:rsidRDefault="000B14F0" w:rsidP="0076507E">
      <w:pPr>
        <w:shd w:val="clear" w:color="auto" w:fill="FFFFFF"/>
        <w:spacing w:after="0"/>
        <w:rPr>
          <w:rFonts w:ascii="Arial Narrow" w:hAnsi="Arial Narrow" w:cs="Arial"/>
          <w:b/>
          <w:bCs/>
          <w:color w:val="C00000"/>
          <w:sz w:val="24"/>
          <w:szCs w:val="24"/>
          <w:lang w:val="en-US" w:eastAsia="es-ES"/>
        </w:rPr>
      </w:pPr>
    </w:p>
    <w:tbl>
      <w:tblPr>
        <w:tblStyle w:val="Tablaconcuadrcula"/>
        <w:tblW w:w="10305" w:type="dxa"/>
        <w:jc w:val="center"/>
        <w:tblLook w:val="04A0" w:firstRow="1" w:lastRow="0" w:firstColumn="1" w:lastColumn="0" w:noHBand="0" w:noVBand="1"/>
      </w:tblPr>
      <w:tblGrid>
        <w:gridCol w:w="2576"/>
        <w:gridCol w:w="2576"/>
        <w:gridCol w:w="2576"/>
        <w:gridCol w:w="2577"/>
      </w:tblGrid>
      <w:tr w:rsidR="00985A3F" w:rsidRPr="00A652D7" w:rsidTr="00B7205B">
        <w:trPr>
          <w:trHeight w:val="419"/>
          <w:jc w:val="center"/>
        </w:trPr>
        <w:tc>
          <w:tcPr>
            <w:tcW w:w="2576" w:type="dxa"/>
            <w:vMerge w:val="restart"/>
            <w:shd w:val="clear" w:color="auto" w:fill="E7E6E6" w:themeFill="background2"/>
            <w:vAlign w:val="center"/>
          </w:tcPr>
          <w:p w:rsidR="00985A3F" w:rsidRDefault="00985A3F" w:rsidP="00B7205B">
            <w:pPr>
              <w:jc w:val="center"/>
              <w:rPr>
                <w:rFonts w:ascii="Arial Narrow" w:hAnsi="Arial Narrow" w:cs="Arial"/>
                <w:b/>
                <w:bCs/>
                <w:color w:val="C00000"/>
                <w:sz w:val="24"/>
                <w:szCs w:val="24"/>
                <w:lang w:eastAsia="es-ES"/>
              </w:rPr>
            </w:pPr>
            <w:r>
              <w:rPr>
                <w:rFonts w:ascii="Arial Narrow" w:hAnsi="Arial Narrow" w:cs="Arial"/>
                <w:b/>
                <w:bCs/>
                <w:color w:val="C00000"/>
                <w:sz w:val="24"/>
                <w:szCs w:val="24"/>
                <w:lang w:eastAsia="es-ES"/>
              </w:rPr>
              <w:lastRenderedPageBreak/>
              <w:t xml:space="preserve">FIESTAS </w:t>
            </w:r>
          </w:p>
        </w:tc>
        <w:tc>
          <w:tcPr>
            <w:tcW w:w="2576" w:type="dxa"/>
            <w:vMerge w:val="restart"/>
            <w:shd w:val="clear" w:color="auto" w:fill="E7E6E6" w:themeFill="background2"/>
            <w:vAlign w:val="center"/>
          </w:tcPr>
          <w:p w:rsidR="00985A3F" w:rsidRDefault="00985A3F" w:rsidP="00B7205B">
            <w:pPr>
              <w:jc w:val="center"/>
              <w:rPr>
                <w:rFonts w:ascii="Arial Narrow" w:hAnsi="Arial Narrow" w:cs="Arial"/>
                <w:b/>
                <w:bCs/>
                <w:color w:val="C00000"/>
                <w:sz w:val="24"/>
                <w:szCs w:val="24"/>
                <w:lang w:eastAsia="es-ES"/>
              </w:rPr>
            </w:pPr>
            <w:r>
              <w:rPr>
                <w:rFonts w:ascii="Arial Narrow" w:hAnsi="Arial Narrow" w:cs="Arial"/>
                <w:b/>
                <w:bCs/>
                <w:color w:val="C00000"/>
                <w:sz w:val="24"/>
                <w:szCs w:val="24"/>
                <w:lang w:eastAsia="es-ES"/>
              </w:rPr>
              <w:t>VIGENCIA</w:t>
            </w:r>
          </w:p>
        </w:tc>
        <w:tc>
          <w:tcPr>
            <w:tcW w:w="5153" w:type="dxa"/>
            <w:gridSpan w:val="2"/>
            <w:shd w:val="clear" w:color="auto" w:fill="E7E6E6" w:themeFill="background2"/>
            <w:vAlign w:val="center"/>
          </w:tcPr>
          <w:p w:rsidR="00985A3F" w:rsidRPr="00A652D7" w:rsidRDefault="002779BE" w:rsidP="00B7205B">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EN DOLARES AMERICANOS</w:t>
            </w:r>
            <w:r w:rsidR="00985A3F" w:rsidRPr="00A652D7">
              <w:rPr>
                <w:rFonts w:ascii="Arial Narrow" w:hAnsi="Arial Narrow" w:cs="Arial"/>
                <w:b/>
                <w:bCs/>
                <w:color w:val="C00000"/>
                <w:sz w:val="24"/>
                <w:szCs w:val="24"/>
                <w:lang w:val="es-ES" w:eastAsia="es-ES"/>
              </w:rPr>
              <w:t xml:space="preserve"> POR P</w:t>
            </w:r>
            <w:r w:rsidR="00985A3F">
              <w:rPr>
                <w:rFonts w:ascii="Arial Narrow" w:hAnsi="Arial Narrow" w:cs="Arial"/>
                <w:b/>
                <w:bCs/>
                <w:color w:val="C00000"/>
                <w:sz w:val="24"/>
                <w:szCs w:val="24"/>
                <w:lang w:val="es-ES" w:eastAsia="es-ES"/>
              </w:rPr>
              <w:t>ERSONA</w:t>
            </w:r>
          </w:p>
        </w:tc>
      </w:tr>
      <w:tr w:rsidR="00985A3F" w:rsidRPr="00A652D7" w:rsidTr="00B7205B">
        <w:trPr>
          <w:trHeight w:val="559"/>
          <w:jc w:val="center"/>
        </w:trPr>
        <w:tc>
          <w:tcPr>
            <w:tcW w:w="2576" w:type="dxa"/>
            <w:vMerge/>
            <w:shd w:val="clear" w:color="auto" w:fill="E7E6E6" w:themeFill="background2"/>
            <w:vAlign w:val="center"/>
          </w:tcPr>
          <w:p w:rsidR="00985A3F" w:rsidRPr="00B15FAD" w:rsidRDefault="00985A3F" w:rsidP="00B7205B">
            <w:pPr>
              <w:jc w:val="center"/>
              <w:rPr>
                <w:rFonts w:ascii="Arial Narrow" w:hAnsi="Arial Narrow" w:cs="Arial"/>
                <w:b/>
                <w:bCs/>
                <w:color w:val="C00000"/>
                <w:sz w:val="24"/>
                <w:szCs w:val="24"/>
                <w:lang w:val="es-CO" w:eastAsia="es-ES"/>
              </w:rPr>
            </w:pPr>
          </w:p>
        </w:tc>
        <w:tc>
          <w:tcPr>
            <w:tcW w:w="2576" w:type="dxa"/>
            <w:vMerge/>
            <w:shd w:val="clear" w:color="auto" w:fill="E7E6E6" w:themeFill="background2"/>
            <w:vAlign w:val="center"/>
          </w:tcPr>
          <w:p w:rsidR="00985A3F" w:rsidRPr="00B15FAD" w:rsidRDefault="00985A3F" w:rsidP="00B7205B">
            <w:pPr>
              <w:jc w:val="center"/>
              <w:rPr>
                <w:rFonts w:ascii="Arial Narrow" w:hAnsi="Arial Narrow" w:cs="Arial"/>
                <w:b/>
                <w:bCs/>
                <w:color w:val="C00000"/>
                <w:sz w:val="24"/>
                <w:szCs w:val="24"/>
                <w:lang w:val="es-CO" w:eastAsia="es-ES"/>
              </w:rPr>
            </w:pPr>
          </w:p>
        </w:tc>
        <w:tc>
          <w:tcPr>
            <w:tcW w:w="2576" w:type="dxa"/>
            <w:shd w:val="clear" w:color="auto" w:fill="E7E6E6" w:themeFill="background2"/>
            <w:vAlign w:val="center"/>
          </w:tcPr>
          <w:p w:rsidR="00985A3F" w:rsidRPr="00A652D7" w:rsidRDefault="00985A3F" w:rsidP="00B7205B">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2577" w:type="dxa"/>
            <w:shd w:val="clear" w:color="auto" w:fill="E7E6E6" w:themeFill="background2"/>
            <w:vAlign w:val="center"/>
          </w:tcPr>
          <w:p w:rsidR="00985A3F" w:rsidRPr="00A652D7" w:rsidRDefault="00985A3F" w:rsidP="00B7205B">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r>
      <w:tr w:rsidR="000B14F0" w:rsidTr="00B7205B">
        <w:trPr>
          <w:trHeight w:val="770"/>
          <w:jc w:val="center"/>
        </w:trPr>
        <w:tc>
          <w:tcPr>
            <w:tcW w:w="2576" w:type="dxa"/>
            <w:tcBorders>
              <w:bottom w:val="single" w:sz="4" w:space="0" w:color="auto"/>
            </w:tcBorders>
            <w:vAlign w:val="center"/>
          </w:tcPr>
          <w:p w:rsidR="000B14F0" w:rsidRPr="00FE6A64" w:rsidRDefault="000B14F0" w:rsidP="000B14F0">
            <w:pPr>
              <w:jc w:val="center"/>
              <w:rPr>
                <w:rFonts w:ascii="Arial Narrow" w:hAnsi="Arial Narrow" w:cs="Arial"/>
                <w:b/>
                <w:bCs/>
                <w:sz w:val="24"/>
                <w:szCs w:val="24"/>
                <w:lang w:val="es-ES" w:eastAsia="es-ES"/>
              </w:rPr>
            </w:pPr>
            <w:r w:rsidRPr="00FE6A64">
              <w:rPr>
                <w:rFonts w:ascii="Arial Narrow" w:hAnsi="Arial Narrow" w:cs="Arial"/>
                <w:b/>
                <w:bCs/>
                <w:sz w:val="24"/>
                <w:szCs w:val="24"/>
                <w:lang w:val="es-ES" w:eastAsia="es-ES"/>
              </w:rPr>
              <w:t>TURISTA</w:t>
            </w:r>
          </w:p>
        </w:tc>
        <w:tc>
          <w:tcPr>
            <w:tcW w:w="2576" w:type="dxa"/>
            <w:vMerge w:val="restart"/>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B14F0" w:rsidRPr="000B14F0" w:rsidRDefault="000B14F0" w:rsidP="000B14F0">
            <w:pPr>
              <w:jc w:val="center"/>
              <w:rPr>
                <w:rFonts w:ascii="Arial Narrow" w:hAnsi="Arial Narrow" w:cs="Calibri"/>
                <w:b/>
                <w:bCs/>
                <w:sz w:val="22"/>
                <w:szCs w:val="22"/>
              </w:rPr>
            </w:pPr>
            <w:r w:rsidRPr="000B14F0">
              <w:rPr>
                <w:rFonts w:ascii="Arial Narrow" w:hAnsi="Arial Narrow" w:cs="Calibri"/>
                <w:b/>
                <w:bCs/>
                <w:sz w:val="22"/>
                <w:szCs w:val="22"/>
              </w:rPr>
              <w:t>2026</w:t>
            </w:r>
          </w:p>
          <w:p w:rsidR="000B14F0" w:rsidRPr="000B14F0" w:rsidRDefault="000B14F0" w:rsidP="000B14F0">
            <w:pPr>
              <w:jc w:val="center"/>
              <w:rPr>
                <w:rFonts w:ascii="Arial Narrow" w:hAnsi="Arial Narrow" w:cs="Calibri"/>
                <w:b/>
                <w:bCs/>
                <w:sz w:val="22"/>
                <w:szCs w:val="22"/>
              </w:rPr>
            </w:pPr>
            <w:r w:rsidRPr="000B14F0">
              <w:rPr>
                <w:rFonts w:ascii="Arial Narrow" w:hAnsi="Arial Narrow" w:cs="Calibri"/>
                <w:b/>
                <w:bCs/>
                <w:sz w:val="22"/>
                <w:szCs w:val="22"/>
              </w:rPr>
              <w:t>MAR 31</w:t>
            </w:r>
          </w:p>
          <w:p w:rsidR="000B14F0" w:rsidRPr="000B14F0" w:rsidRDefault="000B14F0" w:rsidP="000B14F0">
            <w:pPr>
              <w:jc w:val="center"/>
              <w:rPr>
                <w:rFonts w:ascii="Arial Narrow" w:hAnsi="Arial Narrow" w:cs="Calibri"/>
                <w:b/>
                <w:bCs/>
                <w:sz w:val="22"/>
                <w:szCs w:val="22"/>
              </w:rPr>
            </w:pPr>
            <w:r w:rsidRPr="000B14F0">
              <w:rPr>
                <w:rFonts w:ascii="Arial Narrow" w:hAnsi="Arial Narrow" w:cs="Calibri"/>
                <w:b/>
                <w:bCs/>
                <w:sz w:val="22"/>
                <w:szCs w:val="22"/>
              </w:rPr>
              <w:t>ABR 7</w:t>
            </w:r>
          </w:p>
          <w:p w:rsidR="000B14F0" w:rsidRPr="000B14F0" w:rsidRDefault="000B14F0" w:rsidP="000B14F0">
            <w:pPr>
              <w:jc w:val="center"/>
              <w:rPr>
                <w:rFonts w:ascii="Arial Narrow" w:hAnsi="Arial Narrow" w:cs="Calibri"/>
                <w:b/>
                <w:bCs/>
                <w:sz w:val="22"/>
                <w:szCs w:val="22"/>
              </w:rPr>
            </w:pPr>
            <w:r w:rsidRPr="000B14F0">
              <w:rPr>
                <w:rFonts w:ascii="Arial Narrow" w:hAnsi="Arial Narrow" w:cs="Calibri"/>
                <w:b/>
                <w:bCs/>
                <w:sz w:val="22"/>
                <w:szCs w:val="22"/>
              </w:rPr>
              <w:t>SEP 8, 15, 29</w:t>
            </w:r>
          </w:p>
          <w:p w:rsidR="000B14F0" w:rsidRPr="00FE6A64" w:rsidRDefault="000B14F0" w:rsidP="000B14F0">
            <w:pPr>
              <w:jc w:val="center"/>
              <w:rPr>
                <w:rFonts w:ascii="Arial Narrow" w:hAnsi="Arial Narrow" w:cs="Calibri"/>
                <w:b/>
                <w:bCs/>
                <w:sz w:val="22"/>
                <w:szCs w:val="22"/>
              </w:rPr>
            </w:pPr>
            <w:r w:rsidRPr="000B14F0">
              <w:rPr>
                <w:rFonts w:ascii="Arial Narrow" w:hAnsi="Arial Narrow" w:cs="Calibri"/>
                <w:b/>
                <w:bCs/>
                <w:sz w:val="22"/>
                <w:szCs w:val="22"/>
              </w:rPr>
              <w:t>OCT 6</w:t>
            </w:r>
          </w:p>
        </w:tc>
        <w:tc>
          <w:tcPr>
            <w:tcW w:w="2576"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B14F0" w:rsidRDefault="000B14F0" w:rsidP="000B14F0">
            <w:pPr>
              <w:jc w:val="center"/>
              <w:rPr>
                <w:rFonts w:ascii="Arial Narrow" w:hAnsi="Arial Narrow" w:cs="Calibri"/>
                <w:b/>
                <w:bCs/>
                <w:color w:val="000000"/>
                <w:sz w:val="22"/>
                <w:szCs w:val="22"/>
              </w:rPr>
            </w:pPr>
            <w:r>
              <w:rPr>
                <w:rFonts w:ascii="Arial Narrow" w:hAnsi="Arial Narrow" w:cs="Calibri"/>
                <w:b/>
                <w:bCs/>
                <w:color w:val="000000"/>
                <w:sz w:val="22"/>
                <w:szCs w:val="22"/>
              </w:rPr>
              <w:t>2.430</w:t>
            </w:r>
          </w:p>
        </w:tc>
        <w:tc>
          <w:tcPr>
            <w:tcW w:w="2577"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B14F0" w:rsidRDefault="000B14F0" w:rsidP="000B14F0">
            <w:pPr>
              <w:jc w:val="center"/>
              <w:rPr>
                <w:rFonts w:ascii="Arial Narrow" w:hAnsi="Arial Narrow" w:cs="Calibri"/>
                <w:b/>
                <w:bCs/>
                <w:color w:val="000000"/>
                <w:sz w:val="22"/>
                <w:szCs w:val="22"/>
              </w:rPr>
            </w:pPr>
            <w:r>
              <w:rPr>
                <w:rFonts w:ascii="Arial Narrow" w:hAnsi="Arial Narrow" w:cs="Calibri"/>
                <w:b/>
                <w:bCs/>
                <w:color w:val="000000"/>
                <w:sz w:val="22"/>
                <w:szCs w:val="22"/>
              </w:rPr>
              <w:t>1.550</w:t>
            </w:r>
          </w:p>
        </w:tc>
      </w:tr>
      <w:tr w:rsidR="000B14F0" w:rsidTr="00B7205B">
        <w:trPr>
          <w:trHeight w:val="896"/>
          <w:jc w:val="center"/>
        </w:trPr>
        <w:tc>
          <w:tcPr>
            <w:tcW w:w="2576" w:type="dxa"/>
            <w:tcBorders>
              <w:bottom w:val="single" w:sz="4" w:space="0" w:color="auto"/>
            </w:tcBorders>
            <w:shd w:val="clear" w:color="auto" w:fill="E7E6E6" w:themeFill="background2"/>
            <w:vAlign w:val="center"/>
          </w:tcPr>
          <w:p w:rsidR="000B14F0" w:rsidRPr="00FE6A64" w:rsidRDefault="000B14F0" w:rsidP="000B14F0">
            <w:pPr>
              <w:jc w:val="center"/>
              <w:rPr>
                <w:rFonts w:ascii="Arial Narrow" w:hAnsi="Arial Narrow" w:cs="Arial"/>
                <w:b/>
                <w:bCs/>
                <w:sz w:val="24"/>
                <w:szCs w:val="24"/>
                <w:lang w:eastAsia="es-ES"/>
              </w:rPr>
            </w:pPr>
            <w:r w:rsidRPr="00FE6A64">
              <w:rPr>
                <w:rFonts w:ascii="Arial Narrow" w:hAnsi="Arial Narrow" w:cs="Arial"/>
                <w:b/>
                <w:bCs/>
                <w:sz w:val="24"/>
                <w:szCs w:val="24"/>
                <w:lang w:eastAsia="es-ES"/>
              </w:rPr>
              <w:t>TURISTA SUPERIOR</w:t>
            </w:r>
          </w:p>
        </w:tc>
        <w:tc>
          <w:tcPr>
            <w:tcW w:w="2576" w:type="dxa"/>
            <w:vMerge/>
            <w:tcBorders>
              <w:left w:val="single" w:sz="4" w:space="0" w:color="auto"/>
              <w:bottom w:val="single" w:sz="4" w:space="0" w:color="auto"/>
              <w:right w:val="single" w:sz="4" w:space="0" w:color="auto"/>
            </w:tcBorders>
            <w:shd w:val="clear" w:color="auto" w:fill="E7E6E6" w:themeFill="background2"/>
            <w:vAlign w:val="center"/>
          </w:tcPr>
          <w:p w:rsidR="000B14F0" w:rsidRPr="00010729" w:rsidRDefault="000B14F0" w:rsidP="000B14F0">
            <w:pPr>
              <w:jc w:val="center"/>
              <w:rPr>
                <w:rFonts w:ascii="Arial Narrow" w:hAnsi="Arial Narrow" w:cs="Calibri"/>
                <w:bCs/>
                <w:color w:val="000000"/>
                <w:sz w:val="22"/>
                <w:szCs w:val="22"/>
              </w:rPr>
            </w:pPr>
          </w:p>
        </w:tc>
        <w:tc>
          <w:tcPr>
            <w:tcW w:w="2576" w:type="dxa"/>
            <w:tcBorders>
              <w:left w:val="single" w:sz="4" w:space="0" w:color="auto"/>
              <w:bottom w:val="single" w:sz="4" w:space="0" w:color="auto"/>
              <w:right w:val="single" w:sz="4" w:space="0" w:color="auto"/>
            </w:tcBorders>
            <w:shd w:val="clear" w:color="auto" w:fill="E7E6E6" w:themeFill="background2"/>
            <w:vAlign w:val="center"/>
          </w:tcPr>
          <w:p w:rsidR="000B14F0" w:rsidRDefault="000B14F0" w:rsidP="000B14F0">
            <w:pPr>
              <w:jc w:val="center"/>
              <w:rPr>
                <w:rFonts w:ascii="Arial Narrow" w:hAnsi="Arial Narrow" w:cs="Calibri"/>
                <w:b/>
                <w:bCs/>
                <w:color w:val="000000"/>
                <w:sz w:val="22"/>
                <w:szCs w:val="22"/>
              </w:rPr>
            </w:pPr>
            <w:r>
              <w:rPr>
                <w:rFonts w:ascii="Arial Narrow" w:hAnsi="Arial Narrow" w:cs="Calibri"/>
                <w:b/>
                <w:bCs/>
                <w:color w:val="000000"/>
                <w:sz w:val="22"/>
                <w:szCs w:val="22"/>
              </w:rPr>
              <w:t>2.690</w:t>
            </w:r>
          </w:p>
        </w:tc>
        <w:tc>
          <w:tcPr>
            <w:tcW w:w="2577" w:type="dxa"/>
            <w:tcBorders>
              <w:left w:val="single" w:sz="4" w:space="0" w:color="auto"/>
              <w:bottom w:val="single" w:sz="4" w:space="0" w:color="auto"/>
              <w:right w:val="single" w:sz="4" w:space="0" w:color="auto"/>
            </w:tcBorders>
            <w:shd w:val="clear" w:color="auto" w:fill="E7E6E6" w:themeFill="background2"/>
            <w:vAlign w:val="center"/>
          </w:tcPr>
          <w:p w:rsidR="000B14F0" w:rsidRDefault="000B14F0" w:rsidP="000B14F0">
            <w:pPr>
              <w:jc w:val="center"/>
              <w:rPr>
                <w:rFonts w:ascii="Arial Narrow" w:hAnsi="Arial Narrow" w:cs="Calibri"/>
                <w:b/>
                <w:bCs/>
                <w:color w:val="000000"/>
                <w:sz w:val="22"/>
                <w:szCs w:val="22"/>
              </w:rPr>
            </w:pPr>
            <w:r>
              <w:rPr>
                <w:rFonts w:ascii="Arial Narrow" w:hAnsi="Arial Narrow" w:cs="Calibri"/>
                <w:b/>
                <w:bCs/>
                <w:color w:val="000000"/>
                <w:sz w:val="22"/>
                <w:szCs w:val="22"/>
              </w:rPr>
              <w:t>1.660</w:t>
            </w:r>
          </w:p>
        </w:tc>
      </w:tr>
      <w:tr w:rsidR="000B14F0" w:rsidTr="00B7205B">
        <w:trPr>
          <w:trHeight w:val="609"/>
          <w:jc w:val="center"/>
        </w:trPr>
        <w:tc>
          <w:tcPr>
            <w:tcW w:w="2576" w:type="dxa"/>
            <w:tcBorders>
              <w:bottom w:val="single" w:sz="4" w:space="0" w:color="auto"/>
            </w:tcBorders>
            <w:vAlign w:val="center"/>
          </w:tcPr>
          <w:p w:rsidR="000B14F0" w:rsidRPr="00FE6A64" w:rsidRDefault="000B14F0" w:rsidP="000B14F0">
            <w:pPr>
              <w:jc w:val="center"/>
              <w:rPr>
                <w:rFonts w:ascii="Arial Narrow" w:hAnsi="Arial Narrow" w:cs="Arial"/>
                <w:b/>
                <w:bCs/>
                <w:sz w:val="24"/>
                <w:szCs w:val="24"/>
                <w:lang w:eastAsia="es-ES"/>
              </w:rPr>
            </w:pPr>
            <w:r w:rsidRPr="00FE6A64">
              <w:rPr>
                <w:rFonts w:ascii="Arial Narrow" w:hAnsi="Arial Narrow" w:cs="Arial"/>
                <w:b/>
                <w:bCs/>
                <w:sz w:val="24"/>
                <w:szCs w:val="24"/>
                <w:lang w:eastAsia="es-ES"/>
              </w:rPr>
              <w:t>PRIMERA</w:t>
            </w:r>
          </w:p>
        </w:tc>
        <w:tc>
          <w:tcPr>
            <w:tcW w:w="2576" w:type="dxa"/>
            <w:vMerge/>
            <w:tcBorders>
              <w:left w:val="single" w:sz="4" w:space="0" w:color="auto"/>
              <w:bottom w:val="single" w:sz="4" w:space="0" w:color="auto"/>
              <w:right w:val="single" w:sz="4" w:space="0" w:color="auto"/>
            </w:tcBorders>
            <w:shd w:val="clear" w:color="auto" w:fill="FFFFFF" w:themeFill="background1"/>
            <w:vAlign w:val="center"/>
          </w:tcPr>
          <w:p w:rsidR="000B14F0" w:rsidRPr="00010729" w:rsidRDefault="000B14F0" w:rsidP="000B14F0">
            <w:pPr>
              <w:jc w:val="center"/>
              <w:rPr>
                <w:rFonts w:ascii="Arial Narrow" w:hAnsi="Arial Narrow" w:cs="Calibri"/>
                <w:bCs/>
                <w:color w:val="000000"/>
              </w:rPr>
            </w:pPr>
          </w:p>
        </w:tc>
        <w:tc>
          <w:tcPr>
            <w:tcW w:w="2576" w:type="dxa"/>
            <w:tcBorders>
              <w:left w:val="single" w:sz="4" w:space="0" w:color="auto"/>
              <w:bottom w:val="single" w:sz="4" w:space="0" w:color="000000"/>
              <w:right w:val="single" w:sz="4" w:space="0" w:color="auto"/>
            </w:tcBorders>
            <w:shd w:val="clear" w:color="auto" w:fill="FFFFFF" w:themeFill="background1"/>
            <w:vAlign w:val="center"/>
          </w:tcPr>
          <w:p w:rsidR="000B14F0" w:rsidRDefault="000B14F0" w:rsidP="000B14F0">
            <w:pPr>
              <w:jc w:val="center"/>
              <w:rPr>
                <w:rFonts w:ascii="Arial Narrow" w:hAnsi="Arial Narrow" w:cs="Calibri"/>
                <w:b/>
                <w:bCs/>
                <w:color w:val="000000"/>
                <w:sz w:val="22"/>
                <w:szCs w:val="22"/>
              </w:rPr>
            </w:pPr>
            <w:r>
              <w:rPr>
                <w:rFonts w:ascii="Arial Narrow" w:hAnsi="Arial Narrow" w:cs="Calibri"/>
                <w:b/>
                <w:bCs/>
                <w:color w:val="000000"/>
                <w:sz w:val="22"/>
                <w:szCs w:val="22"/>
              </w:rPr>
              <w:t>3.600</w:t>
            </w:r>
          </w:p>
        </w:tc>
        <w:tc>
          <w:tcPr>
            <w:tcW w:w="2577" w:type="dxa"/>
            <w:tcBorders>
              <w:left w:val="single" w:sz="4" w:space="0" w:color="auto"/>
              <w:bottom w:val="single" w:sz="4" w:space="0" w:color="000000"/>
              <w:right w:val="single" w:sz="4" w:space="0" w:color="auto"/>
            </w:tcBorders>
            <w:shd w:val="clear" w:color="auto" w:fill="FFFFFF" w:themeFill="background1"/>
            <w:vAlign w:val="center"/>
          </w:tcPr>
          <w:p w:rsidR="000B14F0" w:rsidRDefault="000B14F0" w:rsidP="000B14F0">
            <w:pPr>
              <w:jc w:val="center"/>
              <w:rPr>
                <w:rFonts w:ascii="Arial Narrow" w:hAnsi="Arial Narrow" w:cs="Calibri"/>
                <w:b/>
                <w:bCs/>
                <w:color w:val="000000"/>
                <w:sz w:val="22"/>
                <w:szCs w:val="22"/>
              </w:rPr>
            </w:pPr>
            <w:r>
              <w:rPr>
                <w:rFonts w:ascii="Arial Narrow" w:hAnsi="Arial Narrow" w:cs="Calibri"/>
                <w:b/>
                <w:bCs/>
                <w:color w:val="000000"/>
                <w:sz w:val="22"/>
                <w:szCs w:val="22"/>
              </w:rPr>
              <w:t>2.160</w:t>
            </w:r>
          </w:p>
        </w:tc>
        <w:bookmarkStart w:id="0" w:name="_GoBack"/>
        <w:bookmarkEnd w:id="0"/>
      </w:tr>
    </w:tbl>
    <w:p w:rsidR="00985A3F" w:rsidRDefault="00985A3F" w:rsidP="0076507E">
      <w:pPr>
        <w:shd w:val="clear" w:color="auto" w:fill="FFFFFF"/>
        <w:spacing w:after="0"/>
        <w:rPr>
          <w:rFonts w:ascii="Arial Narrow" w:hAnsi="Arial Narrow" w:cs="Arial"/>
          <w:b/>
          <w:bCs/>
          <w:color w:val="C00000"/>
          <w:sz w:val="24"/>
          <w:szCs w:val="24"/>
          <w:lang w:val="en-US" w:eastAsia="es-ES"/>
        </w:rPr>
      </w:pPr>
    </w:p>
    <w:p w:rsidR="00A077DE" w:rsidRDefault="00A077DE" w:rsidP="0076507E">
      <w:pPr>
        <w:shd w:val="clear" w:color="auto" w:fill="FFFFFF"/>
        <w:spacing w:after="0"/>
        <w:rPr>
          <w:rFonts w:ascii="Arial Narrow" w:hAnsi="Arial Narrow" w:cs="Arial"/>
          <w:b/>
          <w:bCs/>
          <w:color w:val="C00000"/>
          <w:sz w:val="24"/>
          <w:szCs w:val="24"/>
          <w:lang w:val="en-US" w:eastAsia="es-ES"/>
        </w:rPr>
      </w:pPr>
    </w:p>
    <w:p w:rsidR="00A077DE" w:rsidRPr="00823434" w:rsidRDefault="00A077DE" w:rsidP="00A077DE">
      <w:pPr>
        <w:spacing w:after="0"/>
        <w:rPr>
          <w:rStyle w:val="space1"/>
          <w:rFonts w:ascii="Arial Narrow" w:hAnsi="Arial Narrow"/>
          <w:b/>
          <w:color w:val="C00000"/>
          <w:sz w:val="24"/>
          <w:szCs w:val="24"/>
        </w:rPr>
      </w:pPr>
      <w:r w:rsidRPr="00823434">
        <w:rPr>
          <w:rStyle w:val="space1"/>
          <w:rFonts w:ascii="Arial Narrow" w:hAnsi="Arial Narrow"/>
          <w:b/>
          <w:color w:val="C00000"/>
          <w:sz w:val="24"/>
          <w:szCs w:val="24"/>
        </w:rPr>
        <w:t>CONDICIONES GENERALES</w:t>
      </w:r>
    </w:p>
    <w:p w:rsidR="00A077DE" w:rsidRDefault="00A077DE" w:rsidP="00A077DE">
      <w:pPr>
        <w:numPr>
          <w:ilvl w:val="0"/>
          <w:numId w:val="12"/>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rsidR="00A077DE" w:rsidRDefault="00A077DE" w:rsidP="00A077DE">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A077DE" w:rsidRDefault="00A077DE" w:rsidP="00A077DE">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A077DE" w:rsidRDefault="00A077DE" w:rsidP="00A077DE">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A077DE" w:rsidRDefault="00A077DE" w:rsidP="00A077DE">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A077DE" w:rsidRDefault="00A077DE" w:rsidP="00A077DE">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A077DE" w:rsidRDefault="00A077DE" w:rsidP="00A077DE">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A077DE" w:rsidRDefault="00A077DE" w:rsidP="00A077DE">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A077DE" w:rsidRDefault="00A077DE" w:rsidP="00A077DE">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A077DE" w:rsidRDefault="00A077DE" w:rsidP="00A077DE">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Al solicitar la reserva, la agencia mayorista se compromete a realizar la gestión oportuna con los prestadores de servicios para garantizar la misma. Por lo que es responsabilidad de la agencia minorista y/o </w:t>
      </w:r>
      <w:proofErr w:type="spellStart"/>
      <w:r>
        <w:rPr>
          <w:rFonts w:ascii="Arial Narrow" w:eastAsia="Arial Narrow" w:hAnsi="Arial Narrow" w:cs="Arial Narrow"/>
          <w:sz w:val="24"/>
          <w:szCs w:val="24"/>
        </w:rPr>
        <w:t>freelance</w:t>
      </w:r>
      <w:proofErr w:type="spellEnd"/>
      <w:r>
        <w:rPr>
          <w:rFonts w:ascii="Arial Narrow" w:eastAsia="Arial Narrow" w:hAnsi="Arial Narrow" w:cs="Arial Narrow"/>
          <w:sz w:val="24"/>
          <w:szCs w:val="24"/>
        </w:rPr>
        <w:t xml:space="preserve"> enviar pasaportes vigentes, fecha de viaje, acomodación y cualquier información que fuera relevante para la gestión de la reserva.</w:t>
      </w:r>
    </w:p>
    <w:p w:rsidR="00A077DE" w:rsidRDefault="00A077DE" w:rsidP="00A077DE">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A077DE" w:rsidRDefault="00A077DE" w:rsidP="00A077DE">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A077DE" w:rsidRPr="00ED43E1" w:rsidRDefault="00A077DE" w:rsidP="00A077DE">
      <w:pPr>
        <w:numPr>
          <w:ilvl w:val="0"/>
          <w:numId w:val="12"/>
        </w:numPr>
        <w:spacing w:after="0" w:line="252" w:lineRule="auto"/>
        <w:jc w:val="both"/>
        <w:rPr>
          <w:rFonts w:ascii="Arial Narrow" w:eastAsia="Arial Narrow" w:hAnsi="Arial Narrow" w:cs="Arial Narrow"/>
          <w:sz w:val="24"/>
          <w:szCs w:val="24"/>
          <w:lang w:val="en-US"/>
        </w:rPr>
      </w:pPr>
      <w:r w:rsidRPr="00ED43E1">
        <w:rPr>
          <w:rFonts w:ascii="Arial Narrow" w:eastAsia="Arial Narrow" w:hAnsi="Arial Narrow" w:cs="Arial Narrow"/>
          <w:sz w:val="24"/>
          <w:szCs w:val="24"/>
          <w:lang w:val="en-US"/>
        </w:rPr>
        <w:t>Check in 15.00 y check out 12:00 p.m.</w:t>
      </w:r>
    </w:p>
    <w:p w:rsidR="00A077DE" w:rsidRDefault="00A077DE" w:rsidP="00A077DE">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A077DE" w:rsidRPr="00A077DE" w:rsidRDefault="00A077DE" w:rsidP="00A077DE">
      <w:pPr>
        <w:numPr>
          <w:ilvl w:val="0"/>
          <w:numId w:val="12"/>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A077DE" w:rsidRPr="00A077DE" w:rsidRDefault="00A077DE" w:rsidP="002779BE">
      <w:pPr>
        <w:spacing w:line="252" w:lineRule="auto"/>
        <w:ind w:left="720"/>
        <w:jc w:val="center"/>
        <w:rPr>
          <w:rFonts w:ascii="Arial Narrow" w:eastAsia="Arial Narrow" w:hAnsi="Arial Narrow" w:cs="Arial Narrow"/>
          <w:sz w:val="24"/>
          <w:szCs w:val="24"/>
        </w:rPr>
      </w:pPr>
      <w:r w:rsidRPr="00A077DE">
        <w:rPr>
          <w:rFonts w:ascii="Arial Narrow" w:hAnsi="Arial Narrow"/>
          <w:b/>
          <w:color w:val="C00000"/>
          <w:sz w:val="24"/>
          <w:szCs w:val="24"/>
        </w:rPr>
        <w:lastRenderedPageBreak/>
        <w:t>POLÍTICA GENERAL DE CLÁUSULA DE RESPONSABILIDAD</w:t>
      </w:r>
    </w:p>
    <w:p w:rsidR="00A077DE" w:rsidRDefault="00A077DE" w:rsidP="00A077DE">
      <w:pPr>
        <w:pStyle w:val="text"/>
        <w:rPr>
          <w:rFonts w:ascii="Arial Narrow" w:hAnsi="Arial Narrow"/>
          <w:color w:val="000000" w:themeColor="text1"/>
        </w:rPr>
      </w:pPr>
      <w:r>
        <w:rPr>
          <w:rFonts w:ascii="Arial Narrow" w:hAnsi="Arial Narrow"/>
        </w:rPr>
        <w:t>FOLLETOS, BOLETINES VIRTUALES Y FÍSICOS, COTIZACIONES, OFERTAS DE SERVICIOS Y PROPUESTAS.</w:t>
      </w:r>
    </w:p>
    <w:p w:rsidR="00A077DE" w:rsidRDefault="00A077DE" w:rsidP="00A077DE">
      <w:pPr>
        <w:pStyle w:val="text"/>
        <w:rPr>
          <w:rFonts w:ascii="Arial Narrow" w:hAnsi="Arial Narrow"/>
        </w:rPr>
      </w:pPr>
      <w:r>
        <w:rPr>
          <w:rFonts w:ascii="Arial Narrow" w:hAnsi="Arial Narrow"/>
        </w:rPr>
        <w:t>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A077DE" w:rsidRDefault="00A077DE" w:rsidP="00A077DE">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A077DE" w:rsidRDefault="00A077DE" w:rsidP="00A077DE">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A077DE" w:rsidRDefault="00A077DE" w:rsidP="00A077DE">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A077DE" w:rsidRDefault="00A077DE" w:rsidP="00A077DE">
      <w:pPr>
        <w:pStyle w:val="P-Styleguiado"/>
        <w:jc w:val="both"/>
        <w:rPr>
          <w:rFonts w:ascii="Arial Narrow" w:hAnsi="Arial Narrow"/>
          <w:sz w:val="18"/>
          <w:szCs w:val="18"/>
        </w:rPr>
      </w:pPr>
      <w:r>
        <w:rPr>
          <w:rFonts w:ascii="Arial Narrow" w:hAnsi="Arial Narrow"/>
        </w:rPr>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p w:rsidR="00A077DE" w:rsidRDefault="00A077DE" w:rsidP="00A077DE">
      <w:pPr>
        <w:shd w:val="clear" w:color="auto" w:fill="FFFFFF"/>
        <w:spacing w:after="0"/>
        <w:jc w:val="both"/>
        <w:rPr>
          <w:rFonts w:ascii="Arial Narrow" w:hAnsi="Arial Narrow" w:cs="Arial"/>
          <w:b/>
          <w:bCs/>
          <w:color w:val="C00000"/>
          <w:sz w:val="24"/>
          <w:szCs w:val="24"/>
          <w:lang w:val="en-US" w:eastAsia="es-ES"/>
        </w:rPr>
      </w:pPr>
    </w:p>
    <w:sectPr w:rsidR="00A077DE"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125F" w:rsidRDefault="000E125F" w:rsidP="00E67A97">
      <w:pPr>
        <w:spacing w:after="0" w:line="240" w:lineRule="auto"/>
      </w:pPr>
      <w:r>
        <w:separator/>
      </w:r>
    </w:p>
  </w:endnote>
  <w:endnote w:type="continuationSeparator" w:id="0">
    <w:p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Noto Sans Symbols">
    <w:altName w:val="Times New Roman"/>
    <w:charset w:val="00"/>
    <w:family w:val="auto"/>
    <w:pitch w:val="default"/>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00000001"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Helvetica 55">
    <w:charset w:val="00"/>
    <w:family w:val="auto"/>
    <w:pitch w:val="variable"/>
    <w:sig w:usb0="E00002FF" w:usb1="5000785B" w:usb2="00000000" w:usb3="00000000" w:csb0="0000019F" w:csb1="00000000"/>
  </w:font>
  <w:font w:name="Trebuchet MS">
    <w:panose1 w:val="020B0603020202020204"/>
    <w:charset w:val="00"/>
    <w:family w:val="swiss"/>
    <w:pitch w:val="variable"/>
    <w:sig w:usb0="00000687" w:usb1="00000000" w:usb2="00000000" w:usb3="00000000" w:csb0="0000009F" w:csb1="00000000"/>
  </w:font>
  <w:font w:name="Adobe Fangsong Std R">
    <w:panose1 w:val="00000000000000000000"/>
    <w:charset w:val="80"/>
    <w:family w:val="roman"/>
    <w:notTrueType/>
    <w:pitch w:val="variable"/>
    <w:sig w:usb0="00000000"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125F" w:rsidRDefault="000E125F" w:rsidP="00E67A97">
      <w:pPr>
        <w:spacing w:after="0" w:line="240" w:lineRule="auto"/>
      </w:pPr>
      <w:r>
        <w:separator/>
      </w:r>
    </w:p>
  </w:footnote>
  <w:footnote w:type="continuationSeparator" w:id="0">
    <w:p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25F" w:rsidRDefault="000E125F"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page">
            <wp:align>left</wp:align>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AFADCDDA"/>
    <w:multiLevelType w:val="hybridMultilevel"/>
    <w:tmpl w:val="F93C1A88"/>
    <w:lvl w:ilvl="0" w:tplc="52A87928">
      <w:start w:val="1"/>
      <w:numFmt w:val="bullet"/>
      <w:lvlText w:val=""/>
      <w:lvlJc w:val="left"/>
      <w:pPr>
        <w:tabs>
          <w:tab w:val="num" w:pos="720"/>
        </w:tabs>
        <w:ind w:left="720" w:hanging="360"/>
      </w:pPr>
      <w:rPr>
        <w:rFonts w:ascii="Wingdings" w:hAnsi="Wingdings" w:cs="Wingdings" w:hint="default"/>
      </w:rPr>
    </w:lvl>
    <w:lvl w:ilvl="1" w:tplc="6F5446B6">
      <w:start w:val="1"/>
      <w:numFmt w:val="bullet"/>
      <w:lvlText w:val="o"/>
      <w:lvlJc w:val="left"/>
      <w:pPr>
        <w:tabs>
          <w:tab w:val="num" w:pos="1440"/>
        </w:tabs>
        <w:ind w:left="1440" w:hanging="360"/>
      </w:pPr>
      <w:rPr>
        <w:rFonts w:ascii="Courier New" w:hAnsi="Courier New" w:cs="Courier New" w:hint="default"/>
      </w:rPr>
    </w:lvl>
    <w:lvl w:ilvl="2" w:tplc="074EBA8A">
      <w:start w:val="1"/>
      <w:numFmt w:val="bullet"/>
      <w:lvlText w:val=""/>
      <w:lvlJc w:val="left"/>
      <w:pPr>
        <w:tabs>
          <w:tab w:val="num" w:pos="2160"/>
        </w:tabs>
        <w:ind w:left="2160" w:hanging="360"/>
      </w:pPr>
      <w:rPr>
        <w:rFonts w:ascii="Wingdings" w:hAnsi="Wingdings" w:cs="Wingdings" w:hint="default"/>
      </w:rPr>
    </w:lvl>
    <w:lvl w:ilvl="3" w:tplc="C9AEAC18">
      <w:start w:val="1"/>
      <w:numFmt w:val="bullet"/>
      <w:lvlText w:val=""/>
      <w:lvlJc w:val="left"/>
      <w:pPr>
        <w:tabs>
          <w:tab w:val="num" w:pos="2880"/>
        </w:tabs>
        <w:ind w:left="2880" w:hanging="360"/>
      </w:pPr>
      <w:rPr>
        <w:rFonts w:ascii="Symbol" w:hAnsi="Symbol" w:cs="Symbol" w:hint="default"/>
      </w:rPr>
    </w:lvl>
    <w:lvl w:ilvl="4" w:tplc="8FA636CC">
      <w:start w:val="1"/>
      <w:numFmt w:val="bullet"/>
      <w:lvlText w:val="o"/>
      <w:lvlJc w:val="left"/>
      <w:pPr>
        <w:tabs>
          <w:tab w:val="num" w:pos="3600"/>
        </w:tabs>
        <w:ind w:left="3600" w:hanging="360"/>
      </w:pPr>
      <w:rPr>
        <w:rFonts w:ascii="Courier New" w:hAnsi="Courier New" w:cs="Courier New" w:hint="default"/>
      </w:rPr>
    </w:lvl>
    <w:lvl w:ilvl="5" w:tplc="B886643E">
      <w:start w:val="1"/>
      <w:numFmt w:val="bullet"/>
      <w:lvlText w:val=""/>
      <w:lvlJc w:val="left"/>
      <w:pPr>
        <w:tabs>
          <w:tab w:val="num" w:pos="4320"/>
        </w:tabs>
        <w:ind w:left="4320" w:hanging="360"/>
      </w:pPr>
      <w:rPr>
        <w:rFonts w:ascii="Wingdings" w:hAnsi="Wingdings" w:cs="Wingdings" w:hint="default"/>
      </w:rPr>
    </w:lvl>
    <w:lvl w:ilvl="6" w:tplc="38A0DE6A">
      <w:start w:val="1"/>
      <w:numFmt w:val="bullet"/>
      <w:lvlText w:val=""/>
      <w:lvlJc w:val="left"/>
      <w:pPr>
        <w:tabs>
          <w:tab w:val="num" w:pos="5040"/>
        </w:tabs>
        <w:ind w:left="5040" w:hanging="360"/>
      </w:pPr>
      <w:rPr>
        <w:rFonts w:ascii="Symbol" w:hAnsi="Symbol" w:cs="Symbol" w:hint="default"/>
      </w:rPr>
    </w:lvl>
    <w:lvl w:ilvl="7" w:tplc="06426A46">
      <w:start w:val="1"/>
      <w:numFmt w:val="bullet"/>
      <w:lvlText w:val="o"/>
      <w:lvlJc w:val="left"/>
      <w:pPr>
        <w:tabs>
          <w:tab w:val="num" w:pos="5760"/>
        </w:tabs>
        <w:ind w:left="5760" w:hanging="360"/>
      </w:pPr>
      <w:rPr>
        <w:rFonts w:ascii="Courier New" w:hAnsi="Courier New" w:cs="Courier New" w:hint="default"/>
      </w:rPr>
    </w:lvl>
    <w:lvl w:ilvl="8" w:tplc="5B2E902E">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1810529A"/>
    <w:multiLevelType w:val="hybridMultilevel"/>
    <w:tmpl w:val="665C36B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22F37543"/>
    <w:multiLevelType w:val="hybridMultilevel"/>
    <w:tmpl w:val="63F896AC"/>
    <w:lvl w:ilvl="0" w:tplc="C6A2E790">
      <w:start w:val="1"/>
      <w:numFmt w:val="bullet"/>
      <w:lvlText w:val=""/>
      <w:lvlJc w:val="left"/>
      <w:pPr>
        <w:tabs>
          <w:tab w:val="num" w:pos="624"/>
        </w:tabs>
        <w:ind w:left="624" w:hanging="264"/>
      </w:pPr>
      <w:rPr>
        <w:rFonts w:ascii="Symbol" w:hAnsi="Symbol" w:hint="default"/>
        <w:color w:val="auto"/>
        <w:sz w:val="16"/>
        <w:szCs w:val="16"/>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3C85782C"/>
    <w:multiLevelType w:val="hybridMultilevel"/>
    <w:tmpl w:val="14044FE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477B7BB2"/>
    <w:multiLevelType w:val="hybridMultilevel"/>
    <w:tmpl w:val="4824F1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96326ED"/>
    <w:multiLevelType w:val="hybridMultilevel"/>
    <w:tmpl w:val="FD100C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8" w15:restartNumberingAfterBreak="0">
    <w:nsid w:val="5FC83630"/>
    <w:multiLevelType w:val="hybridMultilevel"/>
    <w:tmpl w:val="0B9223E0"/>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641F50C3"/>
    <w:multiLevelType w:val="hybridMultilevel"/>
    <w:tmpl w:val="164A9D02"/>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64FD0CCF"/>
    <w:multiLevelType w:val="hybridMultilevel"/>
    <w:tmpl w:val="391C4F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6CA2508F"/>
    <w:multiLevelType w:val="hybridMultilevel"/>
    <w:tmpl w:val="6848FC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9"/>
  </w:num>
  <w:num w:numId="3">
    <w:abstractNumId w:val="2"/>
  </w:num>
  <w:num w:numId="4">
    <w:abstractNumId w:val="0"/>
  </w:num>
  <w:num w:numId="5">
    <w:abstractNumId w:val="3"/>
  </w:num>
  <w:num w:numId="6">
    <w:abstractNumId w:val="5"/>
  </w:num>
  <w:num w:numId="7">
    <w:abstractNumId w:val="6"/>
  </w:num>
  <w:num w:numId="8">
    <w:abstractNumId w:val="10"/>
  </w:num>
  <w:num w:numId="9">
    <w:abstractNumId w:val="1"/>
  </w:num>
  <w:num w:numId="10">
    <w:abstractNumId w:val="4"/>
  </w:num>
  <w:num w:numId="11">
    <w:abstractNumId w:val="11"/>
  </w:num>
  <w:num w:numId="12">
    <w:abstractNumId w:val="7"/>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13312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689C"/>
    <w:rsid w:val="00007468"/>
    <w:rsid w:val="00007CBA"/>
    <w:rsid w:val="00010729"/>
    <w:rsid w:val="00013F67"/>
    <w:rsid w:val="00016580"/>
    <w:rsid w:val="00021BE0"/>
    <w:rsid w:val="000254DD"/>
    <w:rsid w:val="0003168C"/>
    <w:rsid w:val="00032E34"/>
    <w:rsid w:val="00033CEB"/>
    <w:rsid w:val="00043D22"/>
    <w:rsid w:val="000457E5"/>
    <w:rsid w:val="00046E18"/>
    <w:rsid w:val="00050528"/>
    <w:rsid w:val="00051352"/>
    <w:rsid w:val="00057C5F"/>
    <w:rsid w:val="00070EBE"/>
    <w:rsid w:val="00074C9D"/>
    <w:rsid w:val="00074F41"/>
    <w:rsid w:val="00082403"/>
    <w:rsid w:val="00082734"/>
    <w:rsid w:val="00083666"/>
    <w:rsid w:val="000842F8"/>
    <w:rsid w:val="000929B9"/>
    <w:rsid w:val="00093E01"/>
    <w:rsid w:val="000944A1"/>
    <w:rsid w:val="00094C6F"/>
    <w:rsid w:val="00094FFB"/>
    <w:rsid w:val="000A67E6"/>
    <w:rsid w:val="000B11D6"/>
    <w:rsid w:val="000B14F0"/>
    <w:rsid w:val="000B2A96"/>
    <w:rsid w:val="000B5D3C"/>
    <w:rsid w:val="000C615F"/>
    <w:rsid w:val="000C7C23"/>
    <w:rsid w:val="000D158B"/>
    <w:rsid w:val="000D28B9"/>
    <w:rsid w:val="000D4396"/>
    <w:rsid w:val="000E125F"/>
    <w:rsid w:val="000E1AEF"/>
    <w:rsid w:val="000E2654"/>
    <w:rsid w:val="000E31B6"/>
    <w:rsid w:val="000E49A9"/>
    <w:rsid w:val="000E66F6"/>
    <w:rsid w:val="000E6AC5"/>
    <w:rsid w:val="000E6D75"/>
    <w:rsid w:val="000F534D"/>
    <w:rsid w:val="000F6AB8"/>
    <w:rsid w:val="000F7381"/>
    <w:rsid w:val="00102F7A"/>
    <w:rsid w:val="00103239"/>
    <w:rsid w:val="00124D1E"/>
    <w:rsid w:val="00130DBD"/>
    <w:rsid w:val="001339EB"/>
    <w:rsid w:val="00137668"/>
    <w:rsid w:val="00137694"/>
    <w:rsid w:val="0014185C"/>
    <w:rsid w:val="001553D9"/>
    <w:rsid w:val="0017330A"/>
    <w:rsid w:val="001754F6"/>
    <w:rsid w:val="00176C6A"/>
    <w:rsid w:val="00177E3C"/>
    <w:rsid w:val="00182264"/>
    <w:rsid w:val="00182F6D"/>
    <w:rsid w:val="00184829"/>
    <w:rsid w:val="0019342C"/>
    <w:rsid w:val="0019473E"/>
    <w:rsid w:val="00194D20"/>
    <w:rsid w:val="001A2F73"/>
    <w:rsid w:val="001A33B8"/>
    <w:rsid w:val="001D03C5"/>
    <w:rsid w:val="001E0074"/>
    <w:rsid w:val="001E6BA7"/>
    <w:rsid w:val="001E78C3"/>
    <w:rsid w:val="001F0CA9"/>
    <w:rsid w:val="001F51D9"/>
    <w:rsid w:val="001F54CC"/>
    <w:rsid w:val="001F6616"/>
    <w:rsid w:val="00200B0E"/>
    <w:rsid w:val="00204BEA"/>
    <w:rsid w:val="00207E95"/>
    <w:rsid w:val="002120E6"/>
    <w:rsid w:val="0021329B"/>
    <w:rsid w:val="002165D4"/>
    <w:rsid w:val="002223DB"/>
    <w:rsid w:val="00224133"/>
    <w:rsid w:val="002241A8"/>
    <w:rsid w:val="00226BF8"/>
    <w:rsid w:val="00226E4A"/>
    <w:rsid w:val="0022753A"/>
    <w:rsid w:val="00231B94"/>
    <w:rsid w:val="00237F43"/>
    <w:rsid w:val="00240179"/>
    <w:rsid w:val="00242176"/>
    <w:rsid w:val="00245E5B"/>
    <w:rsid w:val="002519FD"/>
    <w:rsid w:val="002532AC"/>
    <w:rsid w:val="00255897"/>
    <w:rsid w:val="0025791A"/>
    <w:rsid w:val="002622EC"/>
    <w:rsid w:val="002750A8"/>
    <w:rsid w:val="002755CB"/>
    <w:rsid w:val="002779BE"/>
    <w:rsid w:val="002838FE"/>
    <w:rsid w:val="002854C2"/>
    <w:rsid w:val="00293578"/>
    <w:rsid w:val="00297642"/>
    <w:rsid w:val="002A090C"/>
    <w:rsid w:val="002A14E9"/>
    <w:rsid w:val="002A162F"/>
    <w:rsid w:val="002A29B9"/>
    <w:rsid w:val="002A3379"/>
    <w:rsid w:val="002A7531"/>
    <w:rsid w:val="002B3AD5"/>
    <w:rsid w:val="002B6F26"/>
    <w:rsid w:val="002C3C7B"/>
    <w:rsid w:val="002E1A12"/>
    <w:rsid w:val="002E21C5"/>
    <w:rsid w:val="002F1F1A"/>
    <w:rsid w:val="002F4216"/>
    <w:rsid w:val="002F4D95"/>
    <w:rsid w:val="002F58E2"/>
    <w:rsid w:val="00305A97"/>
    <w:rsid w:val="00312A10"/>
    <w:rsid w:val="00322471"/>
    <w:rsid w:val="00324375"/>
    <w:rsid w:val="003247F9"/>
    <w:rsid w:val="003404CB"/>
    <w:rsid w:val="00340A15"/>
    <w:rsid w:val="00341DB3"/>
    <w:rsid w:val="0034261A"/>
    <w:rsid w:val="00344F7E"/>
    <w:rsid w:val="0035162D"/>
    <w:rsid w:val="00357E37"/>
    <w:rsid w:val="00377392"/>
    <w:rsid w:val="00384606"/>
    <w:rsid w:val="003853DA"/>
    <w:rsid w:val="00386207"/>
    <w:rsid w:val="00391141"/>
    <w:rsid w:val="00393468"/>
    <w:rsid w:val="00394F01"/>
    <w:rsid w:val="00394F8D"/>
    <w:rsid w:val="00396B84"/>
    <w:rsid w:val="003A4E81"/>
    <w:rsid w:val="003B037A"/>
    <w:rsid w:val="003B13C2"/>
    <w:rsid w:val="003B2AD3"/>
    <w:rsid w:val="003B3C23"/>
    <w:rsid w:val="003B73FF"/>
    <w:rsid w:val="003C70DC"/>
    <w:rsid w:val="003D2CA9"/>
    <w:rsid w:val="003D373D"/>
    <w:rsid w:val="003E2DC9"/>
    <w:rsid w:val="003E383A"/>
    <w:rsid w:val="003E3CE2"/>
    <w:rsid w:val="003F1B6D"/>
    <w:rsid w:val="003F29E6"/>
    <w:rsid w:val="003F4589"/>
    <w:rsid w:val="003F6197"/>
    <w:rsid w:val="00401BF2"/>
    <w:rsid w:val="00402193"/>
    <w:rsid w:val="00411534"/>
    <w:rsid w:val="00411D08"/>
    <w:rsid w:val="0041208A"/>
    <w:rsid w:val="004121D1"/>
    <w:rsid w:val="00413BCE"/>
    <w:rsid w:val="00415A99"/>
    <w:rsid w:val="00420A63"/>
    <w:rsid w:val="004210E5"/>
    <w:rsid w:val="00424406"/>
    <w:rsid w:val="004246AB"/>
    <w:rsid w:val="00430003"/>
    <w:rsid w:val="00433EF7"/>
    <w:rsid w:val="004342EB"/>
    <w:rsid w:val="004362E7"/>
    <w:rsid w:val="004377FF"/>
    <w:rsid w:val="004406A3"/>
    <w:rsid w:val="00441456"/>
    <w:rsid w:val="00441A80"/>
    <w:rsid w:val="0044295E"/>
    <w:rsid w:val="004569FB"/>
    <w:rsid w:val="004578F5"/>
    <w:rsid w:val="0046470D"/>
    <w:rsid w:val="00467B3C"/>
    <w:rsid w:val="00471853"/>
    <w:rsid w:val="00472FE8"/>
    <w:rsid w:val="00475686"/>
    <w:rsid w:val="00476747"/>
    <w:rsid w:val="00487893"/>
    <w:rsid w:val="00492BD7"/>
    <w:rsid w:val="00493E40"/>
    <w:rsid w:val="004B14EF"/>
    <w:rsid w:val="004C033F"/>
    <w:rsid w:val="004C42EE"/>
    <w:rsid w:val="004E0A04"/>
    <w:rsid w:val="004E0C36"/>
    <w:rsid w:val="004E1582"/>
    <w:rsid w:val="004E1D8C"/>
    <w:rsid w:val="004F0AEA"/>
    <w:rsid w:val="004F3324"/>
    <w:rsid w:val="004F658D"/>
    <w:rsid w:val="00502BD2"/>
    <w:rsid w:val="00506AE0"/>
    <w:rsid w:val="00507402"/>
    <w:rsid w:val="00510734"/>
    <w:rsid w:val="00510CB2"/>
    <w:rsid w:val="00514C73"/>
    <w:rsid w:val="0052111D"/>
    <w:rsid w:val="0052294F"/>
    <w:rsid w:val="00530307"/>
    <w:rsid w:val="00532514"/>
    <w:rsid w:val="005329E4"/>
    <w:rsid w:val="00532FDE"/>
    <w:rsid w:val="0053790E"/>
    <w:rsid w:val="005406CA"/>
    <w:rsid w:val="005508A0"/>
    <w:rsid w:val="0055255A"/>
    <w:rsid w:val="00553373"/>
    <w:rsid w:val="00554667"/>
    <w:rsid w:val="00555C7A"/>
    <w:rsid w:val="00563D0E"/>
    <w:rsid w:val="005661A7"/>
    <w:rsid w:val="005672EE"/>
    <w:rsid w:val="005766D3"/>
    <w:rsid w:val="00577553"/>
    <w:rsid w:val="00594347"/>
    <w:rsid w:val="005A1C89"/>
    <w:rsid w:val="005A3FD3"/>
    <w:rsid w:val="005A4D13"/>
    <w:rsid w:val="005A572D"/>
    <w:rsid w:val="005B7DB0"/>
    <w:rsid w:val="005C064A"/>
    <w:rsid w:val="005C5B15"/>
    <w:rsid w:val="005C5E03"/>
    <w:rsid w:val="005D0B4A"/>
    <w:rsid w:val="005D4358"/>
    <w:rsid w:val="005D60BD"/>
    <w:rsid w:val="005D7B4F"/>
    <w:rsid w:val="005E3B99"/>
    <w:rsid w:val="005E7BA4"/>
    <w:rsid w:val="005F0F9B"/>
    <w:rsid w:val="005F32F7"/>
    <w:rsid w:val="005F48AB"/>
    <w:rsid w:val="00601705"/>
    <w:rsid w:val="00616105"/>
    <w:rsid w:val="00620189"/>
    <w:rsid w:val="00623731"/>
    <w:rsid w:val="006263E5"/>
    <w:rsid w:val="00647462"/>
    <w:rsid w:val="006523C6"/>
    <w:rsid w:val="00653F99"/>
    <w:rsid w:val="00673E8E"/>
    <w:rsid w:val="00677E72"/>
    <w:rsid w:val="00680012"/>
    <w:rsid w:val="00683DB7"/>
    <w:rsid w:val="00684C2B"/>
    <w:rsid w:val="0068556F"/>
    <w:rsid w:val="00685703"/>
    <w:rsid w:val="00686E03"/>
    <w:rsid w:val="00691FFB"/>
    <w:rsid w:val="0069657C"/>
    <w:rsid w:val="006A27E9"/>
    <w:rsid w:val="006A63B8"/>
    <w:rsid w:val="006A78A6"/>
    <w:rsid w:val="006B5502"/>
    <w:rsid w:val="006B6DD4"/>
    <w:rsid w:val="006C11B4"/>
    <w:rsid w:val="006C333B"/>
    <w:rsid w:val="006C44A1"/>
    <w:rsid w:val="006C4ACA"/>
    <w:rsid w:val="006C5B50"/>
    <w:rsid w:val="006C5DF7"/>
    <w:rsid w:val="006C6587"/>
    <w:rsid w:val="006C7DD6"/>
    <w:rsid w:val="006D28B2"/>
    <w:rsid w:val="006E2A9D"/>
    <w:rsid w:val="006E2F94"/>
    <w:rsid w:val="006F6D08"/>
    <w:rsid w:val="007019B0"/>
    <w:rsid w:val="007031E0"/>
    <w:rsid w:val="00705265"/>
    <w:rsid w:val="00705F93"/>
    <w:rsid w:val="00706F06"/>
    <w:rsid w:val="0071257C"/>
    <w:rsid w:val="0071458F"/>
    <w:rsid w:val="0071477C"/>
    <w:rsid w:val="00725E66"/>
    <w:rsid w:val="00731B1B"/>
    <w:rsid w:val="00735437"/>
    <w:rsid w:val="0073707C"/>
    <w:rsid w:val="00741726"/>
    <w:rsid w:val="00751398"/>
    <w:rsid w:val="007535DD"/>
    <w:rsid w:val="00753954"/>
    <w:rsid w:val="00755E08"/>
    <w:rsid w:val="0076034D"/>
    <w:rsid w:val="00763000"/>
    <w:rsid w:val="00763164"/>
    <w:rsid w:val="0076507E"/>
    <w:rsid w:val="00765708"/>
    <w:rsid w:val="00772E0D"/>
    <w:rsid w:val="00781038"/>
    <w:rsid w:val="007838FB"/>
    <w:rsid w:val="00784F0F"/>
    <w:rsid w:val="00785D7F"/>
    <w:rsid w:val="0078754C"/>
    <w:rsid w:val="00795E47"/>
    <w:rsid w:val="007B7B94"/>
    <w:rsid w:val="007C7DE8"/>
    <w:rsid w:val="007C7FBB"/>
    <w:rsid w:val="007E3655"/>
    <w:rsid w:val="007E5DE9"/>
    <w:rsid w:val="007E684B"/>
    <w:rsid w:val="007F00BD"/>
    <w:rsid w:val="007F2E9C"/>
    <w:rsid w:val="0080236E"/>
    <w:rsid w:val="008023C7"/>
    <w:rsid w:val="00805196"/>
    <w:rsid w:val="008074F9"/>
    <w:rsid w:val="0081348A"/>
    <w:rsid w:val="008173C4"/>
    <w:rsid w:val="00817BF4"/>
    <w:rsid w:val="00820FEA"/>
    <w:rsid w:val="00823434"/>
    <w:rsid w:val="008236E7"/>
    <w:rsid w:val="00834D3C"/>
    <w:rsid w:val="008356D8"/>
    <w:rsid w:val="0083775A"/>
    <w:rsid w:val="00841F6D"/>
    <w:rsid w:val="00843F8F"/>
    <w:rsid w:val="008452B6"/>
    <w:rsid w:val="0084538B"/>
    <w:rsid w:val="0085189E"/>
    <w:rsid w:val="00851DCC"/>
    <w:rsid w:val="0085340A"/>
    <w:rsid w:val="00862859"/>
    <w:rsid w:val="0086746B"/>
    <w:rsid w:val="00872B8A"/>
    <w:rsid w:val="00874FEB"/>
    <w:rsid w:val="00880B18"/>
    <w:rsid w:val="00882924"/>
    <w:rsid w:val="00890ADF"/>
    <w:rsid w:val="0089447D"/>
    <w:rsid w:val="008957C5"/>
    <w:rsid w:val="008960B0"/>
    <w:rsid w:val="008A0FFF"/>
    <w:rsid w:val="008A6DB3"/>
    <w:rsid w:val="008B0BC1"/>
    <w:rsid w:val="008B30A4"/>
    <w:rsid w:val="008B607A"/>
    <w:rsid w:val="008C085E"/>
    <w:rsid w:val="008C4ED1"/>
    <w:rsid w:val="008C6253"/>
    <w:rsid w:val="008C7109"/>
    <w:rsid w:val="008D0A4C"/>
    <w:rsid w:val="008D0DCB"/>
    <w:rsid w:val="008D6D44"/>
    <w:rsid w:val="008D74E0"/>
    <w:rsid w:val="008E05DA"/>
    <w:rsid w:val="008E1255"/>
    <w:rsid w:val="008F04F1"/>
    <w:rsid w:val="008F33F4"/>
    <w:rsid w:val="008F76F7"/>
    <w:rsid w:val="009121A5"/>
    <w:rsid w:val="00914458"/>
    <w:rsid w:val="00915943"/>
    <w:rsid w:val="00930D0E"/>
    <w:rsid w:val="009371AC"/>
    <w:rsid w:val="00942C7A"/>
    <w:rsid w:val="00961C92"/>
    <w:rsid w:val="00965C26"/>
    <w:rsid w:val="009665C0"/>
    <w:rsid w:val="00972100"/>
    <w:rsid w:val="009776C6"/>
    <w:rsid w:val="00985A3F"/>
    <w:rsid w:val="00987098"/>
    <w:rsid w:val="009956AA"/>
    <w:rsid w:val="00996C1F"/>
    <w:rsid w:val="009974B9"/>
    <w:rsid w:val="00997FF7"/>
    <w:rsid w:val="009A65E1"/>
    <w:rsid w:val="009B1C9C"/>
    <w:rsid w:val="009B4B17"/>
    <w:rsid w:val="009D04BE"/>
    <w:rsid w:val="009D7A13"/>
    <w:rsid w:val="009F1BBB"/>
    <w:rsid w:val="009F5E43"/>
    <w:rsid w:val="009F6F87"/>
    <w:rsid w:val="00A00AF3"/>
    <w:rsid w:val="00A019FB"/>
    <w:rsid w:val="00A0359B"/>
    <w:rsid w:val="00A06B12"/>
    <w:rsid w:val="00A077DE"/>
    <w:rsid w:val="00A13D04"/>
    <w:rsid w:val="00A158D9"/>
    <w:rsid w:val="00A21A75"/>
    <w:rsid w:val="00A23D6B"/>
    <w:rsid w:val="00A34BEC"/>
    <w:rsid w:val="00A35D95"/>
    <w:rsid w:val="00A372BB"/>
    <w:rsid w:val="00A40C3C"/>
    <w:rsid w:val="00A4581F"/>
    <w:rsid w:val="00A50E6C"/>
    <w:rsid w:val="00A53015"/>
    <w:rsid w:val="00A5745C"/>
    <w:rsid w:val="00A607DE"/>
    <w:rsid w:val="00A60F64"/>
    <w:rsid w:val="00A652D7"/>
    <w:rsid w:val="00A81BAE"/>
    <w:rsid w:val="00A92896"/>
    <w:rsid w:val="00A96729"/>
    <w:rsid w:val="00AA0F5C"/>
    <w:rsid w:val="00AA22E1"/>
    <w:rsid w:val="00AB157C"/>
    <w:rsid w:val="00AB3B3C"/>
    <w:rsid w:val="00AB3E61"/>
    <w:rsid w:val="00AC070B"/>
    <w:rsid w:val="00AC36F2"/>
    <w:rsid w:val="00AC6F18"/>
    <w:rsid w:val="00AD260B"/>
    <w:rsid w:val="00AD4D5D"/>
    <w:rsid w:val="00AD54AF"/>
    <w:rsid w:val="00AE02DC"/>
    <w:rsid w:val="00AE7FCB"/>
    <w:rsid w:val="00AF0CC3"/>
    <w:rsid w:val="00AF2C47"/>
    <w:rsid w:val="00AF50E4"/>
    <w:rsid w:val="00B06A5C"/>
    <w:rsid w:val="00B1112F"/>
    <w:rsid w:val="00B14F58"/>
    <w:rsid w:val="00B15732"/>
    <w:rsid w:val="00B15FAD"/>
    <w:rsid w:val="00B22521"/>
    <w:rsid w:val="00B2416B"/>
    <w:rsid w:val="00B275C5"/>
    <w:rsid w:val="00B279BD"/>
    <w:rsid w:val="00B27D6A"/>
    <w:rsid w:val="00B31F1F"/>
    <w:rsid w:val="00B33D60"/>
    <w:rsid w:val="00B40C9E"/>
    <w:rsid w:val="00B43221"/>
    <w:rsid w:val="00B50324"/>
    <w:rsid w:val="00B52270"/>
    <w:rsid w:val="00B53723"/>
    <w:rsid w:val="00B53B1B"/>
    <w:rsid w:val="00B5797C"/>
    <w:rsid w:val="00B63AEB"/>
    <w:rsid w:val="00B7200E"/>
    <w:rsid w:val="00B81AD3"/>
    <w:rsid w:val="00B82855"/>
    <w:rsid w:val="00B82DCE"/>
    <w:rsid w:val="00B93D06"/>
    <w:rsid w:val="00B947EB"/>
    <w:rsid w:val="00B94EE9"/>
    <w:rsid w:val="00BA4379"/>
    <w:rsid w:val="00BA5270"/>
    <w:rsid w:val="00BB2FA6"/>
    <w:rsid w:val="00BD024E"/>
    <w:rsid w:val="00BD12E6"/>
    <w:rsid w:val="00BE1A11"/>
    <w:rsid w:val="00BE2092"/>
    <w:rsid w:val="00BE2CFA"/>
    <w:rsid w:val="00BE4BDD"/>
    <w:rsid w:val="00BE5EF1"/>
    <w:rsid w:val="00BF5D84"/>
    <w:rsid w:val="00BF5DB0"/>
    <w:rsid w:val="00C012A3"/>
    <w:rsid w:val="00C05CE1"/>
    <w:rsid w:val="00C11874"/>
    <w:rsid w:val="00C127AF"/>
    <w:rsid w:val="00C15D6A"/>
    <w:rsid w:val="00C215C6"/>
    <w:rsid w:val="00C241B9"/>
    <w:rsid w:val="00C27A55"/>
    <w:rsid w:val="00C3120E"/>
    <w:rsid w:val="00C52C7D"/>
    <w:rsid w:val="00C54CAD"/>
    <w:rsid w:val="00C5798F"/>
    <w:rsid w:val="00C60A3D"/>
    <w:rsid w:val="00C719CA"/>
    <w:rsid w:val="00C733DA"/>
    <w:rsid w:val="00C76DC8"/>
    <w:rsid w:val="00C8029C"/>
    <w:rsid w:val="00C85D88"/>
    <w:rsid w:val="00C87658"/>
    <w:rsid w:val="00C903F6"/>
    <w:rsid w:val="00CA5C37"/>
    <w:rsid w:val="00CB0D2B"/>
    <w:rsid w:val="00CB1FC1"/>
    <w:rsid w:val="00CB203C"/>
    <w:rsid w:val="00CB2DD6"/>
    <w:rsid w:val="00CC061A"/>
    <w:rsid w:val="00CC3213"/>
    <w:rsid w:val="00CD5737"/>
    <w:rsid w:val="00CD5950"/>
    <w:rsid w:val="00CD72B4"/>
    <w:rsid w:val="00CE2041"/>
    <w:rsid w:val="00CE2A8A"/>
    <w:rsid w:val="00CE69A0"/>
    <w:rsid w:val="00CF0C08"/>
    <w:rsid w:val="00CF3A90"/>
    <w:rsid w:val="00CF5AE9"/>
    <w:rsid w:val="00D03B3E"/>
    <w:rsid w:val="00D0422D"/>
    <w:rsid w:val="00D05795"/>
    <w:rsid w:val="00D05922"/>
    <w:rsid w:val="00D14608"/>
    <w:rsid w:val="00D149E3"/>
    <w:rsid w:val="00D158DA"/>
    <w:rsid w:val="00D212B6"/>
    <w:rsid w:val="00D244C6"/>
    <w:rsid w:val="00D25269"/>
    <w:rsid w:val="00D25640"/>
    <w:rsid w:val="00D30BAD"/>
    <w:rsid w:val="00D42F84"/>
    <w:rsid w:val="00D43847"/>
    <w:rsid w:val="00D5393E"/>
    <w:rsid w:val="00D5427F"/>
    <w:rsid w:val="00D548BE"/>
    <w:rsid w:val="00D70311"/>
    <w:rsid w:val="00D727C5"/>
    <w:rsid w:val="00D76A97"/>
    <w:rsid w:val="00D85DDA"/>
    <w:rsid w:val="00D91F06"/>
    <w:rsid w:val="00D932AA"/>
    <w:rsid w:val="00D9531C"/>
    <w:rsid w:val="00DA1BC2"/>
    <w:rsid w:val="00DA6CB7"/>
    <w:rsid w:val="00DC25B6"/>
    <w:rsid w:val="00DC54B7"/>
    <w:rsid w:val="00DD2857"/>
    <w:rsid w:val="00DD31C6"/>
    <w:rsid w:val="00DE0BF6"/>
    <w:rsid w:val="00DE5A24"/>
    <w:rsid w:val="00DF393B"/>
    <w:rsid w:val="00E021B8"/>
    <w:rsid w:val="00E03AFC"/>
    <w:rsid w:val="00E06018"/>
    <w:rsid w:val="00E06A29"/>
    <w:rsid w:val="00E13C55"/>
    <w:rsid w:val="00E1588A"/>
    <w:rsid w:val="00E1733F"/>
    <w:rsid w:val="00E24923"/>
    <w:rsid w:val="00E24C33"/>
    <w:rsid w:val="00E270D4"/>
    <w:rsid w:val="00E31791"/>
    <w:rsid w:val="00E3339F"/>
    <w:rsid w:val="00E3491E"/>
    <w:rsid w:val="00E35EAD"/>
    <w:rsid w:val="00E36100"/>
    <w:rsid w:val="00E46AE6"/>
    <w:rsid w:val="00E5554D"/>
    <w:rsid w:val="00E574B8"/>
    <w:rsid w:val="00E62FC7"/>
    <w:rsid w:val="00E67A97"/>
    <w:rsid w:val="00E7228D"/>
    <w:rsid w:val="00E81C2D"/>
    <w:rsid w:val="00E87766"/>
    <w:rsid w:val="00E959F9"/>
    <w:rsid w:val="00EA0232"/>
    <w:rsid w:val="00EA11D8"/>
    <w:rsid w:val="00EA59A0"/>
    <w:rsid w:val="00EA681A"/>
    <w:rsid w:val="00EA6A35"/>
    <w:rsid w:val="00EA7747"/>
    <w:rsid w:val="00EB3A6B"/>
    <w:rsid w:val="00EB460D"/>
    <w:rsid w:val="00EC2687"/>
    <w:rsid w:val="00ED2EF7"/>
    <w:rsid w:val="00ED493C"/>
    <w:rsid w:val="00EE7A7D"/>
    <w:rsid w:val="00EF082B"/>
    <w:rsid w:val="00EF320A"/>
    <w:rsid w:val="00EF776A"/>
    <w:rsid w:val="00F01B4B"/>
    <w:rsid w:val="00F04618"/>
    <w:rsid w:val="00F056F3"/>
    <w:rsid w:val="00F1010B"/>
    <w:rsid w:val="00F116BB"/>
    <w:rsid w:val="00F13ACB"/>
    <w:rsid w:val="00F14C9C"/>
    <w:rsid w:val="00F17D0D"/>
    <w:rsid w:val="00F21827"/>
    <w:rsid w:val="00F242AB"/>
    <w:rsid w:val="00F274EB"/>
    <w:rsid w:val="00F30274"/>
    <w:rsid w:val="00F41418"/>
    <w:rsid w:val="00F41597"/>
    <w:rsid w:val="00F520D1"/>
    <w:rsid w:val="00F5656D"/>
    <w:rsid w:val="00F56B48"/>
    <w:rsid w:val="00F65265"/>
    <w:rsid w:val="00F735CA"/>
    <w:rsid w:val="00F82E57"/>
    <w:rsid w:val="00F84715"/>
    <w:rsid w:val="00F875BE"/>
    <w:rsid w:val="00F9018F"/>
    <w:rsid w:val="00F924CD"/>
    <w:rsid w:val="00F97672"/>
    <w:rsid w:val="00FA1B22"/>
    <w:rsid w:val="00FA756E"/>
    <w:rsid w:val="00FB12CA"/>
    <w:rsid w:val="00FB1CD7"/>
    <w:rsid w:val="00FB2ACB"/>
    <w:rsid w:val="00FB338A"/>
    <w:rsid w:val="00FB3F72"/>
    <w:rsid w:val="00FC0388"/>
    <w:rsid w:val="00FC291F"/>
    <w:rsid w:val="00FC65FA"/>
    <w:rsid w:val="00FC6725"/>
    <w:rsid w:val="00FC7C9A"/>
    <w:rsid w:val="00FD307A"/>
    <w:rsid w:val="00FD7A7D"/>
    <w:rsid w:val="00FD7E1D"/>
    <w:rsid w:val="00FE0A8B"/>
    <w:rsid w:val="00FE58B1"/>
    <w:rsid w:val="00FE6A64"/>
    <w:rsid w:val="00FF330E"/>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33121"/>
    <o:shapelayout v:ext="edit">
      <o:idmap v:ext="edit" data="1"/>
    </o:shapelayout>
  </w:shapeDefaults>
  <w:decimalSymbol w:val=","/>
  <w:listSeparator w:val=";"/>
  <w14:docId w14:val="3807AE99"/>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5"/>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paragraph" w:customStyle="1" w:styleId="NoSpacing1">
    <w:name w:val="No Spacing1"/>
    <w:qFormat/>
    <w:rsid w:val="007C7FBB"/>
    <w:pPr>
      <w:spacing w:after="0" w:line="240" w:lineRule="auto"/>
    </w:pPr>
    <w:rPr>
      <w:rFonts w:ascii="Calibri" w:eastAsia="Times New Roman" w:hAnsi="Calibri" w:cs="Times New Roman"/>
      <w:lang w:val="en-US"/>
    </w:rPr>
  </w:style>
  <w:style w:type="character" w:customStyle="1" w:styleId="apple-tab-span">
    <w:name w:val="apple-tab-span"/>
    <w:basedOn w:val="Fuentedeprrafopredeter"/>
    <w:rsid w:val="00D149E3"/>
  </w:style>
  <w:style w:type="character" w:customStyle="1" w:styleId="A7">
    <w:name w:val="A7"/>
    <w:uiPriority w:val="99"/>
    <w:rsid w:val="00B53B1B"/>
    <w:rPr>
      <w:rFonts w:ascii="Helvetica 55" w:hAnsi="Helvetica 55" w:cs="Helvetica 55"/>
      <w:color w:val="211D1E"/>
      <w:sz w:val="19"/>
      <w:szCs w:val="19"/>
    </w:rPr>
  </w:style>
  <w:style w:type="paragraph" w:customStyle="1" w:styleId="TableParagraph">
    <w:name w:val="Table Paragraph"/>
    <w:basedOn w:val="Normal"/>
    <w:uiPriority w:val="1"/>
    <w:qFormat/>
    <w:rsid w:val="00F875BE"/>
    <w:pPr>
      <w:widowControl w:val="0"/>
      <w:autoSpaceDE w:val="0"/>
      <w:autoSpaceDN w:val="0"/>
      <w:spacing w:before="46" w:after="0" w:line="240" w:lineRule="auto"/>
      <w:jc w:val="center"/>
    </w:pPr>
    <w:rPr>
      <w:rFonts w:ascii="Trebuchet MS" w:eastAsia="Trebuchet MS" w:hAnsi="Trebuchet MS" w:cs="Trebuchet MS"/>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8119671">
      <w:bodyDiv w:val="1"/>
      <w:marLeft w:val="0"/>
      <w:marRight w:val="0"/>
      <w:marTop w:val="0"/>
      <w:marBottom w:val="0"/>
      <w:divBdr>
        <w:top w:val="none" w:sz="0" w:space="0" w:color="auto"/>
        <w:left w:val="none" w:sz="0" w:space="0" w:color="auto"/>
        <w:bottom w:val="none" w:sz="0" w:space="0" w:color="auto"/>
        <w:right w:val="none" w:sz="0" w:space="0" w:color="auto"/>
      </w:divBdr>
    </w:div>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56649233">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259871222">
      <w:bodyDiv w:val="1"/>
      <w:marLeft w:val="0"/>
      <w:marRight w:val="0"/>
      <w:marTop w:val="0"/>
      <w:marBottom w:val="0"/>
      <w:divBdr>
        <w:top w:val="none" w:sz="0" w:space="0" w:color="auto"/>
        <w:left w:val="none" w:sz="0" w:space="0" w:color="auto"/>
        <w:bottom w:val="none" w:sz="0" w:space="0" w:color="auto"/>
        <w:right w:val="none" w:sz="0" w:space="0" w:color="auto"/>
      </w:divBdr>
    </w:div>
    <w:div w:id="262080705">
      <w:bodyDiv w:val="1"/>
      <w:marLeft w:val="0"/>
      <w:marRight w:val="0"/>
      <w:marTop w:val="0"/>
      <w:marBottom w:val="0"/>
      <w:divBdr>
        <w:top w:val="none" w:sz="0" w:space="0" w:color="auto"/>
        <w:left w:val="none" w:sz="0" w:space="0" w:color="auto"/>
        <w:bottom w:val="none" w:sz="0" w:space="0" w:color="auto"/>
        <w:right w:val="none" w:sz="0" w:space="0" w:color="auto"/>
      </w:divBdr>
      <w:divsChild>
        <w:div w:id="215360949">
          <w:marLeft w:val="0"/>
          <w:marRight w:val="0"/>
          <w:marTop w:val="0"/>
          <w:marBottom w:val="0"/>
          <w:divBdr>
            <w:top w:val="none" w:sz="0" w:space="0" w:color="auto"/>
            <w:left w:val="none" w:sz="0" w:space="0" w:color="auto"/>
            <w:bottom w:val="none" w:sz="0" w:space="0" w:color="auto"/>
            <w:right w:val="none" w:sz="0" w:space="0" w:color="auto"/>
          </w:divBdr>
        </w:div>
        <w:div w:id="571961869">
          <w:marLeft w:val="0"/>
          <w:marRight w:val="0"/>
          <w:marTop w:val="0"/>
          <w:marBottom w:val="0"/>
          <w:divBdr>
            <w:top w:val="none" w:sz="0" w:space="0" w:color="auto"/>
            <w:left w:val="none" w:sz="0" w:space="0" w:color="auto"/>
            <w:bottom w:val="none" w:sz="0" w:space="0" w:color="auto"/>
            <w:right w:val="none" w:sz="0" w:space="0" w:color="auto"/>
          </w:divBdr>
        </w:div>
      </w:divsChild>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288123539">
      <w:bodyDiv w:val="1"/>
      <w:marLeft w:val="0"/>
      <w:marRight w:val="0"/>
      <w:marTop w:val="0"/>
      <w:marBottom w:val="0"/>
      <w:divBdr>
        <w:top w:val="none" w:sz="0" w:space="0" w:color="auto"/>
        <w:left w:val="none" w:sz="0" w:space="0" w:color="auto"/>
        <w:bottom w:val="none" w:sz="0" w:space="0" w:color="auto"/>
        <w:right w:val="none" w:sz="0" w:space="0" w:color="auto"/>
      </w:divBdr>
    </w:div>
    <w:div w:id="301693825">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40883244">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5450573">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20253165">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963776689">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186022148">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35730546">
      <w:bodyDiv w:val="1"/>
      <w:marLeft w:val="0"/>
      <w:marRight w:val="0"/>
      <w:marTop w:val="0"/>
      <w:marBottom w:val="0"/>
      <w:divBdr>
        <w:top w:val="none" w:sz="0" w:space="0" w:color="auto"/>
        <w:left w:val="none" w:sz="0" w:space="0" w:color="auto"/>
        <w:bottom w:val="none" w:sz="0" w:space="0" w:color="auto"/>
        <w:right w:val="none" w:sz="0" w:space="0" w:color="auto"/>
      </w:divBdr>
    </w:div>
    <w:div w:id="1565411745">
      <w:bodyDiv w:val="1"/>
      <w:marLeft w:val="0"/>
      <w:marRight w:val="0"/>
      <w:marTop w:val="0"/>
      <w:marBottom w:val="0"/>
      <w:divBdr>
        <w:top w:val="none" w:sz="0" w:space="0" w:color="auto"/>
        <w:left w:val="none" w:sz="0" w:space="0" w:color="auto"/>
        <w:bottom w:val="none" w:sz="0" w:space="0" w:color="auto"/>
        <w:right w:val="none" w:sz="0" w:space="0" w:color="auto"/>
      </w:divBdr>
    </w:div>
    <w:div w:id="1578977615">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31784081">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710570583">
      <w:bodyDiv w:val="1"/>
      <w:marLeft w:val="0"/>
      <w:marRight w:val="0"/>
      <w:marTop w:val="0"/>
      <w:marBottom w:val="0"/>
      <w:divBdr>
        <w:top w:val="none" w:sz="0" w:space="0" w:color="auto"/>
        <w:left w:val="none" w:sz="0" w:space="0" w:color="auto"/>
        <w:bottom w:val="none" w:sz="0" w:space="0" w:color="auto"/>
        <w:right w:val="none" w:sz="0" w:space="0" w:color="auto"/>
      </w:divBdr>
    </w:div>
    <w:div w:id="1863594401">
      <w:bodyDiv w:val="1"/>
      <w:marLeft w:val="0"/>
      <w:marRight w:val="0"/>
      <w:marTop w:val="0"/>
      <w:marBottom w:val="0"/>
      <w:divBdr>
        <w:top w:val="none" w:sz="0" w:space="0" w:color="auto"/>
        <w:left w:val="none" w:sz="0" w:space="0" w:color="auto"/>
        <w:bottom w:val="none" w:sz="0" w:space="0" w:color="auto"/>
        <w:right w:val="none" w:sz="0" w:space="0" w:color="auto"/>
      </w:divBdr>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89F1EB1-10AD-4F9D-99F5-9D7ECF5CBC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3683</TotalTime>
  <Pages>5</Pages>
  <Words>2164</Words>
  <Characters>11906</Characters>
  <Application>Microsoft Office Word</Application>
  <DocSecurity>0</DocSecurity>
  <Lines>99</Lines>
  <Paragraphs>28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14042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219</cp:revision>
  <dcterms:created xsi:type="dcterms:W3CDTF">2022-03-10T14:32:00Z</dcterms:created>
  <dcterms:modified xsi:type="dcterms:W3CDTF">2025-11-27T23:46:00Z</dcterms:modified>
</cp:coreProperties>
</file>