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68B3" w:rsidRPr="006668B3" w:rsidRDefault="00BC39F3"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PARIS, SUIZA, AUSTRIA Y CROACIA</w:t>
      </w:r>
    </w:p>
    <w:p w:rsidR="005B5868" w:rsidRPr="00290232" w:rsidRDefault="00BC39F3" w:rsidP="00BC39F3">
      <w:pPr>
        <w:spacing w:after="0" w:line="240" w:lineRule="auto"/>
        <w:jc w:val="center"/>
        <w:rPr>
          <w:rFonts w:ascii="Arial Narrow" w:hAnsi="Arial Narrow"/>
          <w:i/>
          <w:color w:val="C00000"/>
          <w:sz w:val="24"/>
          <w:szCs w:val="28"/>
        </w:rPr>
      </w:pPr>
      <w:bookmarkStart w:id="0" w:name="_GoBack"/>
      <w:r w:rsidRPr="00290232">
        <w:rPr>
          <w:rFonts w:ascii="Arial Narrow" w:hAnsi="Arial Narrow"/>
          <w:i/>
          <w:color w:val="C00000"/>
          <w:sz w:val="24"/>
          <w:szCs w:val="28"/>
        </w:rPr>
        <w:t xml:space="preserve">Paris, Frankfurt, Zúrich, Innsbruck, Salzburgo, Viena, Ljubljana, Zagreb, Zadar, Split, Dubrovnik  </w:t>
      </w:r>
    </w:p>
    <w:bookmarkEnd w:id="0"/>
    <w:p w:rsidR="00BC39F3" w:rsidRDefault="00BC39F3" w:rsidP="007C4651">
      <w:pPr>
        <w:spacing w:after="0" w:line="240" w:lineRule="auto"/>
        <w:jc w:val="center"/>
        <w:rPr>
          <w:rFonts w:ascii="Arial Narrow" w:hAnsi="Arial Narrow"/>
          <w:b/>
          <w:color w:val="C00000"/>
          <w:sz w:val="28"/>
          <w:szCs w:val="28"/>
        </w:rPr>
      </w:pPr>
    </w:p>
    <w:p w:rsidR="0078754C" w:rsidRPr="00E9739F" w:rsidRDefault="00BC39F3" w:rsidP="00E9739F">
      <w:pPr>
        <w:spacing w:after="0" w:line="240" w:lineRule="auto"/>
        <w:jc w:val="center"/>
        <w:rPr>
          <w:rFonts w:ascii="Arial Narrow" w:hAnsi="Arial Narrow"/>
          <w:b/>
          <w:color w:val="C00000"/>
          <w:sz w:val="28"/>
          <w:szCs w:val="28"/>
        </w:rPr>
      </w:pPr>
      <w:r>
        <w:rPr>
          <w:rFonts w:ascii="Arial Narrow" w:hAnsi="Arial Narrow"/>
          <w:b/>
          <w:color w:val="C00000"/>
          <w:sz w:val="28"/>
          <w:szCs w:val="28"/>
        </w:rPr>
        <w:t>18</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17</w:t>
      </w:r>
      <w:r w:rsidR="00B93D06" w:rsidRPr="00823434">
        <w:rPr>
          <w:rFonts w:ascii="Arial Narrow" w:hAnsi="Arial Narrow"/>
          <w:b/>
          <w:color w:val="C00000"/>
          <w:sz w:val="28"/>
          <w:szCs w:val="28"/>
        </w:rPr>
        <w:t xml:space="preserve"> noches</w:t>
      </w: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Pr="00291E72" w:rsidRDefault="00476676" w:rsidP="0098040D">
      <w:pPr>
        <w:spacing w:after="0" w:line="240" w:lineRule="auto"/>
        <w:jc w:val="both"/>
        <w:rPr>
          <w:rFonts w:ascii="Arial Narrow" w:hAnsi="Arial Narrow"/>
          <w:b/>
          <w:bCs/>
          <w:color w:val="C00000"/>
          <w:sz w:val="24"/>
          <w:szCs w:val="24"/>
        </w:rPr>
      </w:pPr>
    </w:p>
    <w:p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 xml:space="preserve">SALIDAS: </w:t>
      </w:r>
      <w:r w:rsidR="00BC39F3">
        <w:rPr>
          <w:rFonts w:ascii="Arial Narrow" w:hAnsi="Arial Narrow" w:cstheme="minorHAnsi"/>
          <w:i/>
          <w:color w:val="C00000"/>
          <w:sz w:val="28"/>
          <w:szCs w:val="24"/>
        </w:rPr>
        <w:t>jueves</w:t>
      </w:r>
      <w:r w:rsidRPr="00265AFA">
        <w:rPr>
          <w:rFonts w:ascii="Arial Narrow" w:hAnsi="Arial Narrow" w:cstheme="minorHAnsi"/>
          <w:i/>
          <w:color w:val="C00000"/>
          <w:sz w:val="28"/>
          <w:szCs w:val="24"/>
        </w:rPr>
        <w:t xml:space="preserve">  </w:t>
      </w:r>
    </w:p>
    <w:p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BC39F3">
        <w:rPr>
          <w:rFonts w:ascii="Arial Narrow" w:hAnsi="Arial Narrow" w:cstheme="minorHAnsi"/>
          <w:b/>
          <w:color w:val="C00000"/>
          <w:sz w:val="24"/>
          <w:szCs w:val="24"/>
        </w:rPr>
        <w:t>(JUE</w:t>
      </w:r>
      <w:r w:rsidR="00BC39F3" w:rsidRPr="00BC39F3">
        <w:rPr>
          <w:rFonts w:ascii="Arial Narrow" w:hAnsi="Arial Narrow" w:cstheme="minorHAnsi"/>
          <w:b/>
          <w:color w:val="C00000"/>
          <w:sz w:val="24"/>
          <w:szCs w:val="24"/>
        </w:rPr>
        <w:t>) PARÍS</w:t>
      </w:r>
    </w:p>
    <w:p w:rsidR="005B5868" w:rsidRDefault="00BC39F3" w:rsidP="00EA352D">
      <w:pPr>
        <w:spacing w:after="0" w:line="240" w:lineRule="auto"/>
        <w:jc w:val="both"/>
        <w:rPr>
          <w:rFonts w:ascii="Arial Narrow" w:hAnsi="Arial Narrow" w:cstheme="minorHAnsi"/>
          <w:sz w:val="24"/>
          <w:szCs w:val="24"/>
        </w:rPr>
      </w:pPr>
      <w:r>
        <w:rPr>
          <w:rFonts w:ascii="Arial Narrow" w:hAnsi="Arial Narrow" w:cstheme="minorHAnsi"/>
          <w:sz w:val="24"/>
          <w:szCs w:val="24"/>
        </w:rPr>
        <w:t>L</w:t>
      </w:r>
      <w:r w:rsidRPr="00BC39F3">
        <w:rPr>
          <w:rFonts w:ascii="Arial Narrow" w:hAnsi="Arial Narrow" w:cstheme="minorHAnsi"/>
          <w:sz w:val="24"/>
          <w:szCs w:val="24"/>
        </w:rPr>
        <w:t xml:space="preserve">legada al aeropuerto y traslado al hotel. A las 19.00 </w:t>
      </w:r>
      <w:proofErr w:type="spellStart"/>
      <w:r w:rsidRPr="00BC39F3">
        <w:rPr>
          <w:rFonts w:ascii="Arial Narrow" w:hAnsi="Arial Narrow" w:cstheme="minorHAnsi"/>
          <w:sz w:val="24"/>
          <w:szCs w:val="24"/>
        </w:rPr>
        <w:t>hrs</w:t>
      </w:r>
      <w:proofErr w:type="spellEnd"/>
      <w:r w:rsidRPr="00BC39F3">
        <w:rPr>
          <w:rFonts w:ascii="Arial Narrow" w:hAnsi="Arial Narrow" w:cstheme="minorHAnsi"/>
          <w:sz w:val="24"/>
          <w:szCs w:val="24"/>
        </w:rPr>
        <w:t>, tendrá lugar la reunión con el guía en la recepción del hotel donde conoceremos al resto de participantes.  Por la noche, Visita Opcional: Iluminaciones de Paris. Alojamiento.</w:t>
      </w:r>
    </w:p>
    <w:p w:rsidR="00BC39F3" w:rsidRDefault="00BC39F3" w:rsidP="00EA352D">
      <w:pPr>
        <w:spacing w:after="0" w:line="240" w:lineRule="auto"/>
        <w:jc w:val="both"/>
        <w:rPr>
          <w:rFonts w:ascii="Arial Narrow" w:hAnsi="Arial Narrow" w:cstheme="minorHAnsi"/>
          <w:sz w:val="24"/>
          <w:szCs w:val="24"/>
        </w:rPr>
      </w:pPr>
    </w:p>
    <w:p w:rsidR="00BC39F3"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BC39F3">
        <w:rPr>
          <w:rFonts w:ascii="Arial Narrow" w:hAnsi="Arial Narrow" w:cstheme="minorHAnsi"/>
          <w:b/>
          <w:bCs/>
          <w:color w:val="C00000"/>
          <w:sz w:val="24"/>
          <w:szCs w:val="24"/>
        </w:rPr>
        <w:t>(VIE</w:t>
      </w:r>
      <w:r w:rsidR="00BC39F3" w:rsidRPr="00BC39F3">
        <w:rPr>
          <w:rFonts w:ascii="Arial Narrow" w:hAnsi="Arial Narrow" w:cstheme="minorHAnsi"/>
          <w:b/>
          <w:bCs/>
          <w:color w:val="C00000"/>
          <w:sz w:val="24"/>
          <w:szCs w:val="24"/>
        </w:rPr>
        <w:t>) PARÍS</w:t>
      </w:r>
    </w:p>
    <w:p w:rsidR="005B5868" w:rsidRDefault="00BC39F3" w:rsidP="0078220E">
      <w:pPr>
        <w:spacing w:after="0" w:line="240" w:lineRule="auto"/>
        <w:jc w:val="both"/>
        <w:rPr>
          <w:rFonts w:ascii="Arial Narrow" w:hAnsi="Arial Narrow"/>
          <w:sz w:val="24"/>
          <w:szCs w:val="24"/>
        </w:rPr>
      </w:pPr>
      <w:r w:rsidRPr="00BC39F3">
        <w:rPr>
          <w:rFonts w:ascii="Arial Narrow" w:hAnsi="Arial Narrow"/>
          <w:sz w:val="24"/>
          <w:szCs w:val="24"/>
        </w:rPr>
        <w:t xml:space="preserve">Desayuno. Visita panorámica con Campos Elíseos, Plaza de la Concorde, Arco del Triunfo, Opera, Barrio Latino, Sorbona, Panteón, Inválidos, Escuela Militar, Campo de Marte, etc. Tarde libre. Visita Opcional: Crucero por el Sena en </w:t>
      </w:r>
      <w:proofErr w:type="spellStart"/>
      <w:r w:rsidRPr="00BC39F3">
        <w:rPr>
          <w:rFonts w:ascii="Arial Narrow" w:hAnsi="Arial Narrow"/>
          <w:sz w:val="24"/>
          <w:szCs w:val="24"/>
        </w:rPr>
        <w:t>Bateaux</w:t>
      </w:r>
      <w:proofErr w:type="spellEnd"/>
      <w:r w:rsidRPr="00BC39F3">
        <w:rPr>
          <w:rFonts w:ascii="Arial Narrow" w:hAnsi="Arial Narrow"/>
          <w:sz w:val="24"/>
          <w:szCs w:val="24"/>
        </w:rPr>
        <w:t xml:space="preserve"> </w:t>
      </w:r>
      <w:proofErr w:type="spellStart"/>
      <w:r w:rsidRPr="00BC39F3">
        <w:rPr>
          <w:rFonts w:ascii="Arial Narrow" w:hAnsi="Arial Narrow"/>
          <w:sz w:val="24"/>
          <w:szCs w:val="24"/>
        </w:rPr>
        <w:t>Mouche</w:t>
      </w:r>
      <w:proofErr w:type="spellEnd"/>
      <w:r w:rsidRPr="00BC39F3">
        <w:rPr>
          <w:rFonts w:ascii="Arial Narrow" w:hAnsi="Arial Narrow"/>
          <w:sz w:val="24"/>
          <w:szCs w:val="24"/>
        </w:rPr>
        <w:t xml:space="preserve"> + </w:t>
      </w:r>
      <w:proofErr w:type="spellStart"/>
      <w:r w:rsidRPr="00BC39F3">
        <w:rPr>
          <w:rFonts w:ascii="Arial Narrow" w:hAnsi="Arial Narrow"/>
          <w:sz w:val="24"/>
          <w:szCs w:val="24"/>
        </w:rPr>
        <w:t>Montmartre</w:t>
      </w:r>
      <w:proofErr w:type="spellEnd"/>
      <w:r w:rsidRPr="00BC39F3">
        <w:rPr>
          <w:rFonts w:ascii="Arial Narrow" w:hAnsi="Arial Narrow"/>
          <w:sz w:val="24"/>
          <w:szCs w:val="24"/>
        </w:rPr>
        <w:t xml:space="preserve"> y/o alguno de los Cabarets nocturnos de Paris. Alojamiento</w:t>
      </w:r>
      <w:r>
        <w:rPr>
          <w:rFonts w:ascii="Arial Narrow" w:hAnsi="Arial Narrow"/>
          <w:sz w:val="24"/>
          <w:szCs w:val="24"/>
        </w:rPr>
        <w:t>.</w:t>
      </w:r>
    </w:p>
    <w:p w:rsidR="00BC39F3" w:rsidRPr="0078220E" w:rsidRDefault="00BC39F3" w:rsidP="0078220E">
      <w:pPr>
        <w:spacing w:after="0" w:line="240" w:lineRule="auto"/>
        <w:jc w:val="both"/>
        <w:rPr>
          <w:rFonts w:ascii="Arial Narrow" w:hAnsi="Arial Narrow" w:cstheme="minorHAnsi"/>
          <w:b/>
          <w:bCs/>
          <w:sz w:val="24"/>
          <w:szCs w:val="24"/>
        </w:rPr>
      </w:pPr>
    </w:p>
    <w:p w:rsidR="00BC39F3"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C39F3">
        <w:rPr>
          <w:rFonts w:ascii="Arial Narrow" w:hAnsi="Arial Narrow" w:cstheme="minorHAnsi"/>
          <w:b/>
          <w:color w:val="C00000"/>
          <w:sz w:val="24"/>
          <w:szCs w:val="24"/>
        </w:rPr>
        <w:t>(SÁB</w:t>
      </w:r>
      <w:r w:rsidR="00BC39F3" w:rsidRPr="00BC39F3">
        <w:rPr>
          <w:rFonts w:ascii="Arial Narrow" w:hAnsi="Arial Narrow" w:cstheme="minorHAnsi"/>
          <w:b/>
          <w:color w:val="C00000"/>
          <w:sz w:val="24"/>
          <w:szCs w:val="24"/>
        </w:rPr>
        <w:t>) PARÍS</w:t>
      </w:r>
    </w:p>
    <w:p w:rsidR="0078220E" w:rsidRPr="00AE6E79" w:rsidRDefault="00BC39F3" w:rsidP="0078220E">
      <w:pPr>
        <w:spacing w:after="0"/>
        <w:jc w:val="both"/>
        <w:rPr>
          <w:rFonts w:ascii="Arial Narrow" w:hAnsi="Arial Narrow"/>
          <w:sz w:val="24"/>
        </w:rPr>
      </w:pPr>
      <w:r w:rsidRPr="00BC39F3">
        <w:rPr>
          <w:rFonts w:ascii="Arial Narrow" w:hAnsi="Arial Narrow"/>
          <w:sz w:val="24"/>
        </w:rPr>
        <w:t>Desayuno. Día libre. Posibilidad de realizar por la mañana la visita al Palacio y Jardines de Versalles. Alojamiento.</w:t>
      </w:r>
    </w:p>
    <w:p w:rsidR="00AE6E79" w:rsidRPr="0078220E" w:rsidRDefault="00AE6E79" w:rsidP="0078220E">
      <w:pPr>
        <w:spacing w:after="0"/>
        <w:jc w:val="both"/>
        <w:rPr>
          <w:rFonts w:ascii="Arial Narrow" w:hAnsi="Arial Narrow" w:cstheme="minorHAnsi"/>
          <w:b/>
          <w:sz w:val="24"/>
          <w:szCs w:val="24"/>
        </w:rPr>
      </w:pPr>
    </w:p>
    <w:p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BC39F3">
        <w:rPr>
          <w:rFonts w:ascii="Arial Narrow" w:hAnsi="Arial Narrow" w:cstheme="minorHAnsi"/>
          <w:b/>
          <w:color w:val="C00000"/>
          <w:sz w:val="24"/>
          <w:szCs w:val="24"/>
        </w:rPr>
        <w:t>(DOM</w:t>
      </w:r>
      <w:r w:rsidR="00BC39F3" w:rsidRPr="00BC39F3">
        <w:rPr>
          <w:rFonts w:ascii="Arial Narrow" w:hAnsi="Arial Narrow" w:cstheme="minorHAnsi"/>
          <w:b/>
          <w:color w:val="C00000"/>
          <w:sz w:val="24"/>
          <w:szCs w:val="24"/>
        </w:rPr>
        <w:t>) PARÍS - BOPPARD - CRUCERO POR EL RHIN - ST. GOAR - FRANKFURT</w:t>
      </w:r>
    </w:p>
    <w:p w:rsidR="00335D76" w:rsidRDefault="00BC39F3" w:rsidP="0078220E">
      <w:pPr>
        <w:spacing w:after="0"/>
        <w:jc w:val="both"/>
        <w:rPr>
          <w:rFonts w:ascii="Arial Narrow" w:hAnsi="Arial Narrow"/>
          <w:sz w:val="24"/>
          <w:szCs w:val="24"/>
        </w:rPr>
      </w:pPr>
      <w:r w:rsidRPr="00BC39F3">
        <w:rPr>
          <w:rFonts w:ascii="Arial Narrow" w:hAnsi="Arial Narrow"/>
          <w:sz w:val="24"/>
          <w:szCs w:val="24"/>
        </w:rPr>
        <w:t xml:space="preserve">Desayuno. Salida hacia </w:t>
      </w:r>
      <w:proofErr w:type="spellStart"/>
      <w:r w:rsidRPr="00BC39F3">
        <w:rPr>
          <w:rFonts w:ascii="Arial Narrow" w:hAnsi="Arial Narrow"/>
          <w:sz w:val="24"/>
          <w:szCs w:val="24"/>
        </w:rPr>
        <w:t>Boppard</w:t>
      </w:r>
      <w:proofErr w:type="spellEnd"/>
      <w:r w:rsidRPr="00BC39F3">
        <w:rPr>
          <w:rFonts w:ascii="Arial Narrow" w:hAnsi="Arial Narrow"/>
          <w:sz w:val="24"/>
          <w:szCs w:val="24"/>
        </w:rPr>
        <w:t xml:space="preserve">. Embarcaremos en un crucero hasta St. </w:t>
      </w:r>
      <w:proofErr w:type="spellStart"/>
      <w:r w:rsidRPr="00BC39F3">
        <w:rPr>
          <w:rFonts w:ascii="Arial Narrow" w:hAnsi="Arial Narrow"/>
          <w:sz w:val="24"/>
          <w:szCs w:val="24"/>
        </w:rPr>
        <w:t>Goar</w:t>
      </w:r>
      <w:proofErr w:type="spellEnd"/>
      <w:r w:rsidRPr="00BC39F3">
        <w:rPr>
          <w:rFonts w:ascii="Arial Narrow" w:hAnsi="Arial Narrow"/>
          <w:sz w:val="24"/>
          <w:szCs w:val="24"/>
        </w:rPr>
        <w:t xml:space="preserve"> y continuaremos hasta la Plaza </w:t>
      </w:r>
      <w:proofErr w:type="spellStart"/>
      <w:r w:rsidRPr="00BC39F3">
        <w:rPr>
          <w:rFonts w:ascii="Arial Narrow" w:hAnsi="Arial Narrow"/>
          <w:sz w:val="24"/>
          <w:szCs w:val="24"/>
        </w:rPr>
        <w:t>Rommer</w:t>
      </w:r>
      <w:proofErr w:type="spellEnd"/>
      <w:r w:rsidRPr="00BC39F3">
        <w:rPr>
          <w:rFonts w:ascii="Arial Narrow" w:hAnsi="Arial Narrow"/>
          <w:sz w:val="24"/>
          <w:szCs w:val="24"/>
        </w:rPr>
        <w:t xml:space="preserve"> en Frankfurt para visitarla. Alojamiento.</w:t>
      </w:r>
    </w:p>
    <w:p w:rsidR="00BC39F3" w:rsidRPr="0078220E" w:rsidRDefault="00BC39F3" w:rsidP="0078220E">
      <w:pPr>
        <w:spacing w:after="0"/>
        <w:jc w:val="both"/>
        <w:rPr>
          <w:rFonts w:ascii="Arial Narrow" w:hAnsi="Arial Narrow" w:cstheme="minorHAnsi"/>
          <w:sz w:val="24"/>
          <w:szCs w:val="24"/>
        </w:rPr>
      </w:pPr>
    </w:p>
    <w:p w:rsidR="0078220E" w:rsidRPr="00590456" w:rsidRDefault="00DB20D3"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C39F3">
        <w:rPr>
          <w:rFonts w:ascii="Arial Narrow" w:hAnsi="Arial Narrow" w:cstheme="minorHAnsi"/>
          <w:b/>
          <w:color w:val="C00000"/>
          <w:sz w:val="24"/>
          <w:szCs w:val="24"/>
        </w:rPr>
        <w:t>(LUN</w:t>
      </w:r>
      <w:r w:rsidR="00BC39F3" w:rsidRPr="00BC39F3">
        <w:rPr>
          <w:rFonts w:ascii="Arial Narrow" w:hAnsi="Arial Narrow" w:cstheme="minorHAnsi"/>
          <w:b/>
          <w:color w:val="C00000"/>
          <w:sz w:val="24"/>
          <w:szCs w:val="24"/>
        </w:rPr>
        <w:t>) FRANKFURT – ZÚRICH</w:t>
      </w:r>
    </w:p>
    <w:p w:rsidR="0078220E" w:rsidRPr="00590456" w:rsidRDefault="00BC39F3" w:rsidP="0078220E">
      <w:pPr>
        <w:spacing w:after="0"/>
        <w:jc w:val="both"/>
        <w:rPr>
          <w:rFonts w:ascii="Arial Narrow" w:hAnsi="Arial Narrow"/>
          <w:sz w:val="24"/>
          <w:szCs w:val="24"/>
        </w:rPr>
      </w:pPr>
      <w:r w:rsidRPr="00BC39F3">
        <w:rPr>
          <w:rFonts w:ascii="Arial Narrow" w:hAnsi="Arial Narrow"/>
          <w:sz w:val="24"/>
          <w:szCs w:val="24"/>
        </w:rPr>
        <w:t xml:space="preserve">Desayuno y salida hacia Friburgo. Posteriormente salida hacia las Cataratas del </w:t>
      </w:r>
      <w:proofErr w:type="spellStart"/>
      <w:r w:rsidRPr="00BC39F3">
        <w:rPr>
          <w:rFonts w:ascii="Arial Narrow" w:hAnsi="Arial Narrow"/>
          <w:sz w:val="24"/>
          <w:szCs w:val="24"/>
        </w:rPr>
        <w:t>Rhin</w:t>
      </w:r>
      <w:proofErr w:type="spellEnd"/>
      <w:r w:rsidRPr="00BC39F3">
        <w:rPr>
          <w:rFonts w:ascii="Arial Narrow" w:hAnsi="Arial Narrow"/>
          <w:sz w:val="24"/>
          <w:szCs w:val="24"/>
        </w:rPr>
        <w:t xml:space="preserve"> para contemplar el impresionante salto de agua.</w:t>
      </w:r>
      <w:r>
        <w:rPr>
          <w:rFonts w:ascii="Arial Narrow" w:hAnsi="Arial Narrow"/>
          <w:sz w:val="24"/>
          <w:szCs w:val="24"/>
        </w:rPr>
        <w:t xml:space="preserve"> Llegada a Zúrich y alojamiento</w:t>
      </w:r>
      <w:r w:rsidR="00335D76" w:rsidRPr="00335D76">
        <w:rPr>
          <w:rFonts w:ascii="Arial Narrow" w:hAnsi="Arial Narrow"/>
          <w:sz w:val="24"/>
          <w:szCs w:val="24"/>
        </w:rPr>
        <w:t>.</w:t>
      </w:r>
    </w:p>
    <w:p w:rsidR="00590456" w:rsidRPr="0078220E" w:rsidRDefault="00590456" w:rsidP="0078220E">
      <w:pPr>
        <w:spacing w:after="0"/>
        <w:jc w:val="both"/>
        <w:rPr>
          <w:rFonts w:ascii="Arial Narrow" w:hAnsi="Arial Narrow" w:cstheme="minorHAnsi"/>
          <w:sz w:val="24"/>
          <w:szCs w:val="24"/>
        </w:rPr>
      </w:pPr>
    </w:p>
    <w:p w:rsidR="00BC39F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C39F3">
        <w:rPr>
          <w:rFonts w:ascii="Arial Narrow" w:hAnsi="Arial Narrow" w:cstheme="minorHAnsi"/>
          <w:b/>
          <w:color w:val="C00000"/>
          <w:sz w:val="24"/>
          <w:szCs w:val="24"/>
        </w:rPr>
        <w:t>(MAR</w:t>
      </w:r>
      <w:r w:rsidR="00BC39F3" w:rsidRPr="00BC39F3">
        <w:rPr>
          <w:rFonts w:ascii="Arial Narrow" w:hAnsi="Arial Narrow" w:cstheme="minorHAnsi"/>
          <w:b/>
          <w:color w:val="C00000"/>
          <w:sz w:val="24"/>
          <w:szCs w:val="24"/>
        </w:rPr>
        <w:t xml:space="preserve">) ZÚRICH – LUCERNA - INNSBRUCK </w:t>
      </w:r>
    </w:p>
    <w:p w:rsidR="00321641" w:rsidRDefault="00BC39F3" w:rsidP="0078220E">
      <w:pPr>
        <w:spacing w:after="0"/>
        <w:jc w:val="both"/>
        <w:rPr>
          <w:rFonts w:ascii="Arial Narrow" w:hAnsi="Arial Narrow"/>
          <w:sz w:val="24"/>
          <w:szCs w:val="24"/>
        </w:rPr>
      </w:pPr>
      <w:r w:rsidRPr="00BC39F3">
        <w:rPr>
          <w:rFonts w:ascii="Arial Narrow" w:hAnsi="Arial Narrow"/>
          <w:sz w:val="24"/>
          <w:szCs w:val="24"/>
        </w:rPr>
        <w:t>Desayuno. Salida hacia Lucerna y visita panorámica de la ciudad, donde destaca el Puente de la Capilla, la Torre del agua y el León moribundo. A continuación, saldremos hacia Innsbruck. Llegada y Alojamiento. Posibilidad de asistir Opcionalmente a la Fiesta Tirolesa con cena.</w:t>
      </w:r>
      <w:r w:rsidR="00E9739F">
        <w:rPr>
          <w:rFonts w:ascii="Arial Narrow" w:hAnsi="Arial Narrow"/>
          <w:sz w:val="24"/>
          <w:szCs w:val="24"/>
        </w:rPr>
        <w:t xml:space="preserve"> Alojamiento. </w:t>
      </w:r>
    </w:p>
    <w:p w:rsidR="00BC39F3" w:rsidRDefault="00BC39F3" w:rsidP="0078220E">
      <w:pPr>
        <w:spacing w:after="0"/>
        <w:jc w:val="both"/>
        <w:rPr>
          <w:rFonts w:ascii="Arial Narrow" w:hAnsi="Arial Narrow" w:cstheme="minorHAnsi"/>
          <w:b/>
          <w:sz w:val="24"/>
          <w:szCs w:val="24"/>
        </w:rPr>
      </w:pPr>
    </w:p>
    <w:p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BC39F3" w:rsidRPr="00BC39F3">
        <w:rPr>
          <w:rFonts w:ascii="Arial Narrow" w:hAnsi="Arial Narrow" w:cstheme="minorHAnsi"/>
          <w:b/>
          <w:color w:val="C00000"/>
          <w:sz w:val="24"/>
          <w:szCs w:val="24"/>
        </w:rPr>
        <w:t>(MI</w:t>
      </w:r>
      <w:r w:rsidR="00BC39F3">
        <w:rPr>
          <w:rFonts w:ascii="Arial Narrow" w:hAnsi="Arial Narrow" w:cstheme="minorHAnsi"/>
          <w:b/>
          <w:color w:val="C00000"/>
          <w:sz w:val="24"/>
          <w:szCs w:val="24"/>
        </w:rPr>
        <w:t>É</w:t>
      </w:r>
      <w:r w:rsidR="00BC39F3" w:rsidRPr="00BC39F3">
        <w:rPr>
          <w:rFonts w:ascii="Arial Narrow" w:hAnsi="Arial Narrow" w:cstheme="minorHAnsi"/>
          <w:b/>
          <w:color w:val="C00000"/>
          <w:sz w:val="24"/>
          <w:szCs w:val="24"/>
        </w:rPr>
        <w:t>) INNSBRUCK - SALZBURGO</w:t>
      </w:r>
    </w:p>
    <w:p w:rsidR="006915B6" w:rsidRDefault="00BC39F3" w:rsidP="0078220E">
      <w:pPr>
        <w:spacing w:after="0"/>
        <w:jc w:val="both"/>
        <w:rPr>
          <w:rFonts w:ascii="Arial Narrow" w:hAnsi="Arial Narrow"/>
          <w:sz w:val="24"/>
        </w:rPr>
      </w:pPr>
      <w:r w:rsidRPr="00BC39F3">
        <w:rPr>
          <w:rFonts w:ascii="Arial Narrow" w:hAnsi="Arial Narrow"/>
          <w:sz w:val="24"/>
        </w:rPr>
        <w:t xml:space="preserve">Desayuno.  Por la mañana visita panorámica del centro histórico de Innsbruck incluyendo su tejadito de Oro. Continuación hacia Salzburgo. Llegada y visita panorámica de la ciudad: jardines de </w:t>
      </w:r>
      <w:proofErr w:type="spellStart"/>
      <w:r w:rsidRPr="00BC39F3">
        <w:rPr>
          <w:rFonts w:ascii="Arial Narrow" w:hAnsi="Arial Narrow"/>
          <w:sz w:val="24"/>
        </w:rPr>
        <w:t>Mirabell</w:t>
      </w:r>
      <w:proofErr w:type="spellEnd"/>
      <w:r w:rsidRPr="00BC39F3">
        <w:rPr>
          <w:rFonts w:ascii="Arial Narrow" w:hAnsi="Arial Narrow"/>
          <w:sz w:val="24"/>
        </w:rPr>
        <w:t xml:space="preserve">, </w:t>
      </w:r>
      <w:proofErr w:type="spellStart"/>
      <w:r w:rsidRPr="00BC39F3">
        <w:rPr>
          <w:rFonts w:ascii="Arial Narrow" w:hAnsi="Arial Narrow"/>
          <w:sz w:val="24"/>
        </w:rPr>
        <w:t>Domplatz</w:t>
      </w:r>
      <w:proofErr w:type="spellEnd"/>
      <w:r w:rsidRPr="00BC39F3">
        <w:rPr>
          <w:rFonts w:ascii="Arial Narrow" w:hAnsi="Arial Narrow"/>
          <w:sz w:val="24"/>
        </w:rPr>
        <w:t>, el antiquísimo cementerio de San Pedro, la casa natal de Mozart, etc. Alojamiento.</w:t>
      </w:r>
    </w:p>
    <w:p w:rsidR="00BC39F3" w:rsidRDefault="00BC39F3" w:rsidP="0078220E">
      <w:pPr>
        <w:spacing w:after="0"/>
        <w:jc w:val="both"/>
        <w:rPr>
          <w:rFonts w:ascii="Arial Narrow" w:hAnsi="Arial Narrow"/>
          <w:sz w:val="24"/>
        </w:rPr>
      </w:pPr>
    </w:p>
    <w:p w:rsidR="00335D76" w:rsidRDefault="00335D76" w:rsidP="0078220E">
      <w:pPr>
        <w:spacing w:after="0"/>
        <w:jc w:val="both"/>
        <w:rPr>
          <w:rFonts w:ascii="Arial Narrow" w:hAnsi="Arial Narrow" w:cstheme="minorHAnsi"/>
          <w:b/>
          <w:color w:val="C00000"/>
          <w:sz w:val="24"/>
          <w:szCs w:val="24"/>
        </w:rPr>
      </w:pPr>
    </w:p>
    <w:p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BC39F3">
        <w:rPr>
          <w:rFonts w:ascii="Arial Narrow" w:hAnsi="Arial Narrow" w:cstheme="minorHAnsi"/>
          <w:b/>
          <w:color w:val="C00000"/>
          <w:sz w:val="24"/>
          <w:szCs w:val="24"/>
        </w:rPr>
        <w:t>(JUE</w:t>
      </w:r>
      <w:r w:rsidR="00BC39F3" w:rsidRPr="00BC39F3">
        <w:rPr>
          <w:rFonts w:ascii="Arial Narrow" w:hAnsi="Arial Narrow" w:cstheme="minorHAnsi"/>
          <w:b/>
          <w:color w:val="C00000"/>
          <w:sz w:val="24"/>
          <w:szCs w:val="24"/>
        </w:rPr>
        <w:t>) SALZBURGO</w:t>
      </w:r>
    </w:p>
    <w:p w:rsidR="00335D76" w:rsidRDefault="00BC39F3" w:rsidP="00335D76">
      <w:pPr>
        <w:spacing w:after="0"/>
        <w:jc w:val="both"/>
        <w:rPr>
          <w:rFonts w:ascii="Arial Narrow" w:hAnsi="Arial Narrow"/>
          <w:sz w:val="24"/>
        </w:rPr>
      </w:pPr>
      <w:r w:rsidRPr="00BC39F3">
        <w:rPr>
          <w:rFonts w:ascii="Arial Narrow" w:hAnsi="Arial Narrow"/>
          <w:sz w:val="24"/>
        </w:rPr>
        <w:lastRenderedPageBreak/>
        <w:t xml:space="preserve">Desayuno. Día libre para actividades personales o para tomar nuestra Visita Opcional: Excursión por LA REGIÓN DE LOS LAGOS, crucero-ferry Wolfgang </w:t>
      </w:r>
      <w:proofErr w:type="spellStart"/>
      <w:r w:rsidRPr="00BC39F3">
        <w:rPr>
          <w:rFonts w:ascii="Arial Narrow" w:hAnsi="Arial Narrow"/>
          <w:sz w:val="24"/>
        </w:rPr>
        <w:t>See</w:t>
      </w:r>
      <w:proofErr w:type="spellEnd"/>
      <w:r w:rsidRPr="00BC39F3">
        <w:rPr>
          <w:rFonts w:ascii="Arial Narrow" w:hAnsi="Arial Narrow"/>
          <w:sz w:val="24"/>
        </w:rPr>
        <w:t xml:space="preserve"> y visita a </w:t>
      </w:r>
      <w:proofErr w:type="spellStart"/>
      <w:r w:rsidRPr="00BC39F3">
        <w:rPr>
          <w:rFonts w:ascii="Arial Narrow" w:hAnsi="Arial Narrow"/>
          <w:sz w:val="24"/>
        </w:rPr>
        <w:t>Hallstatt</w:t>
      </w:r>
      <w:proofErr w:type="spellEnd"/>
      <w:r w:rsidRPr="00BC39F3">
        <w:rPr>
          <w:rFonts w:ascii="Arial Narrow" w:hAnsi="Arial Narrow"/>
          <w:sz w:val="24"/>
        </w:rPr>
        <w:t>, en la que podrán conocer una de las regiones más bellas de Austria con hermosos lagos, pueblos pintorescos y montañas de gran belleza natural. Alojamiento.</w:t>
      </w:r>
    </w:p>
    <w:p w:rsidR="00335D76" w:rsidRDefault="00335D76" w:rsidP="00335D76">
      <w:pPr>
        <w:spacing w:after="0"/>
        <w:jc w:val="both"/>
        <w:rPr>
          <w:rFonts w:ascii="Arial Narrow" w:hAnsi="Arial Narrow"/>
          <w:sz w:val="24"/>
        </w:rPr>
      </w:pPr>
    </w:p>
    <w:p w:rsidR="00F47D07"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BC39F3" w:rsidRPr="00BC39F3">
        <w:rPr>
          <w:rFonts w:ascii="Arial Narrow" w:hAnsi="Arial Narrow" w:cstheme="minorHAnsi"/>
          <w:b/>
          <w:color w:val="C00000"/>
          <w:sz w:val="24"/>
          <w:szCs w:val="24"/>
        </w:rPr>
        <w:t>(</w:t>
      </w:r>
      <w:r w:rsidR="00F47D07">
        <w:rPr>
          <w:rFonts w:ascii="Arial Narrow" w:hAnsi="Arial Narrow" w:cstheme="minorHAnsi"/>
          <w:b/>
          <w:color w:val="C00000"/>
          <w:sz w:val="24"/>
          <w:szCs w:val="24"/>
        </w:rPr>
        <w:t>VIE</w:t>
      </w:r>
      <w:r w:rsidR="00F47D07" w:rsidRPr="00BC39F3">
        <w:rPr>
          <w:rFonts w:ascii="Arial Narrow" w:hAnsi="Arial Narrow" w:cstheme="minorHAnsi"/>
          <w:b/>
          <w:color w:val="C00000"/>
          <w:sz w:val="24"/>
          <w:szCs w:val="24"/>
        </w:rPr>
        <w:t>) SALZBURGO– VIENA</w:t>
      </w:r>
    </w:p>
    <w:p w:rsidR="00335D76" w:rsidRDefault="00F47D07" w:rsidP="0078220E">
      <w:pPr>
        <w:spacing w:after="0"/>
        <w:jc w:val="both"/>
        <w:rPr>
          <w:rFonts w:ascii="Arial Narrow" w:hAnsi="Arial Narrow"/>
          <w:sz w:val="24"/>
        </w:rPr>
      </w:pPr>
      <w:r w:rsidRPr="00F47D07">
        <w:rPr>
          <w:rFonts w:ascii="Arial Narrow" w:hAnsi="Arial Narrow"/>
          <w:sz w:val="24"/>
        </w:rPr>
        <w:t xml:space="preserve">Desayuno. Salida hacia El </w:t>
      </w:r>
      <w:proofErr w:type="spellStart"/>
      <w:r w:rsidRPr="00F47D07">
        <w:rPr>
          <w:rFonts w:ascii="Arial Narrow" w:hAnsi="Arial Narrow"/>
          <w:sz w:val="24"/>
        </w:rPr>
        <w:t>Wachau</w:t>
      </w:r>
      <w:proofErr w:type="spellEnd"/>
      <w:r w:rsidRPr="00F47D07">
        <w:rPr>
          <w:rFonts w:ascii="Arial Narrow" w:hAnsi="Arial Narrow"/>
          <w:sz w:val="24"/>
        </w:rPr>
        <w:t xml:space="preserve">, un valle austriaco con un paisaje de alta visibilidad formado por el río Danubio. Es uno de los destinos turísticos más destacados de la Baja Austria, ubicado entre las ciudades de </w:t>
      </w:r>
      <w:proofErr w:type="spellStart"/>
      <w:r w:rsidRPr="00F47D07">
        <w:rPr>
          <w:rFonts w:ascii="Arial Narrow" w:hAnsi="Arial Narrow"/>
          <w:sz w:val="24"/>
        </w:rPr>
        <w:t>Melk</w:t>
      </w:r>
      <w:proofErr w:type="spellEnd"/>
      <w:r w:rsidRPr="00F47D07">
        <w:rPr>
          <w:rFonts w:ascii="Arial Narrow" w:hAnsi="Arial Narrow"/>
          <w:sz w:val="24"/>
        </w:rPr>
        <w:t xml:space="preserve"> y </w:t>
      </w:r>
      <w:proofErr w:type="spellStart"/>
      <w:r w:rsidRPr="00F47D07">
        <w:rPr>
          <w:rFonts w:ascii="Arial Narrow" w:hAnsi="Arial Narrow"/>
          <w:sz w:val="24"/>
        </w:rPr>
        <w:t>Krems</w:t>
      </w:r>
      <w:proofErr w:type="spellEnd"/>
      <w:r w:rsidRPr="00F47D07">
        <w:rPr>
          <w:rFonts w:ascii="Arial Narrow" w:hAnsi="Arial Narrow"/>
          <w:sz w:val="24"/>
        </w:rPr>
        <w:t xml:space="preserve">. Posteriormente llegaremos a </w:t>
      </w:r>
      <w:proofErr w:type="spellStart"/>
      <w:r w:rsidRPr="00F47D07">
        <w:rPr>
          <w:rFonts w:ascii="Arial Narrow" w:hAnsi="Arial Narrow"/>
          <w:sz w:val="24"/>
        </w:rPr>
        <w:t>Melk</w:t>
      </w:r>
      <w:proofErr w:type="spellEnd"/>
      <w:r w:rsidRPr="00F47D07">
        <w:rPr>
          <w:rFonts w:ascii="Arial Narrow" w:hAnsi="Arial Narrow"/>
          <w:sz w:val="24"/>
        </w:rPr>
        <w:t xml:space="preserve"> donde tendrán tiempo libre para pasear y para el almuerzo. Por la tarde, salida hacia Viena y visita panorámica recorriendo la Avenida del Ring con la Opera, Museo de Bellas Artes, Parlamento, Ayuntamiento, Universidad, Palacio Belvedere, etc. pasando por el </w:t>
      </w:r>
      <w:proofErr w:type="spellStart"/>
      <w:r w:rsidRPr="00F47D07">
        <w:rPr>
          <w:rFonts w:ascii="Arial Narrow" w:hAnsi="Arial Narrow"/>
          <w:sz w:val="24"/>
        </w:rPr>
        <w:t>Prater</w:t>
      </w:r>
      <w:proofErr w:type="spellEnd"/>
      <w:r w:rsidRPr="00F47D07">
        <w:rPr>
          <w:rFonts w:ascii="Arial Narrow" w:hAnsi="Arial Narrow"/>
          <w:sz w:val="24"/>
        </w:rPr>
        <w:t xml:space="preserve"> para hacer una foto a su Noria. Finalizaremos con un paseo incluido por el centro histórico peatonal hasta la Catedral de San Esteban. Alojamiento.</w:t>
      </w:r>
    </w:p>
    <w:p w:rsidR="00F47D07" w:rsidRDefault="00F47D07" w:rsidP="0078220E">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10 – </w:t>
      </w:r>
      <w:r w:rsidRPr="00BC39F3">
        <w:rPr>
          <w:rFonts w:ascii="Arial Narrow" w:hAnsi="Arial Narrow" w:cstheme="minorHAnsi"/>
          <w:b/>
          <w:color w:val="C00000"/>
          <w:sz w:val="24"/>
          <w:szCs w:val="24"/>
        </w:rPr>
        <w:t>(</w:t>
      </w:r>
      <w:r>
        <w:rPr>
          <w:rFonts w:ascii="Arial Narrow" w:hAnsi="Arial Narrow" w:cstheme="minorHAnsi"/>
          <w:b/>
          <w:color w:val="C00000"/>
          <w:sz w:val="24"/>
          <w:szCs w:val="24"/>
        </w:rPr>
        <w:t>VIE</w:t>
      </w:r>
      <w:r w:rsidRPr="00BC39F3">
        <w:rPr>
          <w:rFonts w:ascii="Arial Narrow" w:hAnsi="Arial Narrow" w:cstheme="minorHAnsi"/>
          <w:b/>
          <w:color w:val="C00000"/>
          <w:sz w:val="24"/>
          <w:szCs w:val="24"/>
        </w:rPr>
        <w:t>) SALZBURGO– VIENA</w:t>
      </w:r>
    </w:p>
    <w:p w:rsidR="00F47D07" w:rsidRDefault="00F47D07" w:rsidP="0078220E">
      <w:pPr>
        <w:spacing w:after="0"/>
        <w:jc w:val="both"/>
        <w:rPr>
          <w:rFonts w:ascii="Arial Narrow" w:hAnsi="Arial Narrow"/>
          <w:sz w:val="24"/>
        </w:rPr>
      </w:pPr>
      <w:r w:rsidRPr="00F47D07">
        <w:rPr>
          <w:rFonts w:ascii="Arial Narrow" w:hAnsi="Arial Narrow"/>
          <w:sz w:val="24"/>
        </w:rPr>
        <w:t xml:space="preserve">Desayuno. Día libre o posibilidad de realizar Visita opcional: Viena Artística (interior del Palacio de </w:t>
      </w:r>
      <w:proofErr w:type="spellStart"/>
      <w:r w:rsidRPr="00F47D07">
        <w:rPr>
          <w:rFonts w:ascii="Arial Narrow" w:hAnsi="Arial Narrow"/>
          <w:sz w:val="24"/>
        </w:rPr>
        <w:t>Hofburg</w:t>
      </w:r>
      <w:proofErr w:type="spellEnd"/>
      <w:r w:rsidRPr="00F47D07">
        <w:rPr>
          <w:rFonts w:ascii="Arial Narrow" w:hAnsi="Arial Narrow"/>
          <w:sz w:val="24"/>
        </w:rPr>
        <w:t xml:space="preserve"> y Catedral de San Esteban), y/o Concierto de Música Clásica en un Palacio Vienés. Alojamiento</w:t>
      </w:r>
      <w:r>
        <w:rPr>
          <w:rFonts w:ascii="Arial Narrow" w:hAnsi="Arial Narrow"/>
          <w:sz w:val="24"/>
        </w:rPr>
        <w:t>.</w:t>
      </w:r>
    </w:p>
    <w:p w:rsidR="00F47D07" w:rsidRDefault="00F47D07" w:rsidP="0078220E">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11 – (DOM</w:t>
      </w:r>
      <w:r w:rsidRPr="00F47D07">
        <w:rPr>
          <w:rFonts w:ascii="Arial Narrow" w:hAnsi="Arial Narrow" w:cstheme="minorHAnsi"/>
          <w:b/>
          <w:color w:val="C00000"/>
          <w:sz w:val="24"/>
          <w:szCs w:val="24"/>
        </w:rPr>
        <w:t>) VIENA – LJUBLJANA</w:t>
      </w:r>
    </w:p>
    <w:p w:rsidR="00F47D07" w:rsidRDefault="00F47D07" w:rsidP="00F47D07">
      <w:pPr>
        <w:spacing w:after="0"/>
        <w:jc w:val="both"/>
        <w:rPr>
          <w:rFonts w:ascii="Arial Narrow" w:hAnsi="Arial Narrow"/>
          <w:sz w:val="24"/>
        </w:rPr>
      </w:pPr>
      <w:r w:rsidRPr="00F47D07">
        <w:rPr>
          <w:rFonts w:ascii="Arial Narrow" w:hAnsi="Arial Narrow"/>
          <w:sz w:val="24"/>
        </w:rPr>
        <w:t>Desayuno. A primera hora, salida en autocar hacia la capital de Eslovenia: Ljubljana. Llegada a primera hora de la tarde. Tarde libre para pasear por el centro de esta interesante ciudad. Alojamiento.</w:t>
      </w:r>
    </w:p>
    <w:p w:rsidR="00F47D07" w:rsidRDefault="00F47D07" w:rsidP="0078220E">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12 – (LUN</w:t>
      </w:r>
      <w:r w:rsidRPr="00F47D07">
        <w:rPr>
          <w:rFonts w:ascii="Arial Narrow" w:hAnsi="Arial Narrow" w:cstheme="minorHAnsi"/>
          <w:b/>
          <w:color w:val="C00000"/>
          <w:sz w:val="24"/>
          <w:szCs w:val="24"/>
        </w:rPr>
        <w:t>) LJUBLJANA - ZAGREB</w:t>
      </w:r>
    </w:p>
    <w:p w:rsidR="00F47D07" w:rsidRDefault="00F47D07" w:rsidP="00F47D07">
      <w:pPr>
        <w:spacing w:after="0"/>
        <w:jc w:val="both"/>
        <w:rPr>
          <w:rFonts w:ascii="Arial Narrow" w:hAnsi="Arial Narrow"/>
          <w:sz w:val="24"/>
        </w:rPr>
      </w:pPr>
      <w:r w:rsidRPr="00F47D07">
        <w:rPr>
          <w:rFonts w:ascii="Arial Narrow" w:hAnsi="Arial Narrow"/>
          <w:sz w:val="24"/>
        </w:rPr>
        <w:t xml:space="preserve">Desayuno. Por la mañana visita panorámica de la ciudad: recorrido a pie por el centro histórico: Catedral, Puente de los Dragones, etc., así como el conjunto de edificios modernistas realizados por </w:t>
      </w:r>
      <w:proofErr w:type="spellStart"/>
      <w:r w:rsidRPr="00F47D07">
        <w:rPr>
          <w:rFonts w:ascii="Arial Narrow" w:hAnsi="Arial Narrow"/>
          <w:sz w:val="24"/>
        </w:rPr>
        <w:t>Joze</w:t>
      </w:r>
      <w:proofErr w:type="spellEnd"/>
      <w:r w:rsidRPr="00F47D07">
        <w:rPr>
          <w:rFonts w:ascii="Arial Narrow" w:hAnsi="Arial Narrow"/>
          <w:sz w:val="24"/>
        </w:rPr>
        <w:t xml:space="preserve"> </w:t>
      </w:r>
      <w:proofErr w:type="spellStart"/>
      <w:r w:rsidRPr="00F47D07">
        <w:rPr>
          <w:rFonts w:ascii="Arial Narrow" w:hAnsi="Arial Narrow"/>
          <w:sz w:val="24"/>
        </w:rPr>
        <w:t>Plecnik</w:t>
      </w:r>
      <w:proofErr w:type="spellEnd"/>
      <w:r w:rsidRPr="00F47D07">
        <w:rPr>
          <w:rFonts w:ascii="Arial Narrow" w:hAnsi="Arial Narrow"/>
          <w:sz w:val="24"/>
        </w:rPr>
        <w:t xml:space="preserve">. Tiempo libre para almorzar y a primera hora de la tarde, desplazamiento en nuestro autocar hasta la capital </w:t>
      </w:r>
      <w:r>
        <w:rPr>
          <w:rFonts w:ascii="Arial Narrow" w:hAnsi="Arial Narrow"/>
          <w:sz w:val="24"/>
        </w:rPr>
        <w:t>de Croacia: Zagreb. Alojamiento</w:t>
      </w:r>
      <w:r w:rsidRPr="00F47D07">
        <w:rPr>
          <w:rFonts w:ascii="Arial Narrow" w:hAnsi="Arial Narrow"/>
          <w:sz w:val="24"/>
        </w:rPr>
        <w:t>.</w:t>
      </w:r>
    </w:p>
    <w:p w:rsidR="00F47D07" w:rsidRDefault="00F47D07" w:rsidP="00F47D07">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13 – (MAR</w:t>
      </w:r>
      <w:r w:rsidRPr="00F47D07">
        <w:rPr>
          <w:rFonts w:ascii="Arial Narrow" w:hAnsi="Arial Narrow" w:cstheme="minorHAnsi"/>
          <w:b/>
          <w:color w:val="C00000"/>
          <w:sz w:val="24"/>
          <w:szCs w:val="24"/>
        </w:rPr>
        <w:t>) ZAGREB</w:t>
      </w:r>
    </w:p>
    <w:p w:rsidR="00F47D07" w:rsidRDefault="00F47D07" w:rsidP="00F47D07">
      <w:pPr>
        <w:spacing w:after="0"/>
        <w:jc w:val="both"/>
        <w:rPr>
          <w:rFonts w:ascii="Arial Narrow" w:hAnsi="Arial Narrow"/>
          <w:sz w:val="24"/>
        </w:rPr>
      </w:pPr>
      <w:r w:rsidRPr="00F47D07">
        <w:rPr>
          <w:rFonts w:ascii="Arial Narrow" w:hAnsi="Arial Narrow"/>
          <w:sz w:val="24"/>
        </w:rPr>
        <w:t xml:space="preserve">Desayuno y visita panorámica destacando la Catedral con el Palacio del Obispo, la Iglesia de San Marcos, el Teatro Nacional de Croacia y el encanto barroco de la Ciudad Alta con sus pintorescos mercados al aire libre. El centro histórico de la ciudad lo componen tres partes; </w:t>
      </w:r>
      <w:proofErr w:type="spellStart"/>
      <w:r w:rsidRPr="00F47D07">
        <w:rPr>
          <w:rFonts w:ascii="Arial Narrow" w:hAnsi="Arial Narrow"/>
          <w:sz w:val="24"/>
        </w:rPr>
        <w:t>Kaptol</w:t>
      </w:r>
      <w:proofErr w:type="spellEnd"/>
      <w:r w:rsidRPr="00F47D07">
        <w:rPr>
          <w:rFonts w:ascii="Arial Narrow" w:hAnsi="Arial Narrow"/>
          <w:sz w:val="24"/>
        </w:rPr>
        <w:t xml:space="preserve">, centro de la iglesia católica, </w:t>
      </w:r>
      <w:proofErr w:type="spellStart"/>
      <w:r w:rsidRPr="00F47D07">
        <w:rPr>
          <w:rFonts w:ascii="Arial Narrow" w:hAnsi="Arial Narrow"/>
          <w:sz w:val="24"/>
        </w:rPr>
        <w:t>Gradec</w:t>
      </w:r>
      <w:proofErr w:type="spellEnd"/>
      <w:r w:rsidRPr="00F47D07">
        <w:rPr>
          <w:rFonts w:ascii="Arial Narrow" w:hAnsi="Arial Narrow"/>
          <w:sz w:val="24"/>
        </w:rPr>
        <w:t>, con el Parlamento y centro administrativo y por último la Ciudad Baja, corazón comercial. Tarde libre. Alojamiento.</w:t>
      </w:r>
    </w:p>
    <w:p w:rsidR="00F47D07" w:rsidRDefault="00F47D07" w:rsidP="00F47D07">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14 – (MIÉ</w:t>
      </w:r>
      <w:r w:rsidRPr="00F47D07">
        <w:rPr>
          <w:rFonts w:ascii="Arial Narrow" w:hAnsi="Arial Narrow" w:cstheme="minorHAnsi"/>
          <w:b/>
          <w:color w:val="C00000"/>
          <w:sz w:val="24"/>
          <w:szCs w:val="24"/>
        </w:rPr>
        <w:t>) ZAGREB – PLITVICE – ZADAR</w:t>
      </w:r>
    </w:p>
    <w:p w:rsidR="00F47D07" w:rsidRDefault="00F47D07" w:rsidP="00F47D07">
      <w:pPr>
        <w:spacing w:after="0"/>
        <w:jc w:val="both"/>
        <w:rPr>
          <w:rFonts w:ascii="Arial Narrow" w:hAnsi="Arial Narrow"/>
          <w:sz w:val="24"/>
        </w:rPr>
      </w:pPr>
      <w:r w:rsidRPr="00F47D07">
        <w:rPr>
          <w:rFonts w:ascii="Arial Narrow" w:hAnsi="Arial Narrow"/>
          <w:sz w:val="24"/>
        </w:rPr>
        <w:t xml:space="preserve">Desayuno. Salida hacia el Parque de </w:t>
      </w:r>
      <w:proofErr w:type="spellStart"/>
      <w:r w:rsidRPr="00F47D07">
        <w:rPr>
          <w:rFonts w:ascii="Arial Narrow" w:hAnsi="Arial Narrow"/>
          <w:sz w:val="24"/>
        </w:rPr>
        <w:t>Plitvice</w:t>
      </w:r>
      <w:proofErr w:type="spellEnd"/>
      <w:r w:rsidRPr="00F47D07">
        <w:rPr>
          <w:rFonts w:ascii="Arial Narrow" w:hAnsi="Arial Narrow"/>
          <w:sz w:val="24"/>
        </w:rPr>
        <w:t xml:space="preserve">, recorrido a pie y paseo en barco por el lago </w:t>
      </w:r>
      <w:proofErr w:type="spellStart"/>
      <w:r w:rsidRPr="00F47D07">
        <w:rPr>
          <w:rFonts w:ascii="Arial Narrow" w:hAnsi="Arial Narrow"/>
          <w:sz w:val="24"/>
        </w:rPr>
        <w:t>Kojiak</w:t>
      </w:r>
      <w:proofErr w:type="spellEnd"/>
      <w:r w:rsidRPr="00F47D07">
        <w:rPr>
          <w:rFonts w:ascii="Arial Narrow" w:hAnsi="Arial Narrow"/>
          <w:sz w:val="24"/>
        </w:rPr>
        <w:t>. El parque ha sido declarado Patrimonio de la Humanidad. Por la tarde llegada a Zadar. Visita a pie de la ciudad: Iglesia de San Donato (interior) catedral de Santa Anastasia (exterior), la visita termina en la plaza de los Pozos. Cena y alojamiento.</w:t>
      </w:r>
    </w:p>
    <w:p w:rsidR="00F47D07" w:rsidRDefault="00F47D07" w:rsidP="00F47D07">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15 – (JUE</w:t>
      </w:r>
      <w:r w:rsidRPr="00F47D07">
        <w:rPr>
          <w:rFonts w:ascii="Arial Narrow" w:hAnsi="Arial Narrow" w:cstheme="minorHAnsi"/>
          <w:b/>
          <w:color w:val="C00000"/>
          <w:sz w:val="24"/>
          <w:szCs w:val="24"/>
        </w:rPr>
        <w:t>) ZADAR – SIBENIK – TROGIR – SPLIT</w:t>
      </w:r>
    </w:p>
    <w:p w:rsidR="00F47D07" w:rsidRDefault="00F47D07" w:rsidP="0078220E">
      <w:pPr>
        <w:spacing w:after="0"/>
        <w:jc w:val="both"/>
        <w:rPr>
          <w:rFonts w:ascii="Arial Narrow" w:hAnsi="Arial Narrow"/>
          <w:sz w:val="24"/>
        </w:rPr>
      </w:pPr>
      <w:r w:rsidRPr="00F47D07">
        <w:rPr>
          <w:rFonts w:ascii="Arial Narrow" w:hAnsi="Arial Narrow"/>
          <w:sz w:val="24"/>
        </w:rPr>
        <w:lastRenderedPageBreak/>
        <w:t xml:space="preserve">Desayuno y salida hacia </w:t>
      </w:r>
      <w:proofErr w:type="spellStart"/>
      <w:r w:rsidRPr="00F47D07">
        <w:rPr>
          <w:rFonts w:ascii="Arial Narrow" w:hAnsi="Arial Narrow"/>
          <w:sz w:val="24"/>
        </w:rPr>
        <w:t>Sibenik</w:t>
      </w:r>
      <w:proofErr w:type="spellEnd"/>
      <w:r w:rsidRPr="00F47D07">
        <w:rPr>
          <w:rFonts w:ascii="Arial Narrow" w:hAnsi="Arial Narrow"/>
          <w:sz w:val="24"/>
        </w:rPr>
        <w:t xml:space="preserve">, donde destaca la catedral de Santiago y </w:t>
      </w:r>
      <w:proofErr w:type="spellStart"/>
      <w:r w:rsidRPr="00F47D07">
        <w:rPr>
          <w:rFonts w:ascii="Arial Narrow" w:hAnsi="Arial Narrow"/>
          <w:sz w:val="24"/>
        </w:rPr>
        <w:t>Trogir</w:t>
      </w:r>
      <w:proofErr w:type="spellEnd"/>
      <w:r w:rsidRPr="00F47D07">
        <w:rPr>
          <w:rFonts w:ascii="Arial Narrow" w:hAnsi="Arial Narrow"/>
          <w:sz w:val="24"/>
        </w:rPr>
        <w:t>, ciudad patrimonio de la humanidad con tiempo libre para visitar su catedral. Por la tarde llegada a Split. Visita a pie de la ciudad que se desarrolló dentro de las murallas del Palacio de Diocleciano. Incluye entrada a los sótanos del Palacio, el Templo de Júpiter y la Catedral. Cena y alojamiento.</w:t>
      </w:r>
    </w:p>
    <w:p w:rsidR="00F47D07" w:rsidRDefault="00F47D07" w:rsidP="0078220E">
      <w:pPr>
        <w:spacing w:after="0"/>
        <w:jc w:val="both"/>
        <w:rPr>
          <w:rFonts w:ascii="Arial Narrow" w:hAnsi="Arial Narrow"/>
          <w:sz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16 – (VIE</w:t>
      </w:r>
      <w:r w:rsidRPr="00F47D07">
        <w:rPr>
          <w:rFonts w:ascii="Arial Narrow" w:hAnsi="Arial Narrow" w:cstheme="minorHAnsi"/>
          <w:b/>
          <w:color w:val="C00000"/>
          <w:sz w:val="24"/>
          <w:szCs w:val="24"/>
        </w:rPr>
        <w:t>) SPLIT – MEDJUGORJE - MOSTAR - DUBROVNIK</w:t>
      </w:r>
    </w:p>
    <w:p w:rsidR="00F47D07" w:rsidRDefault="00F47D07" w:rsidP="0078220E">
      <w:pPr>
        <w:spacing w:after="0"/>
        <w:jc w:val="both"/>
        <w:rPr>
          <w:rFonts w:ascii="Arial Narrow" w:hAnsi="Arial Narrow"/>
          <w:sz w:val="24"/>
        </w:rPr>
      </w:pPr>
      <w:r w:rsidRPr="00F47D07">
        <w:rPr>
          <w:rFonts w:ascii="Arial Narrow" w:hAnsi="Arial Narrow"/>
          <w:sz w:val="24"/>
        </w:rPr>
        <w:t xml:space="preserve">Desayuno. Salida hacia Bosnia Herzegovina. Llegaremos a </w:t>
      </w:r>
      <w:proofErr w:type="spellStart"/>
      <w:r w:rsidRPr="00F47D07">
        <w:rPr>
          <w:rFonts w:ascii="Arial Narrow" w:hAnsi="Arial Narrow"/>
          <w:sz w:val="24"/>
        </w:rPr>
        <w:t>Medjugorje</w:t>
      </w:r>
      <w:proofErr w:type="spellEnd"/>
      <w:r w:rsidRPr="00F47D07">
        <w:rPr>
          <w:rFonts w:ascii="Arial Narrow" w:hAnsi="Arial Narrow"/>
          <w:sz w:val="24"/>
        </w:rPr>
        <w:t xml:space="preserve">, el mayor centro de peregrinación de la región de los Balcanes. Breve tiempo libre. Continuación hasta Mostar, conocida por el emblemático </w:t>
      </w:r>
      <w:proofErr w:type="spellStart"/>
      <w:r w:rsidRPr="00F47D07">
        <w:rPr>
          <w:rFonts w:ascii="Arial Narrow" w:hAnsi="Arial Narrow"/>
          <w:sz w:val="24"/>
        </w:rPr>
        <w:t>Stari</w:t>
      </w:r>
      <w:proofErr w:type="spellEnd"/>
      <w:r w:rsidRPr="00F47D07">
        <w:rPr>
          <w:rFonts w:ascii="Arial Narrow" w:hAnsi="Arial Narrow"/>
          <w:sz w:val="24"/>
        </w:rPr>
        <w:t xml:space="preserve"> </w:t>
      </w:r>
      <w:proofErr w:type="spellStart"/>
      <w:r w:rsidRPr="00F47D07">
        <w:rPr>
          <w:rFonts w:ascii="Arial Narrow" w:hAnsi="Arial Narrow"/>
          <w:sz w:val="24"/>
        </w:rPr>
        <w:t>Most</w:t>
      </w:r>
      <w:proofErr w:type="spellEnd"/>
      <w:r w:rsidRPr="00F47D07">
        <w:rPr>
          <w:rFonts w:ascii="Arial Narrow" w:hAnsi="Arial Narrow"/>
          <w:sz w:val="24"/>
        </w:rPr>
        <w:t xml:space="preserve">, un puente medieval de un solo arco que fue reconstruido después de la guerra. Visita panorámica de la ciudad con sus callejuelas repletas de tiendas y puestos, el Museo del Puente Viejo y el alminar de </w:t>
      </w:r>
      <w:proofErr w:type="spellStart"/>
      <w:r w:rsidRPr="00F47D07">
        <w:rPr>
          <w:rFonts w:ascii="Arial Narrow" w:hAnsi="Arial Narrow"/>
          <w:sz w:val="24"/>
        </w:rPr>
        <w:t>Koski</w:t>
      </w:r>
      <w:proofErr w:type="spellEnd"/>
      <w:r w:rsidRPr="00F47D07">
        <w:rPr>
          <w:rFonts w:ascii="Arial Narrow" w:hAnsi="Arial Narrow"/>
          <w:sz w:val="24"/>
        </w:rPr>
        <w:t xml:space="preserve"> </w:t>
      </w:r>
      <w:proofErr w:type="spellStart"/>
      <w:r w:rsidRPr="00F47D07">
        <w:rPr>
          <w:rFonts w:ascii="Arial Narrow" w:hAnsi="Arial Narrow"/>
          <w:sz w:val="24"/>
        </w:rPr>
        <w:t>Mehmed-Pasha</w:t>
      </w:r>
      <w:proofErr w:type="spellEnd"/>
      <w:r w:rsidRPr="00F47D07">
        <w:rPr>
          <w:rFonts w:ascii="Arial Narrow" w:hAnsi="Arial Narrow"/>
          <w:sz w:val="24"/>
        </w:rPr>
        <w:t>, desde donde es posible disfrutar de vistas panorámicas de la ciudad. Tiempo libre y continuación hacia Dubrovnik. Alojamiento.</w:t>
      </w:r>
    </w:p>
    <w:p w:rsidR="00F47D07" w:rsidRDefault="00F47D07" w:rsidP="0078220E">
      <w:pPr>
        <w:spacing w:after="0"/>
        <w:jc w:val="both"/>
        <w:rPr>
          <w:rFonts w:ascii="Arial Narrow" w:hAnsi="Arial Narrow" w:cstheme="minorHAnsi"/>
          <w:b/>
          <w:color w:val="C00000"/>
          <w:sz w:val="24"/>
          <w:szCs w:val="24"/>
        </w:rPr>
      </w:pPr>
    </w:p>
    <w:p w:rsidR="00F47D07" w:rsidRDefault="00F47D07" w:rsidP="00F47D07">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17 – (SÁB</w:t>
      </w:r>
      <w:r w:rsidRPr="00F47D07">
        <w:rPr>
          <w:rFonts w:ascii="Arial Narrow" w:hAnsi="Arial Narrow" w:cstheme="minorHAnsi"/>
          <w:b/>
          <w:color w:val="C00000"/>
          <w:sz w:val="24"/>
          <w:szCs w:val="24"/>
        </w:rPr>
        <w:t>) DUBROVNIK</w:t>
      </w:r>
    </w:p>
    <w:p w:rsidR="00F47D07" w:rsidRDefault="00F47D07" w:rsidP="0078220E">
      <w:pPr>
        <w:spacing w:after="0"/>
        <w:jc w:val="both"/>
        <w:rPr>
          <w:rFonts w:ascii="Arial Narrow" w:hAnsi="Arial Narrow" w:cstheme="minorHAnsi"/>
          <w:b/>
          <w:color w:val="C00000"/>
          <w:sz w:val="24"/>
          <w:szCs w:val="24"/>
        </w:rPr>
      </w:pPr>
      <w:r w:rsidRPr="00F47D07">
        <w:rPr>
          <w:rFonts w:ascii="Arial Narrow" w:hAnsi="Arial Narrow"/>
          <w:sz w:val="24"/>
        </w:rPr>
        <w:t>Desayuno y visita de la ciudad. Visitaremos a pie su centro medieval de inicios del siglo XIV, con entradas Monasterio franciscano con la Farmacia, Monasterio dominico, Palacio del Rector y la Catedral. Tarde libre. Alojamiento.</w:t>
      </w:r>
    </w:p>
    <w:p w:rsidR="00F47D07" w:rsidRDefault="00F47D07" w:rsidP="0078220E">
      <w:pPr>
        <w:spacing w:after="0"/>
        <w:jc w:val="both"/>
        <w:rPr>
          <w:rFonts w:ascii="Arial Narrow" w:hAnsi="Arial Narrow" w:cstheme="minorHAnsi"/>
          <w:b/>
          <w:color w:val="C00000"/>
          <w:sz w:val="24"/>
          <w:szCs w:val="24"/>
        </w:rPr>
      </w:pPr>
    </w:p>
    <w:p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F47D07">
        <w:rPr>
          <w:rFonts w:ascii="Arial Narrow" w:hAnsi="Arial Narrow" w:cstheme="minorHAnsi"/>
          <w:b/>
          <w:color w:val="C00000"/>
          <w:sz w:val="24"/>
          <w:szCs w:val="24"/>
        </w:rPr>
        <w:t>18</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DUBROVNIK – CIUDAD DE ORIGEN</w:t>
      </w:r>
    </w:p>
    <w:p w:rsidR="00563F51" w:rsidRPr="00F337C3" w:rsidRDefault="00F337C3" w:rsidP="00F337C3">
      <w:pPr>
        <w:spacing w:after="0" w:line="240" w:lineRule="auto"/>
        <w:rPr>
          <w:rFonts w:ascii="Arial Narrow" w:hAnsi="Arial Narrow"/>
          <w:sz w:val="24"/>
        </w:rPr>
      </w:pPr>
      <w:r w:rsidRPr="00F337C3">
        <w:rPr>
          <w:rFonts w:ascii="Arial Narrow" w:hAnsi="Arial Narrow"/>
          <w:sz w:val="24"/>
        </w:rPr>
        <w:t xml:space="preserve">Desayuno. A la hora </w:t>
      </w:r>
      <w:r>
        <w:rPr>
          <w:rFonts w:ascii="Arial Narrow" w:hAnsi="Arial Narrow"/>
          <w:sz w:val="24"/>
        </w:rPr>
        <w:t xml:space="preserve">indicada traslado al aeropuerto para tomar su vuelo de regreso a su país de origen. </w:t>
      </w:r>
    </w:p>
    <w:p w:rsidR="00F337C3" w:rsidRDefault="00F337C3" w:rsidP="00A76852">
      <w:pPr>
        <w:spacing w:after="0" w:line="240" w:lineRule="auto"/>
        <w:jc w:val="right"/>
        <w:rPr>
          <w:rFonts w:ascii="Arial Narrow" w:hAnsi="Arial Narrow"/>
          <w:b/>
          <w:bCs/>
          <w:color w:val="C00000"/>
          <w:sz w:val="24"/>
          <w:szCs w:val="24"/>
        </w:rPr>
      </w:pPr>
    </w:p>
    <w:p w:rsidR="00F337C3" w:rsidRDefault="00F337C3" w:rsidP="00497ECB">
      <w:pPr>
        <w:spacing w:after="0" w:line="240" w:lineRule="auto"/>
        <w:rPr>
          <w:rFonts w:ascii="Arial Narrow" w:hAnsi="Arial Narrow"/>
          <w:b/>
          <w:bCs/>
          <w:color w:val="C00000"/>
          <w:sz w:val="24"/>
          <w:szCs w:val="24"/>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0B706C" w:rsidRDefault="000B706C"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F337C3" w:rsidRDefault="00F337C3" w:rsidP="002742D6">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 xml:space="preserve">Traslados de llegada y salida. </w:t>
      </w:r>
    </w:p>
    <w:p w:rsidR="00C22DD0" w:rsidRDefault="00C22DD0" w:rsidP="00184829">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17 noches de alojamiento con desayuno.</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2 cenas incluidas 1 en Zadar y 1 en Split.</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Autocar de lujo durante todo el recorrido.</w:t>
      </w:r>
    </w:p>
    <w:p w:rsid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 xml:space="preserve">Guía acompañante profesional durante el recorrido en bus, independientemente del número de pasajeros.  </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Visitas panorámicas con guía local en Paris, Lucerna, Innsbruck, Salzburgo, Viena, Ljubljana, Zagreb, Split, Mostar, Dubrovnik y multitud de visitas con el guía correo.</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 xml:space="preserve">Entradas al Parque Nacional de los Lagos de </w:t>
      </w:r>
      <w:proofErr w:type="spellStart"/>
      <w:r w:rsidRPr="00C22DD0">
        <w:rPr>
          <w:rStyle w:val="StyleSquare"/>
          <w:rFonts w:ascii="Arial Narrow" w:eastAsiaTheme="minorHAnsi" w:hAnsi="Arial Narrow"/>
          <w:color w:val="auto"/>
          <w:sz w:val="24"/>
          <w:szCs w:val="24"/>
        </w:rPr>
        <w:t>Pltvice</w:t>
      </w:r>
      <w:proofErr w:type="spellEnd"/>
      <w:r w:rsidRPr="00C22DD0">
        <w:rPr>
          <w:rStyle w:val="StyleSquare"/>
          <w:rFonts w:ascii="Arial Narrow" w:eastAsiaTheme="minorHAnsi" w:hAnsi="Arial Narrow"/>
          <w:color w:val="auto"/>
          <w:sz w:val="24"/>
          <w:szCs w:val="24"/>
        </w:rPr>
        <w:t xml:space="preserve"> con paseo en barco por lago </w:t>
      </w:r>
      <w:proofErr w:type="spellStart"/>
      <w:r w:rsidRPr="00C22DD0">
        <w:rPr>
          <w:rStyle w:val="StyleSquare"/>
          <w:rFonts w:ascii="Arial Narrow" w:eastAsiaTheme="minorHAnsi" w:hAnsi="Arial Narrow"/>
          <w:color w:val="auto"/>
          <w:sz w:val="24"/>
          <w:szCs w:val="24"/>
        </w:rPr>
        <w:t>Kojiak</w:t>
      </w:r>
      <w:proofErr w:type="spellEnd"/>
      <w:r w:rsidRPr="00C22DD0">
        <w:rPr>
          <w:rStyle w:val="StyleSquare"/>
          <w:rFonts w:ascii="Arial Narrow" w:eastAsiaTheme="minorHAnsi" w:hAnsi="Arial Narrow"/>
          <w:color w:val="auto"/>
          <w:sz w:val="24"/>
          <w:szCs w:val="24"/>
        </w:rPr>
        <w:t>.</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Entradas a la Iglesia de S. Donato en Zadar. Monasterio Franciscano con Farmacia, Monasterio Dominico, Palacio del Rector y Catedral en Dubrovnik. Palacio de Diocleciano, Templo de Júpiter y Catedral en Split.</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Seguro turístico.</w:t>
      </w:r>
    </w:p>
    <w:p w:rsidR="00C22DD0" w:rsidRPr="00C22DD0" w:rsidRDefault="00C22DD0" w:rsidP="00C22DD0">
      <w:pPr>
        <w:pStyle w:val="Prrafodelista"/>
        <w:numPr>
          <w:ilvl w:val="0"/>
          <w:numId w:val="3"/>
        </w:numPr>
        <w:shd w:val="clear" w:color="auto" w:fill="FFFFFF"/>
        <w:spacing w:after="0" w:line="240" w:lineRule="auto"/>
        <w:jc w:val="both"/>
        <w:rPr>
          <w:rStyle w:val="StyleSquare"/>
          <w:rFonts w:ascii="Arial Narrow" w:eastAsiaTheme="minorHAnsi" w:hAnsi="Arial Narrow"/>
          <w:color w:val="auto"/>
          <w:sz w:val="24"/>
          <w:szCs w:val="24"/>
        </w:rPr>
      </w:pPr>
      <w:r w:rsidRPr="00C22DD0">
        <w:rPr>
          <w:rStyle w:val="StyleSquare"/>
          <w:rFonts w:ascii="Arial Narrow" w:eastAsiaTheme="minorHAnsi" w:hAnsi="Arial Narrow"/>
          <w:color w:val="auto"/>
          <w:sz w:val="24"/>
          <w:szCs w:val="24"/>
        </w:rPr>
        <w:t>Tasas de estancia.</w:t>
      </w:r>
    </w:p>
    <w:p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rsidR="00C22DD0" w:rsidRDefault="00C22DD0" w:rsidP="00184829">
      <w:pPr>
        <w:spacing w:after="0" w:line="240" w:lineRule="auto"/>
        <w:jc w:val="both"/>
        <w:rPr>
          <w:rFonts w:ascii="Arial Narrow" w:eastAsia="Adobe Fangsong Std R" w:hAnsi="Arial Narrow"/>
          <w:b/>
          <w:bCs/>
          <w:color w:val="C00000"/>
          <w:sz w:val="24"/>
          <w:szCs w:val="24"/>
        </w:rPr>
      </w:pPr>
    </w:p>
    <w:p w:rsidR="00C22DD0" w:rsidRDefault="00C22DD0" w:rsidP="00184829">
      <w:pPr>
        <w:spacing w:after="0" w:line="240" w:lineRule="auto"/>
        <w:jc w:val="both"/>
        <w:rPr>
          <w:rFonts w:ascii="Arial Narrow" w:eastAsia="Adobe Fangsong Std R" w:hAnsi="Arial Narrow"/>
          <w:b/>
          <w:bCs/>
          <w:color w:val="C00000"/>
          <w:sz w:val="24"/>
          <w:szCs w:val="24"/>
        </w:rPr>
      </w:pPr>
    </w:p>
    <w:p w:rsidR="000B0769" w:rsidRDefault="000B0769"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891F14" w:rsidRDefault="00891F14"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p w:rsidR="00DB39D9" w:rsidRDefault="00DB39D9"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992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2970"/>
        <w:gridCol w:w="1991"/>
        <w:gridCol w:w="1985"/>
      </w:tblGrid>
      <w:tr w:rsidR="00F3592D" w:rsidTr="002742D6">
        <w:trPr>
          <w:trHeight w:val="698"/>
          <w:jc w:val="center"/>
        </w:trPr>
        <w:tc>
          <w:tcPr>
            <w:tcW w:w="2974"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970" w:type="dxa"/>
            <w:vMerge w:val="restart"/>
            <w:shd w:val="clear" w:color="auto" w:fill="E7E6E6" w:themeFill="background2"/>
            <w:vAlign w:val="center"/>
          </w:tcPr>
          <w:p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3976" w:type="dxa"/>
            <w:gridSpan w:val="2"/>
            <w:shd w:val="clear" w:color="auto" w:fill="E7E6E6" w:themeFill="background2"/>
            <w:vAlign w:val="center"/>
          </w:tcPr>
          <w:p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OR PERSONA EN EUROS</w:t>
            </w:r>
          </w:p>
        </w:tc>
      </w:tr>
      <w:tr w:rsidR="002742D6" w:rsidTr="002742D6">
        <w:trPr>
          <w:trHeight w:val="452"/>
          <w:jc w:val="center"/>
        </w:trPr>
        <w:tc>
          <w:tcPr>
            <w:tcW w:w="2974" w:type="dxa"/>
            <w:vMerge/>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2970" w:type="dxa"/>
            <w:vMerge/>
            <w:tcBorders>
              <w:right w:val="single" w:sz="4" w:space="0" w:color="auto"/>
            </w:tcBorders>
            <w:shd w:val="clear" w:color="auto" w:fill="E7E6E6" w:themeFill="background2"/>
            <w:vAlign w:val="center"/>
          </w:tcPr>
          <w:p w:rsidR="002742D6" w:rsidRDefault="002742D6" w:rsidP="00DB39D9">
            <w:pPr>
              <w:jc w:val="center"/>
              <w:rPr>
                <w:rFonts w:ascii="Arial Narrow" w:hAnsi="Arial Narrow" w:cs="Arial"/>
                <w:b/>
                <w:bCs/>
                <w:color w:val="C00000"/>
                <w:sz w:val="24"/>
                <w:szCs w:val="24"/>
                <w:lang w:val="es-ES" w:eastAsia="es-ES"/>
              </w:rPr>
            </w:pPr>
          </w:p>
        </w:tc>
        <w:tc>
          <w:tcPr>
            <w:tcW w:w="199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198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62640F" w:rsidRPr="00E4457E" w:rsidTr="002742D6">
        <w:trPr>
          <w:trHeight w:val="2001"/>
          <w:jc w:val="center"/>
        </w:trPr>
        <w:tc>
          <w:tcPr>
            <w:tcW w:w="2974" w:type="dxa"/>
            <w:tcBorders>
              <w:right w:val="single" w:sz="4" w:space="0" w:color="auto"/>
            </w:tcBorders>
            <w:shd w:val="clear" w:color="auto" w:fill="FFFFFF" w:themeFill="background1"/>
            <w:vAlign w:val="center"/>
          </w:tcPr>
          <w:p w:rsidR="0062640F" w:rsidRPr="00A226CB" w:rsidRDefault="0062640F" w:rsidP="0062640F">
            <w:pPr>
              <w:jc w:val="center"/>
              <w:rPr>
                <w:rFonts w:ascii="Arial Narrow" w:hAnsi="Arial Narrow" w:cs="Calibri"/>
                <w:b/>
                <w:color w:val="000000"/>
                <w:sz w:val="22"/>
                <w:szCs w:val="22"/>
              </w:rPr>
            </w:pPr>
            <w:r w:rsidRPr="00A226CB">
              <w:rPr>
                <w:rFonts w:ascii="Arial Narrow" w:hAnsi="Arial Narrow" w:cs="Calibri"/>
                <w:b/>
                <w:color w:val="000000"/>
                <w:sz w:val="22"/>
                <w:szCs w:val="22"/>
              </w:rPr>
              <w:t xml:space="preserve">BAJA </w:t>
            </w:r>
          </w:p>
        </w:tc>
        <w:tc>
          <w:tcPr>
            <w:tcW w:w="29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2640F" w:rsidRDefault="0062640F" w:rsidP="0062640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ABR 23</w:t>
            </w:r>
            <w:r>
              <w:rPr>
                <w:rFonts w:ascii="Arial Narrow" w:hAnsi="Arial Narrow" w:cs="Calibri"/>
                <w:b/>
                <w:bCs/>
                <w:color w:val="000000"/>
                <w:sz w:val="22"/>
                <w:szCs w:val="22"/>
              </w:rPr>
              <w:br/>
              <w:t>MAY 7, 21</w:t>
            </w:r>
            <w:r>
              <w:rPr>
                <w:rFonts w:ascii="Arial Narrow" w:hAnsi="Arial Narrow" w:cs="Calibri"/>
                <w:b/>
                <w:bCs/>
                <w:color w:val="000000"/>
                <w:sz w:val="22"/>
                <w:szCs w:val="22"/>
              </w:rPr>
              <w:br/>
              <w:t>JUN 4</w:t>
            </w:r>
            <w:r>
              <w:rPr>
                <w:rFonts w:ascii="Arial Narrow" w:hAnsi="Arial Narrow" w:cs="Calibri"/>
                <w:b/>
                <w:bCs/>
                <w:color w:val="000000"/>
                <w:sz w:val="22"/>
                <w:szCs w:val="22"/>
              </w:rPr>
              <w:br/>
              <w:t>SEP 24</w:t>
            </w:r>
          </w:p>
        </w:tc>
        <w:tc>
          <w:tcPr>
            <w:tcW w:w="1991"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rsidR="0062640F" w:rsidRDefault="0062640F" w:rsidP="0062640F">
            <w:pPr>
              <w:jc w:val="center"/>
              <w:rPr>
                <w:rFonts w:ascii="Arial Narrow" w:hAnsi="Arial Narrow" w:cs="Calibri"/>
                <w:color w:val="000000"/>
                <w:sz w:val="22"/>
                <w:szCs w:val="22"/>
              </w:rPr>
            </w:pPr>
            <w:r>
              <w:rPr>
                <w:rFonts w:ascii="Arial Narrow" w:hAnsi="Arial Narrow" w:cs="Calibri"/>
                <w:color w:val="000000"/>
                <w:sz w:val="22"/>
                <w:szCs w:val="22"/>
              </w:rPr>
              <w:t>EUR 5.620</w:t>
            </w:r>
          </w:p>
        </w:tc>
        <w:tc>
          <w:tcPr>
            <w:tcW w:w="1985" w:type="dxa"/>
            <w:tcBorders>
              <w:top w:val="single" w:sz="4" w:space="0" w:color="auto"/>
              <w:left w:val="nil"/>
              <w:bottom w:val="single" w:sz="4" w:space="0" w:color="auto"/>
              <w:right w:val="single" w:sz="4" w:space="0" w:color="auto"/>
            </w:tcBorders>
            <w:shd w:val="clear" w:color="auto" w:fill="FFFFFF" w:themeFill="background1"/>
            <w:vAlign w:val="center"/>
          </w:tcPr>
          <w:p w:rsidR="0062640F" w:rsidRDefault="0062640F" w:rsidP="0062640F">
            <w:pPr>
              <w:jc w:val="center"/>
              <w:rPr>
                <w:rFonts w:ascii="Arial Narrow" w:hAnsi="Arial Narrow" w:cs="Calibri"/>
                <w:color w:val="000000"/>
                <w:sz w:val="22"/>
                <w:szCs w:val="22"/>
              </w:rPr>
            </w:pPr>
            <w:r>
              <w:rPr>
                <w:rFonts w:ascii="Arial Narrow" w:hAnsi="Arial Narrow" w:cs="Calibri"/>
                <w:color w:val="000000"/>
                <w:sz w:val="22"/>
                <w:szCs w:val="22"/>
              </w:rPr>
              <w:t>EUR 3.960</w:t>
            </w:r>
          </w:p>
        </w:tc>
      </w:tr>
      <w:tr w:rsidR="0062640F" w:rsidRPr="002A3B98" w:rsidTr="002742D6">
        <w:trPr>
          <w:trHeight w:val="1781"/>
          <w:jc w:val="center"/>
        </w:trPr>
        <w:tc>
          <w:tcPr>
            <w:tcW w:w="2974" w:type="dxa"/>
            <w:tcBorders>
              <w:right w:val="single" w:sz="4" w:space="0" w:color="auto"/>
            </w:tcBorders>
            <w:shd w:val="clear" w:color="auto" w:fill="E7E6E6" w:themeFill="background2"/>
            <w:vAlign w:val="center"/>
          </w:tcPr>
          <w:p w:rsidR="0062640F" w:rsidRPr="00A226CB" w:rsidRDefault="0062640F" w:rsidP="0062640F">
            <w:pPr>
              <w:jc w:val="center"/>
              <w:rPr>
                <w:rFonts w:ascii="Arial Narrow" w:hAnsi="Arial Narrow" w:cs="Calibri"/>
                <w:b/>
                <w:color w:val="000000"/>
                <w:sz w:val="22"/>
                <w:szCs w:val="22"/>
              </w:rPr>
            </w:pPr>
            <w:r w:rsidRPr="00A226CB">
              <w:rPr>
                <w:rFonts w:ascii="Arial Narrow" w:hAnsi="Arial Narrow" w:cs="Calibri"/>
                <w:b/>
                <w:color w:val="000000"/>
                <w:sz w:val="22"/>
                <w:szCs w:val="22"/>
              </w:rPr>
              <w:t xml:space="preserve">ALTA </w:t>
            </w:r>
          </w:p>
        </w:tc>
        <w:tc>
          <w:tcPr>
            <w:tcW w:w="2970"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62640F" w:rsidRDefault="0062640F" w:rsidP="0062640F">
            <w:pPr>
              <w:jc w:val="center"/>
              <w:rPr>
                <w:rFonts w:ascii="Arial Narrow" w:hAnsi="Arial Narrow" w:cs="Calibri"/>
                <w:b/>
                <w:bCs/>
                <w:color w:val="000000"/>
                <w:sz w:val="22"/>
                <w:szCs w:val="22"/>
              </w:rPr>
            </w:pPr>
            <w:r>
              <w:rPr>
                <w:rFonts w:ascii="Arial Narrow" w:hAnsi="Arial Narrow" w:cs="Calibri"/>
                <w:b/>
                <w:bCs/>
                <w:color w:val="000000"/>
                <w:sz w:val="22"/>
                <w:szCs w:val="22"/>
              </w:rPr>
              <w:t>2026</w:t>
            </w:r>
            <w:r>
              <w:rPr>
                <w:rFonts w:ascii="Arial Narrow" w:hAnsi="Arial Narrow" w:cs="Calibri"/>
                <w:b/>
                <w:bCs/>
                <w:color w:val="000000"/>
                <w:sz w:val="22"/>
                <w:szCs w:val="22"/>
              </w:rPr>
              <w:br/>
              <w:t>JUN 18</w:t>
            </w:r>
            <w:r>
              <w:rPr>
                <w:rFonts w:ascii="Arial Narrow" w:hAnsi="Arial Narrow" w:cs="Calibri"/>
                <w:b/>
                <w:bCs/>
                <w:color w:val="000000"/>
                <w:sz w:val="22"/>
                <w:szCs w:val="22"/>
              </w:rPr>
              <w:br/>
              <w:t>JUL 2</w:t>
            </w:r>
            <w:r>
              <w:rPr>
                <w:rFonts w:ascii="Arial Narrow" w:hAnsi="Arial Narrow" w:cs="Calibri"/>
                <w:b/>
                <w:bCs/>
                <w:color w:val="000000"/>
                <w:sz w:val="22"/>
                <w:szCs w:val="22"/>
              </w:rPr>
              <w:br/>
              <w:t>AGO 27</w:t>
            </w:r>
            <w:r>
              <w:rPr>
                <w:rFonts w:ascii="Arial Narrow" w:hAnsi="Arial Narrow" w:cs="Calibri"/>
                <w:b/>
                <w:bCs/>
                <w:color w:val="000000"/>
                <w:sz w:val="22"/>
                <w:szCs w:val="22"/>
              </w:rPr>
              <w:br/>
              <w:t>SEP 10</w:t>
            </w:r>
          </w:p>
        </w:tc>
        <w:tc>
          <w:tcPr>
            <w:tcW w:w="1991" w:type="dxa"/>
            <w:tcBorders>
              <w:top w:val="nil"/>
              <w:left w:val="single" w:sz="8" w:space="0" w:color="auto"/>
              <w:bottom w:val="single" w:sz="4" w:space="0" w:color="auto"/>
              <w:right w:val="single" w:sz="4" w:space="0" w:color="auto"/>
            </w:tcBorders>
            <w:shd w:val="clear" w:color="auto" w:fill="E7E6E6" w:themeFill="background2"/>
            <w:vAlign w:val="center"/>
          </w:tcPr>
          <w:p w:rsidR="0062640F" w:rsidRDefault="0062640F" w:rsidP="0062640F">
            <w:pPr>
              <w:jc w:val="center"/>
              <w:rPr>
                <w:rFonts w:ascii="Arial Narrow" w:hAnsi="Arial Narrow" w:cs="Calibri"/>
                <w:color w:val="000000"/>
                <w:sz w:val="22"/>
                <w:szCs w:val="22"/>
              </w:rPr>
            </w:pPr>
            <w:r>
              <w:rPr>
                <w:rFonts w:ascii="Arial Narrow" w:hAnsi="Arial Narrow" w:cs="Calibri"/>
                <w:color w:val="000000"/>
                <w:sz w:val="22"/>
                <w:szCs w:val="22"/>
              </w:rPr>
              <w:t>EUR 5.680</w:t>
            </w:r>
          </w:p>
        </w:tc>
        <w:tc>
          <w:tcPr>
            <w:tcW w:w="1985" w:type="dxa"/>
            <w:tcBorders>
              <w:top w:val="nil"/>
              <w:left w:val="nil"/>
              <w:bottom w:val="single" w:sz="4" w:space="0" w:color="auto"/>
              <w:right w:val="single" w:sz="4" w:space="0" w:color="auto"/>
            </w:tcBorders>
            <w:shd w:val="clear" w:color="auto" w:fill="E7E6E6" w:themeFill="background2"/>
            <w:vAlign w:val="center"/>
          </w:tcPr>
          <w:p w:rsidR="0062640F" w:rsidRDefault="0062640F" w:rsidP="0062640F">
            <w:pPr>
              <w:jc w:val="center"/>
              <w:rPr>
                <w:rFonts w:ascii="Arial Narrow" w:hAnsi="Arial Narrow" w:cs="Calibri"/>
                <w:color w:val="000000"/>
                <w:sz w:val="22"/>
                <w:szCs w:val="22"/>
              </w:rPr>
            </w:pPr>
            <w:r>
              <w:rPr>
                <w:rFonts w:ascii="Arial Narrow" w:hAnsi="Arial Narrow" w:cs="Calibri"/>
                <w:color w:val="000000"/>
                <w:sz w:val="22"/>
                <w:szCs w:val="22"/>
              </w:rPr>
              <w:t>EUR 4.020</w:t>
            </w:r>
          </w:p>
        </w:tc>
      </w:tr>
    </w:tbl>
    <w:p w:rsidR="00C22DD0" w:rsidRDefault="00C22DD0" w:rsidP="005300F2">
      <w:pPr>
        <w:shd w:val="clear" w:color="auto" w:fill="FFFFFF"/>
        <w:spacing w:after="0"/>
        <w:jc w:val="both"/>
        <w:rPr>
          <w:rStyle w:val="space1"/>
          <w:rFonts w:ascii="Arial Narrow" w:hAnsi="Arial Narrow"/>
          <w:b/>
          <w:color w:val="C00000"/>
          <w:sz w:val="24"/>
          <w:szCs w:val="24"/>
        </w:rPr>
      </w:pPr>
    </w:p>
    <w:p w:rsidR="00C22DD0" w:rsidRDefault="00C22DD0" w:rsidP="005300F2">
      <w:pPr>
        <w:shd w:val="clear" w:color="auto" w:fill="FFFFFF"/>
        <w:spacing w:after="0"/>
        <w:jc w:val="both"/>
        <w:rPr>
          <w:rStyle w:val="space1"/>
          <w:rFonts w:ascii="Arial Narrow" w:hAnsi="Arial Narrow"/>
          <w:b/>
          <w:color w:val="C00000"/>
          <w:sz w:val="24"/>
          <w:szCs w:val="24"/>
        </w:rPr>
      </w:pPr>
    </w:p>
    <w:tbl>
      <w:tblPr>
        <w:tblStyle w:val="Tablaconcuadrcula"/>
        <w:tblW w:w="10187" w:type="dxa"/>
        <w:jc w:val="center"/>
        <w:tblLook w:val="04A0" w:firstRow="1" w:lastRow="0" w:firstColumn="1" w:lastColumn="0" w:noHBand="0" w:noVBand="1"/>
      </w:tblPr>
      <w:tblGrid>
        <w:gridCol w:w="3391"/>
        <w:gridCol w:w="2983"/>
        <w:gridCol w:w="3813"/>
      </w:tblGrid>
      <w:tr w:rsidR="008F6F49" w:rsidTr="000F7CF1">
        <w:trPr>
          <w:trHeight w:val="596"/>
          <w:jc w:val="center"/>
        </w:trPr>
        <w:tc>
          <w:tcPr>
            <w:tcW w:w="10187" w:type="dxa"/>
            <w:gridSpan w:val="3"/>
            <w:shd w:val="clear" w:color="auto" w:fill="E7E6E6" w:themeFill="background2"/>
            <w:vAlign w:val="center"/>
          </w:tcPr>
          <w:p w:rsidR="008F6F49" w:rsidRDefault="0062640F"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rsidTr="00C22DD0">
        <w:trPr>
          <w:trHeight w:val="693"/>
          <w:jc w:val="center"/>
        </w:trPr>
        <w:tc>
          <w:tcPr>
            <w:tcW w:w="3391" w:type="dxa"/>
            <w:shd w:val="clear" w:color="auto" w:fill="E7E6E6" w:themeFill="background2"/>
            <w:vAlign w:val="center"/>
          </w:tcPr>
          <w:p w:rsidR="008F6F49" w:rsidRDefault="0062640F"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983" w:type="dxa"/>
            <w:shd w:val="clear" w:color="auto" w:fill="E7E6E6" w:themeFill="background2"/>
            <w:vAlign w:val="center"/>
          </w:tcPr>
          <w:p w:rsidR="008F6F49" w:rsidRDefault="0062640F"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3813" w:type="dxa"/>
            <w:shd w:val="clear" w:color="auto" w:fill="E7E6E6" w:themeFill="background2"/>
            <w:vAlign w:val="center"/>
          </w:tcPr>
          <w:p w:rsidR="008F6F49" w:rsidRDefault="0062640F"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2742D6" w:rsidTr="00C22DD0">
        <w:trPr>
          <w:trHeight w:val="693"/>
          <w:jc w:val="center"/>
        </w:trPr>
        <w:tc>
          <w:tcPr>
            <w:tcW w:w="3391" w:type="dxa"/>
            <w:shd w:val="clear" w:color="auto" w:fill="auto"/>
            <w:vAlign w:val="center"/>
          </w:tcPr>
          <w:p w:rsidR="002742D6" w:rsidRPr="004916BB" w:rsidRDefault="0062640F" w:rsidP="004916BB">
            <w:pPr>
              <w:jc w:val="center"/>
              <w:rPr>
                <w:rStyle w:val="space1"/>
                <w:rFonts w:ascii="Arial Narrow" w:hAnsi="Arial Narrow"/>
                <w:b/>
                <w:sz w:val="24"/>
                <w:szCs w:val="24"/>
              </w:rPr>
            </w:pPr>
            <w:r w:rsidRPr="00C22DD0">
              <w:rPr>
                <w:rStyle w:val="space1"/>
                <w:rFonts w:ascii="Arial Narrow" w:hAnsi="Arial Narrow"/>
                <w:b/>
                <w:sz w:val="24"/>
                <w:szCs w:val="24"/>
              </w:rPr>
              <w:t>PARÍS</w:t>
            </w:r>
          </w:p>
        </w:tc>
        <w:tc>
          <w:tcPr>
            <w:tcW w:w="2983" w:type="dxa"/>
            <w:vMerge w:val="restart"/>
            <w:shd w:val="clear" w:color="auto" w:fill="auto"/>
            <w:vAlign w:val="center"/>
          </w:tcPr>
          <w:p w:rsidR="002742D6" w:rsidRPr="004916BB" w:rsidRDefault="0062640F" w:rsidP="004916BB">
            <w:pPr>
              <w:jc w:val="center"/>
              <w:rPr>
                <w:rStyle w:val="space1"/>
                <w:rFonts w:ascii="Arial Narrow" w:hAnsi="Arial Narrow"/>
                <w:b/>
                <w:sz w:val="24"/>
                <w:szCs w:val="24"/>
              </w:rPr>
            </w:pPr>
            <w:r>
              <w:rPr>
                <w:rStyle w:val="space1"/>
                <w:rFonts w:ascii="Arial Narrow" w:hAnsi="Arial Narrow"/>
                <w:b/>
                <w:sz w:val="24"/>
                <w:szCs w:val="24"/>
              </w:rPr>
              <w:t>PRIMERA</w:t>
            </w:r>
          </w:p>
        </w:tc>
        <w:tc>
          <w:tcPr>
            <w:tcW w:w="3813" w:type="dxa"/>
            <w:shd w:val="clear" w:color="auto" w:fill="auto"/>
            <w:vAlign w:val="center"/>
          </w:tcPr>
          <w:p w:rsidR="006721AB" w:rsidRPr="004916BB" w:rsidRDefault="0062640F" w:rsidP="0062640F">
            <w:pPr>
              <w:jc w:val="center"/>
              <w:rPr>
                <w:rStyle w:val="space1"/>
                <w:rFonts w:ascii="Arial Narrow" w:hAnsi="Arial Narrow"/>
                <w:b/>
                <w:sz w:val="24"/>
                <w:szCs w:val="24"/>
              </w:rPr>
            </w:pPr>
            <w:r w:rsidRPr="00C22DD0">
              <w:rPr>
                <w:rStyle w:val="space1"/>
                <w:rFonts w:ascii="Arial Narrow" w:hAnsi="Arial Narrow"/>
                <w:b/>
                <w:sz w:val="24"/>
                <w:szCs w:val="24"/>
              </w:rPr>
              <w:t>MERCURE P. VERSALLES EXPO **** (CIUDAD)</w:t>
            </w:r>
          </w:p>
        </w:tc>
      </w:tr>
      <w:tr w:rsidR="00C22DD0" w:rsidTr="00C22DD0">
        <w:trPr>
          <w:trHeight w:val="693"/>
          <w:jc w:val="center"/>
        </w:trPr>
        <w:tc>
          <w:tcPr>
            <w:tcW w:w="3391" w:type="dxa"/>
            <w:shd w:val="clear" w:color="auto" w:fill="E7E6E6" w:themeFill="background2"/>
            <w:vAlign w:val="center"/>
          </w:tcPr>
          <w:p w:rsidR="00C22DD0" w:rsidRPr="006721AB" w:rsidRDefault="0062640F" w:rsidP="004916BB">
            <w:pPr>
              <w:jc w:val="center"/>
              <w:rPr>
                <w:rStyle w:val="space1"/>
                <w:rFonts w:ascii="Arial Narrow" w:hAnsi="Arial Narrow"/>
                <w:b/>
                <w:sz w:val="24"/>
                <w:szCs w:val="24"/>
              </w:rPr>
            </w:pPr>
            <w:r w:rsidRPr="00C22DD0">
              <w:rPr>
                <w:rStyle w:val="space1"/>
                <w:rFonts w:ascii="Arial Narrow" w:hAnsi="Arial Narrow"/>
                <w:b/>
                <w:sz w:val="24"/>
                <w:szCs w:val="24"/>
              </w:rPr>
              <w:t>FRANKFURT</w:t>
            </w:r>
          </w:p>
        </w:tc>
        <w:tc>
          <w:tcPr>
            <w:tcW w:w="2983" w:type="dxa"/>
            <w:vMerge/>
            <w:shd w:val="clear" w:color="auto" w:fill="E7E6E6" w:themeFill="background2"/>
            <w:vAlign w:val="center"/>
          </w:tcPr>
          <w:p w:rsidR="00C22DD0" w:rsidRDefault="00C22DD0" w:rsidP="004916BB">
            <w:pPr>
              <w:jc w:val="center"/>
              <w:rPr>
                <w:rStyle w:val="space1"/>
                <w:rFonts w:ascii="Arial Narrow" w:hAnsi="Arial Narrow"/>
                <w:b/>
                <w:sz w:val="24"/>
                <w:szCs w:val="24"/>
              </w:rPr>
            </w:pPr>
          </w:p>
        </w:tc>
        <w:tc>
          <w:tcPr>
            <w:tcW w:w="3813" w:type="dxa"/>
            <w:shd w:val="clear" w:color="auto" w:fill="E7E6E6" w:themeFill="background2"/>
            <w:vAlign w:val="center"/>
          </w:tcPr>
          <w:p w:rsidR="00C22DD0" w:rsidRPr="006721AB" w:rsidRDefault="0062640F" w:rsidP="006721AB">
            <w:pPr>
              <w:jc w:val="center"/>
              <w:rPr>
                <w:rStyle w:val="space1"/>
                <w:rFonts w:ascii="Arial Narrow" w:hAnsi="Arial Narrow"/>
                <w:b/>
                <w:sz w:val="24"/>
                <w:szCs w:val="24"/>
              </w:rPr>
            </w:pPr>
            <w:r w:rsidRPr="00C22DD0">
              <w:rPr>
                <w:rStyle w:val="space1"/>
                <w:rFonts w:ascii="Arial Narrow" w:hAnsi="Arial Narrow"/>
                <w:b/>
                <w:sz w:val="24"/>
                <w:szCs w:val="24"/>
              </w:rPr>
              <w:t>LEONARDO OFFENBACH ****  (CIUDAD)</w:t>
            </w:r>
          </w:p>
        </w:tc>
      </w:tr>
      <w:tr w:rsidR="00C22DD0" w:rsidTr="00C22DD0">
        <w:trPr>
          <w:trHeight w:val="693"/>
          <w:jc w:val="center"/>
        </w:trPr>
        <w:tc>
          <w:tcPr>
            <w:tcW w:w="3391" w:type="dxa"/>
            <w:shd w:val="clear" w:color="auto" w:fill="auto"/>
            <w:vAlign w:val="center"/>
          </w:tcPr>
          <w:p w:rsidR="00C22DD0" w:rsidRPr="00C22DD0" w:rsidRDefault="0062640F" w:rsidP="004916BB">
            <w:pPr>
              <w:jc w:val="center"/>
              <w:rPr>
                <w:rStyle w:val="space1"/>
                <w:rFonts w:ascii="Arial Narrow" w:hAnsi="Arial Narrow"/>
                <w:b/>
                <w:sz w:val="24"/>
                <w:szCs w:val="24"/>
              </w:rPr>
            </w:pPr>
            <w:r w:rsidRPr="00C22DD0">
              <w:rPr>
                <w:rStyle w:val="space1"/>
                <w:rFonts w:ascii="Arial Narrow" w:hAnsi="Arial Narrow"/>
                <w:b/>
                <w:sz w:val="24"/>
                <w:szCs w:val="24"/>
              </w:rPr>
              <w:t>ZURICH</w:t>
            </w:r>
          </w:p>
        </w:tc>
        <w:tc>
          <w:tcPr>
            <w:tcW w:w="2983" w:type="dxa"/>
            <w:vMerge/>
            <w:shd w:val="clear" w:color="auto" w:fill="auto"/>
            <w:vAlign w:val="center"/>
          </w:tcPr>
          <w:p w:rsidR="00C22DD0" w:rsidRDefault="00C22DD0" w:rsidP="004916BB">
            <w:pPr>
              <w:jc w:val="center"/>
              <w:rPr>
                <w:rStyle w:val="space1"/>
                <w:rFonts w:ascii="Arial Narrow" w:hAnsi="Arial Narrow"/>
                <w:b/>
                <w:sz w:val="24"/>
                <w:szCs w:val="24"/>
              </w:rPr>
            </w:pPr>
          </w:p>
        </w:tc>
        <w:tc>
          <w:tcPr>
            <w:tcW w:w="3813" w:type="dxa"/>
            <w:shd w:val="clear" w:color="auto" w:fill="auto"/>
            <w:vAlign w:val="center"/>
          </w:tcPr>
          <w:p w:rsidR="00C22DD0" w:rsidRPr="00C22DD0" w:rsidRDefault="0062640F" w:rsidP="006721AB">
            <w:pPr>
              <w:jc w:val="center"/>
              <w:rPr>
                <w:rStyle w:val="space1"/>
                <w:rFonts w:ascii="Arial Narrow" w:hAnsi="Arial Narrow"/>
                <w:b/>
                <w:sz w:val="24"/>
                <w:szCs w:val="24"/>
              </w:rPr>
            </w:pPr>
            <w:r w:rsidRPr="0062640F">
              <w:rPr>
                <w:rStyle w:val="space1"/>
                <w:rFonts w:ascii="Arial Narrow" w:hAnsi="Arial Narrow"/>
                <w:b/>
                <w:sz w:val="24"/>
                <w:szCs w:val="24"/>
              </w:rPr>
              <w:t>HOLIDAY INN ZURICH MESSE ****</w:t>
            </w:r>
            <w:r>
              <w:rPr>
                <w:rStyle w:val="space1"/>
                <w:rFonts w:ascii="Arial Narrow" w:hAnsi="Arial Narrow"/>
                <w:b/>
                <w:sz w:val="24"/>
                <w:szCs w:val="24"/>
              </w:rPr>
              <w:t xml:space="preserve"> </w:t>
            </w:r>
            <w:r w:rsidRPr="0062640F">
              <w:rPr>
                <w:rStyle w:val="space1"/>
                <w:rFonts w:ascii="Arial Narrow" w:hAnsi="Arial Narrow"/>
                <w:b/>
                <w:sz w:val="24"/>
                <w:szCs w:val="24"/>
              </w:rPr>
              <w:t>(PERIFERIA)</w:t>
            </w:r>
          </w:p>
        </w:tc>
      </w:tr>
      <w:tr w:rsidR="00C22DD0" w:rsidTr="00C22DD0">
        <w:trPr>
          <w:trHeight w:val="693"/>
          <w:jc w:val="center"/>
        </w:trPr>
        <w:tc>
          <w:tcPr>
            <w:tcW w:w="3391" w:type="dxa"/>
            <w:shd w:val="clear" w:color="auto" w:fill="E7E6E6" w:themeFill="background2"/>
            <w:vAlign w:val="center"/>
          </w:tcPr>
          <w:p w:rsidR="00C22DD0" w:rsidRPr="00C22DD0" w:rsidRDefault="0062640F" w:rsidP="004916BB">
            <w:pPr>
              <w:jc w:val="center"/>
              <w:rPr>
                <w:rStyle w:val="space1"/>
                <w:rFonts w:ascii="Arial Narrow" w:hAnsi="Arial Narrow"/>
                <w:b/>
                <w:sz w:val="24"/>
                <w:szCs w:val="24"/>
              </w:rPr>
            </w:pPr>
            <w:r w:rsidRPr="00C22DD0">
              <w:rPr>
                <w:rStyle w:val="space1"/>
                <w:rFonts w:ascii="Arial Narrow" w:hAnsi="Arial Narrow"/>
                <w:b/>
                <w:sz w:val="24"/>
                <w:szCs w:val="24"/>
              </w:rPr>
              <w:lastRenderedPageBreak/>
              <w:t xml:space="preserve">INNSBRUCK  </w:t>
            </w:r>
          </w:p>
        </w:tc>
        <w:tc>
          <w:tcPr>
            <w:tcW w:w="2983" w:type="dxa"/>
            <w:vMerge/>
            <w:shd w:val="clear" w:color="auto" w:fill="E7E6E6" w:themeFill="background2"/>
            <w:vAlign w:val="center"/>
          </w:tcPr>
          <w:p w:rsidR="00C22DD0" w:rsidRDefault="00C22DD0" w:rsidP="004916BB">
            <w:pPr>
              <w:jc w:val="center"/>
              <w:rPr>
                <w:rStyle w:val="space1"/>
                <w:rFonts w:ascii="Arial Narrow" w:hAnsi="Arial Narrow"/>
                <w:b/>
                <w:sz w:val="24"/>
                <w:szCs w:val="24"/>
              </w:rPr>
            </w:pPr>
          </w:p>
        </w:tc>
        <w:tc>
          <w:tcPr>
            <w:tcW w:w="3813" w:type="dxa"/>
            <w:shd w:val="clear" w:color="auto" w:fill="E7E6E6" w:themeFill="background2"/>
            <w:vAlign w:val="center"/>
          </w:tcPr>
          <w:p w:rsidR="00C22DD0" w:rsidRPr="00C22DD0" w:rsidRDefault="0062640F" w:rsidP="00C22DD0">
            <w:pPr>
              <w:jc w:val="center"/>
              <w:rPr>
                <w:rStyle w:val="space1"/>
                <w:rFonts w:ascii="Arial Narrow" w:hAnsi="Arial Narrow"/>
                <w:b/>
                <w:sz w:val="24"/>
                <w:szCs w:val="24"/>
              </w:rPr>
            </w:pPr>
            <w:r w:rsidRPr="00C22DD0">
              <w:rPr>
                <w:rStyle w:val="space1"/>
                <w:rFonts w:ascii="Arial Narrow" w:hAnsi="Arial Narrow"/>
                <w:b/>
                <w:sz w:val="24"/>
                <w:szCs w:val="24"/>
              </w:rPr>
              <w:t>ALPHOTEL **** (CIUDAD)</w:t>
            </w:r>
          </w:p>
          <w:p w:rsidR="00C22DD0" w:rsidRPr="00C22DD0" w:rsidRDefault="0062640F" w:rsidP="00C22DD0">
            <w:pPr>
              <w:jc w:val="center"/>
              <w:rPr>
                <w:rStyle w:val="space1"/>
                <w:rFonts w:ascii="Arial Narrow" w:hAnsi="Arial Narrow"/>
                <w:b/>
                <w:sz w:val="24"/>
                <w:szCs w:val="24"/>
              </w:rPr>
            </w:pPr>
            <w:r w:rsidRPr="00C22DD0">
              <w:rPr>
                <w:rStyle w:val="space1"/>
                <w:rFonts w:ascii="Arial Narrow" w:hAnsi="Arial Narrow"/>
                <w:b/>
                <w:sz w:val="24"/>
                <w:szCs w:val="24"/>
              </w:rPr>
              <w:t>RESCHENHOF ****  (PERIFERIA)</w:t>
            </w:r>
          </w:p>
        </w:tc>
      </w:tr>
      <w:tr w:rsidR="00C22DD0" w:rsidTr="00C22DD0">
        <w:trPr>
          <w:trHeight w:val="693"/>
          <w:jc w:val="center"/>
        </w:trPr>
        <w:tc>
          <w:tcPr>
            <w:tcW w:w="3391" w:type="dxa"/>
            <w:shd w:val="clear" w:color="auto" w:fill="auto"/>
            <w:vAlign w:val="center"/>
          </w:tcPr>
          <w:p w:rsidR="00C22DD0" w:rsidRPr="00C22DD0" w:rsidRDefault="0062640F" w:rsidP="004916BB">
            <w:pPr>
              <w:jc w:val="center"/>
              <w:rPr>
                <w:rStyle w:val="space1"/>
                <w:rFonts w:ascii="Arial Narrow" w:hAnsi="Arial Narrow"/>
                <w:b/>
                <w:sz w:val="24"/>
                <w:szCs w:val="24"/>
              </w:rPr>
            </w:pPr>
            <w:r w:rsidRPr="00C22DD0">
              <w:rPr>
                <w:rStyle w:val="space1"/>
                <w:rFonts w:ascii="Arial Narrow" w:hAnsi="Arial Narrow"/>
                <w:b/>
                <w:sz w:val="24"/>
                <w:szCs w:val="24"/>
              </w:rPr>
              <w:lastRenderedPageBreak/>
              <w:t>SALZBURGO</w:t>
            </w:r>
          </w:p>
        </w:tc>
        <w:tc>
          <w:tcPr>
            <w:tcW w:w="2983" w:type="dxa"/>
            <w:vMerge/>
            <w:shd w:val="clear" w:color="auto" w:fill="auto"/>
            <w:vAlign w:val="center"/>
          </w:tcPr>
          <w:p w:rsidR="00C22DD0" w:rsidRDefault="00C22DD0" w:rsidP="004916BB">
            <w:pPr>
              <w:jc w:val="center"/>
              <w:rPr>
                <w:rStyle w:val="space1"/>
                <w:rFonts w:ascii="Arial Narrow" w:hAnsi="Arial Narrow"/>
                <w:b/>
                <w:sz w:val="24"/>
                <w:szCs w:val="24"/>
              </w:rPr>
            </w:pPr>
          </w:p>
        </w:tc>
        <w:tc>
          <w:tcPr>
            <w:tcW w:w="3813" w:type="dxa"/>
            <w:shd w:val="clear" w:color="auto" w:fill="auto"/>
            <w:vAlign w:val="center"/>
          </w:tcPr>
          <w:p w:rsidR="00C22DD0" w:rsidRPr="00C22DD0" w:rsidRDefault="0062640F" w:rsidP="00C22DD0">
            <w:pPr>
              <w:jc w:val="center"/>
              <w:rPr>
                <w:rStyle w:val="space1"/>
                <w:rFonts w:ascii="Arial Narrow" w:hAnsi="Arial Narrow"/>
                <w:b/>
                <w:sz w:val="24"/>
                <w:szCs w:val="24"/>
              </w:rPr>
            </w:pPr>
            <w:r w:rsidRPr="00C22DD0">
              <w:rPr>
                <w:rStyle w:val="space1"/>
                <w:rFonts w:ascii="Arial Narrow" w:hAnsi="Arial Narrow"/>
                <w:b/>
                <w:sz w:val="24"/>
                <w:szCs w:val="24"/>
              </w:rPr>
              <w:t>SCHERER **** (CENTRO)</w:t>
            </w:r>
          </w:p>
        </w:tc>
      </w:tr>
      <w:tr w:rsidR="00C22DD0" w:rsidTr="00C22DD0">
        <w:trPr>
          <w:trHeight w:val="693"/>
          <w:jc w:val="center"/>
        </w:trPr>
        <w:tc>
          <w:tcPr>
            <w:tcW w:w="3391" w:type="dxa"/>
            <w:shd w:val="clear" w:color="auto" w:fill="E7E6E6" w:themeFill="background2"/>
            <w:vAlign w:val="center"/>
          </w:tcPr>
          <w:p w:rsidR="00C22DD0" w:rsidRPr="006721AB" w:rsidRDefault="0062640F" w:rsidP="004916BB">
            <w:pPr>
              <w:jc w:val="center"/>
              <w:rPr>
                <w:rStyle w:val="space1"/>
                <w:rFonts w:ascii="Arial Narrow" w:hAnsi="Arial Narrow"/>
                <w:b/>
                <w:sz w:val="24"/>
                <w:szCs w:val="24"/>
              </w:rPr>
            </w:pPr>
            <w:r w:rsidRPr="006721AB">
              <w:rPr>
                <w:rStyle w:val="space1"/>
                <w:rFonts w:ascii="Arial Narrow" w:hAnsi="Arial Narrow"/>
                <w:b/>
                <w:sz w:val="24"/>
                <w:szCs w:val="24"/>
              </w:rPr>
              <w:t xml:space="preserve">VIENA  </w:t>
            </w:r>
          </w:p>
        </w:tc>
        <w:tc>
          <w:tcPr>
            <w:tcW w:w="2983" w:type="dxa"/>
            <w:vMerge/>
            <w:shd w:val="clear" w:color="auto" w:fill="E7E6E6" w:themeFill="background2"/>
            <w:vAlign w:val="center"/>
          </w:tcPr>
          <w:p w:rsidR="00C22DD0" w:rsidRDefault="00C22DD0" w:rsidP="004916BB">
            <w:pPr>
              <w:jc w:val="center"/>
              <w:rPr>
                <w:rStyle w:val="space1"/>
                <w:rFonts w:ascii="Arial Narrow" w:hAnsi="Arial Narrow"/>
                <w:b/>
                <w:sz w:val="24"/>
                <w:szCs w:val="24"/>
              </w:rPr>
            </w:pPr>
          </w:p>
        </w:tc>
        <w:tc>
          <w:tcPr>
            <w:tcW w:w="3813" w:type="dxa"/>
            <w:shd w:val="clear" w:color="auto" w:fill="E7E6E6" w:themeFill="background2"/>
            <w:vAlign w:val="center"/>
          </w:tcPr>
          <w:p w:rsidR="00C22DD0" w:rsidRDefault="0062640F" w:rsidP="00C22DD0">
            <w:pPr>
              <w:jc w:val="center"/>
              <w:rPr>
                <w:rStyle w:val="space1"/>
                <w:rFonts w:ascii="Arial Narrow" w:hAnsi="Arial Narrow"/>
                <w:b/>
                <w:sz w:val="24"/>
                <w:szCs w:val="24"/>
              </w:rPr>
            </w:pPr>
            <w:r w:rsidRPr="006721AB">
              <w:rPr>
                <w:rStyle w:val="space1"/>
                <w:rFonts w:ascii="Arial Narrow" w:hAnsi="Arial Narrow"/>
                <w:b/>
                <w:sz w:val="24"/>
                <w:szCs w:val="24"/>
              </w:rPr>
              <w:t>ZEITGEIST **** (CIUDAD)</w:t>
            </w:r>
          </w:p>
          <w:p w:rsidR="00C22DD0" w:rsidRPr="006721AB" w:rsidRDefault="0062640F" w:rsidP="00C22DD0">
            <w:pPr>
              <w:jc w:val="center"/>
              <w:rPr>
                <w:rStyle w:val="space1"/>
                <w:rFonts w:ascii="Arial Narrow" w:hAnsi="Arial Narrow"/>
                <w:b/>
                <w:sz w:val="24"/>
                <w:szCs w:val="24"/>
              </w:rPr>
            </w:pPr>
            <w:r w:rsidRPr="0062640F">
              <w:rPr>
                <w:rStyle w:val="space1"/>
                <w:rFonts w:ascii="Arial Narrow" w:hAnsi="Arial Narrow"/>
                <w:b/>
                <w:sz w:val="24"/>
                <w:szCs w:val="24"/>
              </w:rPr>
              <w:t xml:space="preserve">CITADINES DANUBE **** </w:t>
            </w:r>
            <w:r w:rsidRPr="006721AB">
              <w:rPr>
                <w:rStyle w:val="space1"/>
                <w:rFonts w:ascii="Arial Narrow" w:hAnsi="Arial Narrow"/>
                <w:b/>
                <w:sz w:val="24"/>
                <w:szCs w:val="24"/>
              </w:rPr>
              <w:t>(CIUDAD)</w:t>
            </w:r>
          </w:p>
        </w:tc>
      </w:tr>
      <w:tr w:rsidR="006721AB" w:rsidTr="00C22DD0">
        <w:trPr>
          <w:trHeight w:val="693"/>
          <w:jc w:val="center"/>
        </w:trPr>
        <w:tc>
          <w:tcPr>
            <w:tcW w:w="3391" w:type="dxa"/>
            <w:shd w:val="clear" w:color="auto" w:fill="auto"/>
            <w:vAlign w:val="center"/>
          </w:tcPr>
          <w:p w:rsidR="006721AB" w:rsidRPr="002742D6"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LJUBLJANA</w:t>
            </w:r>
          </w:p>
        </w:tc>
        <w:tc>
          <w:tcPr>
            <w:tcW w:w="2983" w:type="dxa"/>
            <w:vMerge/>
            <w:shd w:val="clear" w:color="auto" w:fill="auto"/>
            <w:vAlign w:val="center"/>
          </w:tcPr>
          <w:p w:rsidR="006721AB" w:rsidRDefault="006721AB" w:rsidP="004916BB">
            <w:pPr>
              <w:jc w:val="center"/>
              <w:rPr>
                <w:rStyle w:val="space1"/>
                <w:rFonts w:ascii="Arial Narrow" w:hAnsi="Arial Narrow"/>
                <w:b/>
                <w:sz w:val="24"/>
                <w:szCs w:val="24"/>
              </w:rPr>
            </w:pPr>
          </w:p>
        </w:tc>
        <w:tc>
          <w:tcPr>
            <w:tcW w:w="3813" w:type="dxa"/>
            <w:shd w:val="clear" w:color="auto" w:fill="auto"/>
            <w:vAlign w:val="center"/>
          </w:tcPr>
          <w:p w:rsidR="006721AB" w:rsidRPr="002742D6" w:rsidRDefault="0062640F" w:rsidP="004916BB">
            <w:pPr>
              <w:jc w:val="center"/>
              <w:rPr>
                <w:rStyle w:val="space1"/>
                <w:rFonts w:ascii="Arial Narrow" w:hAnsi="Arial Narrow"/>
                <w:b/>
                <w:sz w:val="24"/>
                <w:szCs w:val="24"/>
              </w:rPr>
            </w:pPr>
            <w:r w:rsidRPr="0062640F">
              <w:rPr>
                <w:rStyle w:val="space1"/>
                <w:rFonts w:ascii="Arial Narrow" w:hAnsi="Arial Narrow"/>
                <w:b/>
                <w:sz w:val="24"/>
                <w:szCs w:val="24"/>
              </w:rPr>
              <w:t xml:space="preserve">AUSTRIA TREND LJUBLJANA **** </w:t>
            </w:r>
            <w:r w:rsidRPr="006721AB">
              <w:rPr>
                <w:rStyle w:val="space1"/>
                <w:rFonts w:ascii="Arial Narrow" w:hAnsi="Arial Narrow"/>
                <w:b/>
                <w:sz w:val="24"/>
                <w:szCs w:val="24"/>
              </w:rPr>
              <w:t>(CIUDAD)</w:t>
            </w:r>
          </w:p>
        </w:tc>
      </w:tr>
      <w:tr w:rsidR="002742D6" w:rsidTr="00C22DD0">
        <w:trPr>
          <w:trHeight w:val="693"/>
          <w:jc w:val="center"/>
        </w:trPr>
        <w:tc>
          <w:tcPr>
            <w:tcW w:w="3391" w:type="dxa"/>
            <w:shd w:val="clear" w:color="auto" w:fill="E7E6E6" w:themeFill="background2"/>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ZAGREB  </w:t>
            </w:r>
          </w:p>
        </w:tc>
        <w:tc>
          <w:tcPr>
            <w:tcW w:w="2983"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813" w:type="dxa"/>
            <w:shd w:val="clear" w:color="auto" w:fill="E7E6E6" w:themeFill="background2"/>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MOVENPICK **** (CIUDAD)</w:t>
            </w:r>
          </w:p>
        </w:tc>
      </w:tr>
      <w:tr w:rsidR="002742D6" w:rsidTr="00C22DD0">
        <w:trPr>
          <w:trHeight w:val="693"/>
          <w:jc w:val="center"/>
        </w:trPr>
        <w:tc>
          <w:tcPr>
            <w:tcW w:w="3391" w:type="dxa"/>
            <w:shd w:val="clear" w:color="auto" w:fill="auto"/>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ZADAR</w:t>
            </w:r>
          </w:p>
        </w:tc>
        <w:tc>
          <w:tcPr>
            <w:tcW w:w="2983" w:type="dxa"/>
            <w:vMerge/>
            <w:shd w:val="clear" w:color="auto" w:fill="auto"/>
            <w:vAlign w:val="center"/>
          </w:tcPr>
          <w:p w:rsidR="002742D6" w:rsidRPr="004916BB" w:rsidRDefault="002742D6" w:rsidP="004916BB">
            <w:pPr>
              <w:jc w:val="center"/>
              <w:rPr>
                <w:rStyle w:val="space1"/>
                <w:rFonts w:ascii="Arial Narrow" w:hAnsi="Arial Narrow"/>
                <w:b/>
                <w:sz w:val="24"/>
                <w:szCs w:val="24"/>
              </w:rPr>
            </w:pPr>
          </w:p>
        </w:tc>
        <w:tc>
          <w:tcPr>
            <w:tcW w:w="3813" w:type="dxa"/>
            <w:shd w:val="clear" w:color="auto" w:fill="auto"/>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KOLOVARE **** (CENTRO)</w:t>
            </w:r>
          </w:p>
        </w:tc>
      </w:tr>
      <w:tr w:rsidR="002742D6" w:rsidTr="00C22DD0">
        <w:trPr>
          <w:trHeight w:val="693"/>
          <w:jc w:val="center"/>
        </w:trPr>
        <w:tc>
          <w:tcPr>
            <w:tcW w:w="3391" w:type="dxa"/>
            <w:shd w:val="clear" w:color="auto" w:fill="E7E6E6" w:themeFill="background2"/>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SPLIT  </w:t>
            </w:r>
          </w:p>
        </w:tc>
        <w:tc>
          <w:tcPr>
            <w:tcW w:w="2983" w:type="dxa"/>
            <w:vMerge/>
            <w:shd w:val="clear" w:color="auto" w:fill="E7E6E6" w:themeFill="background2"/>
            <w:vAlign w:val="center"/>
          </w:tcPr>
          <w:p w:rsidR="002742D6" w:rsidRPr="004916BB" w:rsidRDefault="002742D6" w:rsidP="004916BB">
            <w:pPr>
              <w:jc w:val="center"/>
              <w:rPr>
                <w:rStyle w:val="space1"/>
                <w:rFonts w:ascii="Arial Narrow" w:hAnsi="Arial Narrow"/>
                <w:b/>
                <w:sz w:val="24"/>
                <w:szCs w:val="24"/>
              </w:rPr>
            </w:pPr>
          </w:p>
        </w:tc>
        <w:tc>
          <w:tcPr>
            <w:tcW w:w="3813" w:type="dxa"/>
            <w:shd w:val="clear" w:color="auto" w:fill="E7E6E6" w:themeFill="background2"/>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PRESIDENT SOLIN **** (CIUDAD)</w:t>
            </w:r>
          </w:p>
        </w:tc>
      </w:tr>
      <w:tr w:rsidR="002742D6" w:rsidTr="00C22DD0">
        <w:trPr>
          <w:trHeight w:val="693"/>
          <w:jc w:val="center"/>
        </w:trPr>
        <w:tc>
          <w:tcPr>
            <w:tcW w:w="3391" w:type="dxa"/>
            <w:shd w:val="clear" w:color="auto" w:fill="auto"/>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 xml:space="preserve">DUBROVNIK  </w:t>
            </w:r>
          </w:p>
        </w:tc>
        <w:tc>
          <w:tcPr>
            <w:tcW w:w="2983" w:type="dxa"/>
            <w:vMerge/>
            <w:shd w:val="clear" w:color="auto" w:fill="auto"/>
            <w:vAlign w:val="center"/>
          </w:tcPr>
          <w:p w:rsidR="002742D6" w:rsidRPr="004916BB" w:rsidRDefault="002742D6" w:rsidP="004916BB">
            <w:pPr>
              <w:jc w:val="center"/>
              <w:rPr>
                <w:rStyle w:val="space1"/>
                <w:rFonts w:ascii="Arial Narrow" w:hAnsi="Arial Narrow"/>
                <w:b/>
                <w:sz w:val="24"/>
                <w:szCs w:val="24"/>
              </w:rPr>
            </w:pPr>
          </w:p>
        </w:tc>
        <w:tc>
          <w:tcPr>
            <w:tcW w:w="3813" w:type="dxa"/>
            <w:shd w:val="clear" w:color="auto" w:fill="auto"/>
            <w:vAlign w:val="center"/>
          </w:tcPr>
          <w:p w:rsidR="002742D6" w:rsidRPr="004916BB" w:rsidRDefault="0062640F" w:rsidP="004916BB">
            <w:pPr>
              <w:jc w:val="center"/>
              <w:rPr>
                <w:rStyle w:val="space1"/>
                <w:rFonts w:ascii="Arial Narrow" w:hAnsi="Arial Narrow"/>
                <w:b/>
                <w:sz w:val="24"/>
                <w:szCs w:val="24"/>
              </w:rPr>
            </w:pPr>
            <w:r w:rsidRPr="002742D6">
              <w:rPr>
                <w:rStyle w:val="space1"/>
                <w:rFonts w:ascii="Arial Narrow" w:hAnsi="Arial Narrow"/>
                <w:b/>
                <w:sz w:val="24"/>
                <w:szCs w:val="24"/>
              </w:rPr>
              <w:t>GRAND HOTEL PARK **** (BABINKUK)</w:t>
            </w:r>
          </w:p>
        </w:tc>
      </w:tr>
    </w:tbl>
    <w:p w:rsidR="008F6F49" w:rsidRDefault="008F6F49" w:rsidP="005300F2">
      <w:pPr>
        <w:shd w:val="clear" w:color="auto" w:fill="FFFFFF"/>
        <w:spacing w:after="0"/>
        <w:jc w:val="both"/>
        <w:rPr>
          <w:rStyle w:val="space1"/>
          <w:rFonts w:ascii="Arial Narrow" w:hAnsi="Arial Narrow"/>
          <w:b/>
          <w:color w:val="C00000"/>
          <w:sz w:val="24"/>
          <w:szCs w:val="24"/>
        </w:rPr>
      </w:pPr>
    </w:p>
    <w:p w:rsidR="0062640F" w:rsidRDefault="0062640F" w:rsidP="0062640F">
      <w:pPr>
        <w:spacing w:after="0"/>
        <w:rPr>
          <w:rStyle w:val="space1"/>
          <w:b/>
          <w:sz w:val="24"/>
        </w:rPr>
      </w:pPr>
      <w:r>
        <w:rPr>
          <w:rStyle w:val="space1"/>
          <w:rFonts w:ascii="Arial Narrow" w:hAnsi="Arial Narrow"/>
          <w:b/>
          <w:color w:val="C00000"/>
          <w:sz w:val="24"/>
        </w:rPr>
        <w:t>NOTAS IMPORTANTES</w:t>
      </w:r>
    </w:p>
    <w:p w:rsidR="0062640F" w:rsidRPr="0062640F" w:rsidRDefault="0062640F" w:rsidP="0062640F">
      <w:pPr>
        <w:pStyle w:val="Prrafodelista"/>
        <w:numPr>
          <w:ilvl w:val="0"/>
          <w:numId w:val="31"/>
        </w:numPr>
        <w:shd w:val="clear" w:color="auto" w:fill="FFFFFF"/>
        <w:spacing w:after="0"/>
        <w:jc w:val="both"/>
        <w:rPr>
          <w:rStyle w:val="space1"/>
          <w:rFonts w:ascii="Arial Narrow" w:hAnsi="Arial Narrow"/>
          <w:sz w:val="24"/>
          <w:szCs w:val="24"/>
        </w:rPr>
      </w:pPr>
      <w:r w:rsidRPr="0062640F">
        <w:rPr>
          <w:rStyle w:val="space1"/>
          <w:rFonts w:ascii="Arial Narrow" w:hAnsi="Arial Narrow"/>
          <w:sz w:val="24"/>
          <w:szCs w:val="24"/>
        </w:rPr>
        <w:t xml:space="preserve">Para la entrada en Bosnia Herzegovina (día 16 del itinerario) algunas nacionalidades pueden necesitar Visa </w:t>
      </w:r>
      <w:proofErr w:type="spellStart"/>
      <w:r w:rsidRPr="0062640F">
        <w:rPr>
          <w:rStyle w:val="space1"/>
          <w:rFonts w:ascii="Arial Narrow" w:hAnsi="Arial Narrow"/>
          <w:sz w:val="24"/>
          <w:szCs w:val="24"/>
        </w:rPr>
        <w:t>Schengen</w:t>
      </w:r>
      <w:proofErr w:type="spellEnd"/>
      <w:r w:rsidRPr="0062640F">
        <w:rPr>
          <w:rStyle w:val="space1"/>
          <w:rFonts w:ascii="Arial Narrow" w:hAnsi="Arial Narrow"/>
          <w:sz w:val="24"/>
          <w:szCs w:val="24"/>
        </w:rPr>
        <w:t xml:space="preserve"> con entrada “MULTIPLE”. Por favor, consulten en cada caso porque de lo contrario les denegarán la entrada en dicho país.</w:t>
      </w:r>
    </w:p>
    <w:p w:rsidR="00492B2D" w:rsidRPr="0062640F" w:rsidRDefault="0062640F" w:rsidP="0062640F">
      <w:pPr>
        <w:pStyle w:val="Prrafodelista"/>
        <w:numPr>
          <w:ilvl w:val="0"/>
          <w:numId w:val="31"/>
        </w:numPr>
        <w:shd w:val="clear" w:color="auto" w:fill="FFFFFF"/>
        <w:spacing w:after="0"/>
        <w:jc w:val="both"/>
        <w:rPr>
          <w:rStyle w:val="space1"/>
          <w:rFonts w:ascii="Arial Narrow" w:hAnsi="Arial Narrow"/>
          <w:sz w:val="24"/>
          <w:szCs w:val="24"/>
        </w:rPr>
      </w:pPr>
      <w:r w:rsidRPr="0062640F">
        <w:rPr>
          <w:rStyle w:val="space1"/>
          <w:rFonts w:ascii="Arial Narrow" w:hAnsi="Arial Narrow"/>
          <w:sz w:val="24"/>
          <w:szCs w:val="24"/>
        </w:rPr>
        <w:t xml:space="preserve">Para poder efectuar la visita opcional del día 1 del itinerario, es necesario llegar a Paris antes de las 17.00 </w:t>
      </w:r>
      <w:proofErr w:type="spellStart"/>
      <w:r w:rsidRPr="0062640F">
        <w:rPr>
          <w:rStyle w:val="space1"/>
          <w:rFonts w:ascii="Arial Narrow" w:hAnsi="Arial Narrow"/>
          <w:sz w:val="24"/>
          <w:szCs w:val="24"/>
        </w:rPr>
        <w:t>hrs</w:t>
      </w:r>
      <w:proofErr w:type="spellEnd"/>
      <w:r w:rsidRPr="0062640F">
        <w:rPr>
          <w:rStyle w:val="space1"/>
          <w:rFonts w:ascii="Arial Narrow" w:hAnsi="Arial Narrow"/>
          <w:sz w:val="24"/>
          <w:szCs w:val="24"/>
        </w:rPr>
        <w:t>. En caso contrario no se podrá garantizar dicha visita.</w:t>
      </w:r>
    </w:p>
    <w:p w:rsidR="0062640F" w:rsidRDefault="0062640F" w:rsidP="005300F2">
      <w:pPr>
        <w:shd w:val="clear" w:color="auto" w:fill="FFFFFF"/>
        <w:spacing w:after="0"/>
        <w:jc w:val="both"/>
        <w:rPr>
          <w:rStyle w:val="space1"/>
          <w:rFonts w:ascii="Arial Narrow" w:hAnsi="Arial Narrow"/>
          <w:b/>
          <w:color w:val="C00000"/>
          <w:sz w:val="24"/>
          <w:szCs w:val="24"/>
        </w:rPr>
      </w:pPr>
    </w:p>
    <w:p w:rsidR="0062640F" w:rsidRDefault="0062640F" w:rsidP="005300F2">
      <w:pPr>
        <w:shd w:val="clear" w:color="auto" w:fill="FFFFFF"/>
        <w:spacing w:after="0"/>
        <w:jc w:val="both"/>
        <w:rPr>
          <w:rStyle w:val="space1"/>
          <w:rFonts w:ascii="Arial Narrow" w:hAnsi="Arial Narrow"/>
          <w:b/>
          <w:color w:val="C00000"/>
          <w:sz w:val="24"/>
          <w:szCs w:val="24"/>
        </w:rPr>
      </w:pPr>
    </w:p>
    <w:p w:rsidR="007F336A" w:rsidRDefault="007F336A" w:rsidP="007F336A">
      <w:pPr>
        <w:spacing w:after="0"/>
        <w:rPr>
          <w:rStyle w:val="space1"/>
          <w:b/>
          <w:sz w:val="24"/>
        </w:rPr>
      </w:pPr>
      <w:r>
        <w:rPr>
          <w:rStyle w:val="space1"/>
          <w:rFonts w:ascii="Arial Narrow" w:hAnsi="Arial Narrow"/>
          <w:b/>
          <w:color w:val="C00000"/>
          <w:sz w:val="24"/>
        </w:rPr>
        <w:t>CONDICIONES GENERALES</w:t>
      </w:r>
    </w:p>
    <w:p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euros. </w:t>
      </w:r>
    </w:p>
    <w:p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F336A" w:rsidRDefault="007F336A" w:rsidP="007F336A">
      <w:pPr>
        <w:pStyle w:val="text"/>
        <w:rPr>
          <w:rFonts w:ascii="Arial Narrow" w:hAnsi="Arial Narrow"/>
          <w:b/>
          <w:color w:val="C00000"/>
          <w:sz w:val="24"/>
          <w:szCs w:val="24"/>
        </w:rPr>
      </w:pPr>
    </w:p>
    <w:p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F336A" w:rsidRDefault="007F336A" w:rsidP="007F336A">
      <w:pPr>
        <w:pStyle w:val="text"/>
        <w:jc w:val="center"/>
        <w:rPr>
          <w:rFonts w:ascii="Arial Narrow" w:hAnsi="Arial Narrow"/>
          <w:b/>
          <w:sz w:val="24"/>
          <w:szCs w:val="24"/>
        </w:rPr>
      </w:pPr>
    </w:p>
    <w:p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Pr>
          <w:rFonts w:ascii="Arial Narrow" w:hAnsi="Arial Narrow"/>
        </w:rPr>
        <w:lastRenderedPageBreak/>
        <w:t xml:space="preserve">aprobación o rechazo. En caso de negativa de visa, no habrá lugar a reembolso de las sumas pagadas por el solicitante. En todo caso será de la exclusiva responsabilidad del pasajero, el trámite y cumplimiento de los requisitos informados. </w:t>
      </w:r>
    </w:p>
    <w:p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7116B6E"/>
    <w:multiLevelType w:val="hybridMultilevel"/>
    <w:tmpl w:val="3380428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5"/>
  </w:num>
  <w:num w:numId="3">
    <w:abstractNumId w:val="26"/>
  </w:num>
  <w:num w:numId="4">
    <w:abstractNumId w:val="11"/>
  </w:num>
  <w:num w:numId="5">
    <w:abstractNumId w:val="17"/>
  </w:num>
  <w:num w:numId="6">
    <w:abstractNumId w:val="28"/>
  </w:num>
  <w:num w:numId="7">
    <w:abstractNumId w:val="4"/>
  </w:num>
  <w:num w:numId="8">
    <w:abstractNumId w:val="7"/>
  </w:num>
  <w:num w:numId="9">
    <w:abstractNumId w:val="20"/>
  </w:num>
  <w:num w:numId="10">
    <w:abstractNumId w:val="29"/>
  </w:num>
  <w:num w:numId="11">
    <w:abstractNumId w:val="16"/>
  </w:num>
  <w:num w:numId="12">
    <w:abstractNumId w:val="18"/>
  </w:num>
  <w:num w:numId="13">
    <w:abstractNumId w:val="5"/>
  </w:num>
  <w:num w:numId="14">
    <w:abstractNumId w:val="2"/>
  </w:num>
  <w:num w:numId="15">
    <w:abstractNumId w:val="8"/>
  </w:num>
  <w:num w:numId="16">
    <w:abstractNumId w:val="1"/>
  </w:num>
  <w:num w:numId="17">
    <w:abstractNumId w:val="22"/>
  </w:num>
  <w:num w:numId="18">
    <w:abstractNumId w:val="13"/>
  </w:num>
  <w:num w:numId="19">
    <w:abstractNumId w:val="6"/>
  </w:num>
  <w:num w:numId="20">
    <w:abstractNumId w:val="3"/>
  </w:num>
  <w:num w:numId="21">
    <w:abstractNumId w:val="19"/>
  </w:num>
  <w:num w:numId="22">
    <w:abstractNumId w:val="21"/>
  </w:num>
  <w:num w:numId="23">
    <w:abstractNumId w:val="24"/>
  </w:num>
  <w:num w:numId="24">
    <w:abstractNumId w:val="30"/>
  </w:num>
  <w:num w:numId="25">
    <w:abstractNumId w:val="27"/>
  </w:num>
  <w:num w:numId="26">
    <w:abstractNumId w:val="10"/>
  </w:num>
  <w:num w:numId="27">
    <w:abstractNumId w:val="0"/>
  </w:num>
  <w:num w:numId="28">
    <w:abstractNumId w:val="9"/>
  </w:num>
  <w:num w:numId="29">
    <w:abstractNumId w:val="12"/>
  </w:num>
  <w:num w:numId="30">
    <w:abstractNumId w:val="23"/>
  </w:num>
  <w:num w:numId="31">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0769"/>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4BEA"/>
    <w:rsid w:val="00206928"/>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0232"/>
    <w:rsid w:val="00291E72"/>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2640F"/>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3FB0"/>
    <w:rsid w:val="007C4651"/>
    <w:rsid w:val="007D764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10F52"/>
    <w:rsid w:val="00911E47"/>
    <w:rsid w:val="009127B0"/>
    <w:rsid w:val="00914458"/>
    <w:rsid w:val="00915096"/>
    <w:rsid w:val="00915943"/>
    <w:rsid w:val="00922639"/>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39F3"/>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2DD0"/>
    <w:rsid w:val="00C241B9"/>
    <w:rsid w:val="00C27103"/>
    <w:rsid w:val="00C27A55"/>
    <w:rsid w:val="00C3120E"/>
    <w:rsid w:val="00C33160"/>
    <w:rsid w:val="00C3466C"/>
    <w:rsid w:val="00C512C8"/>
    <w:rsid w:val="00C52C7D"/>
    <w:rsid w:val="00C57FF7"/>
    <w:rsid w:val="00C601D4"/>
    <w:rsid w:val="00C60A3D"/>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A97"/>
    <w:rsid w:val="00E7228D"/>
    <w:rsid w:val="00E77B94"/>
    <w:rsid w:val="00E81C2D"/>
    <w:rsid w:val="00E87766"/>
    <w:rsid w:val="00E91943"/>
    <w:rsid w:val="00E959F9"/>
    <w:rsid w:val="00E9739F"/>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47D07"/>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F842A8-F5C7-4981-B211-9E71FAEDD2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4020</TotalTime>
  <Pages>7</Pages>
  <Words>2598</Words>
  <Characters>14290</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97</cp:revision>
  <dcterms:created xsi:type="dcterms:W3CDTF">2022-03-10T14:32:00Z</dcterms:created>
  <dcterms:modified xsi:type="dcterms:W3CDTF">2025-11-12T19:49:00Z</dcterms:modified>
</cp:coreProperties>
</file>