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C04725"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PASOS POR TURKMENISTÁN </w:t>
      </w:r>
    </w:p>
    <w:p w:rsidR="00582FD1" w:rsidRDefault="00C04725" w:rsidP="00AE6B1E">
      <w:pPr>
        <w:spacing w:after="0" w:line="240" w:lineRule="auto"/>
        <w:jc w:val="center"/>
        <w:rPr>
          <w:rFonts w:ascii="Arial Narrow" w:hAnsi="Arial Narrow"/>
          <w:i/>
          <w:color w:val="C00000"/>
          <w:sz w:val="24"/>
          <w:szCs w:val="28"/>
        </w:rPr>
      </w:pPr>
      <w:r w:rsidRPr="00C04725">
        <w:rPr>
          <w:rFonts w:ascii="Arial Narrow" w:hAnsi="Arial Narrow"/>
          <w:i/>
          <w:color w:val="C00000"/>
          <w:sz w:val="24"/>
          <w:szCs w:val="28"/>
        </w:rPr>
        <w:t>Turkmenbashi</w:t>
      </w:r>
      <w:r>
        <w:rPr>
          <w:rFonts w:ascii="Arial Narrow" w:hAnsi="Arial Narrow"/>
          <w:i/>
          <w:color w:val="C00000"/>
          <w:sz w:val="24"/>
          <w:szCs w:val="28"/>
        </w:rPr>
        <w:t xml:space="preserve">, </w:t>
      </w:r>
      <w:r w:rsidRPr="00C04725">
        <w:rPr>
          <w:rFonts w:ascii="Arial Narrow" w:hAnsi="Arial Narrow"/>
          <w:i/>
          <w:color w:val="C00000"/>
          <w:sz w:val="24"/>
          <w:szCs w:val="28"/>
        </w:rPr>
        <w:t>Ashgabat</w:t>
      </w:r>
      <w:r>
        <w:rPr>
          <w:rFonts w:ascii="Arial Narrow" w:hAnsi="Arial Narrow"/>
          <w:i/>
          <w:color w:val="C00000"/>
          <w:sz w:val="24"/>
          <w:szCs w:val="28"/>
        </w:rPr>
        <w:t xml:space="preserve">, </w:t>
      </w:r>
      <w:r w:rsidRPr="00C04725">
        <w:rPr>
          <w:rFonts w:ascii="Arial Narrow" w:hAnsi="Arial Narrow"/>
          <w:i/>
          <w:color w:val="C00000"/>
          <w:sz w:val="24"/>
          <w:szCs w:val="28"/>
        </w:rPr>
        <w:t>Mary</w:t>
      </w:r>
      <w:r>
        <w:rPr>
          <w:rFonts w:ascii="Arial Narrow" w:hAnsi="Arial Narrow"/>
          <w:i/>
          <w:color w:val="C00000"/>
          <w:sz w:val="24"/>
          <w:szCs w:val="28"/>
        </w:rPr>
        <w:t xml:space="preserve">, </w:t>
      </w:r>
      <w:r w:rsidRPr="00C04725">
        <w:rPr>
          <w:rFonts w:ascii="Arial Narrow" w:hAnsi="Arial Narrow"/>
          <w:i/>
          <w:color w:val="C00000"/>
          <w:sz w:val="24"/>
          <w:szCs w:val="28"/>
        </w:rPr>
        <w:t>Gas Cráter Darvaza</w:t>
      </w:r>
    </w:p>
    <w:p w:rsidR="00C04725" w:rsidRPr="00AE6B1E" w:rsidRDefault="00C04725" w:rsidP="00AE6B1E">
      <w:pPr>
        <w:spacing w:after="0" w:line="240" w:lineRule="auto"/>
        <w:jc w:val="center"/>
        <w:rPr>
          <w:rFonts w:ascii="Arial Narrow" w:hAnsi="Arial Narrow"/>
          <w:i/>
          <w:color w:val="C00000"/>
          <w:sz w:val="24"/>
          <w:szCs w:val="28"/>
        </w:rPr>
      </w:pPr>
    </w:p>
    <w:p w:rsidR="00B93D06" w:rsidRPr="00823434" w:rsidRDefault="0051695F"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8565CF" w:rsidRPr="00823434" w:rsidRDefault="008565CF" w:rsidP="008565CF">
      <w:pPr>
        <w:spacing w:after="0" w:line="240" w:lineRule="auto"/>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3372" w:rsidRDefault="00473372" w:rsidP="00872591">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C04725" w:rsidRPr="00C04725">
        <w:rPr>
          <w:rFonts w:ascii="Arial Narrow" w:eastAsia="Adobe Fangsong Std R" w:hAnsi="Arial Narrow"/>
          <w:b/>
          <w:bCs/>
          <w:color w:val="C00000"/>
          <w:sz w:val="24"/>
          <w:szCs w:val="24"/>
        </w:rPr>
        <w:t>ASHGABAT / TURKMENBASHI</w:t>
      </w:r>
    </w:p>
    <w:p w:rsidR="00582FD1" w:rsidRDefault="00C04725" w:rsidP="003E2FB5">
      <w:pPr>
        <w:spacing w:after="0" w:line="240" w:lineRule="auto"/>
        <w:jc w:val="both"/>
        <w:rPr>
          <w:rFonts w:ascii="Arial Narrow" w:eastAsia="Adobe Fangsong Std R" w:hAnsi="Arial Narrow"/>
          <w:bCs/>
          <w:color w:val="000000" w:themeColor="text1"/>
          <w:sz w:val="24"/>
        </w:rPr>
      </w:pPr>
      <w:r w:rsidRPr="00C04725">
        <w:rPr>
          <w:rFonts w:ascii="Arial Narrow" w:eastAsia="Adobe Fangsong Std R" w:hAnsi="Arial Narrow"/>
          <w:bCs/>
          <w:color w:val="000000" w:themeColor="text1"/>
          <w:sz w:val="24"/>
        </w:rPr>
        <w:t>Llegada a Ashgabat, traslado al hotel y check-in. Desayuno. Tiempo libre para visitar el sitio Arqueológico Antigua Nisa y la Mezquita Turkmenbashi Ruhi. Almuerzo. Por la tarde, visita del Panoramic Viewpoint cerca del Palacio de bodas Bagt Koshkgi. Traslado al aeropuerto para tomar el vuelo domestico con destino Turkmenbashi. Llegada a Turkmenbashi, traslado al hotel y alojamiento.</w:t>
      </w:r>
    </w:p>
    <w:p w:rsidR="00C04725" w:rsidRDefault="00C04725"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C04725" w:rsidRPr="00C04725">
        <w:rPr>
          <w:rFonts w:ascii="Arial Narrow" w:eastAsia="Adobe Fangsong Std R" w:hAnsi="Arial Narrow"/>
          <w:b/>
          <w:bCs/>
          <w:color w:val="C00000"/>
          <w:sz w:val="24"/>
          <w:szCs w:val="24"/>
        </w:rPr>
        <w:t>TURKMENBASHI / CAÑÓN YANGIKALA / TURKMENBASHI / ASHGABAT</w:t>
      </w:r>
    </w:p>
    <w:p w:rsidR="003E2FB5" w:rsidRDefault="00C04725" w:rsidP="003E2FB5">
      <w:pPr>
        <w:spacing w:after="0" w:line="240" w:lineRule="auto"/>
        <w:jc w:val="both"/>
        <w:rPr>
          <w:rFonts w:ascii="Arial Narrow" w:eastAsia="Adobe Fangsong Std R" w:hAnsi="Arial Narrow"/>
          <w:bCs/>
          <w:color w:val="000000" w:themeColor="text1"/>
          <w:sz w:val="24"/>
        </w:rPr>
      </w:pPr>
      <w:r w:rsidRPr="00C04725">
        <w:rPr>
          <w:rFonts w:ascii="Arial Narrow" w:eastAsia="Adobe Fangsong Std R" w:hAnsi="Arial Narrow"/>
          <w:bCs/>
          <w:color w:val="000000" w:themeColor="text1"/>
          <w:sz w:val="24"/>
        </w:rPr>
        <w:t xml:space="preserve">Desayuno. Salida con destino Cañón Yangikala en 4X4, uno de los atractivos naturales más espectaculares de Turkmenistán: acantilados de colores que cambian de color. Asimismo, visitamos el Mausoleo de </w:t>
      </w:r>
      <w:proofErr w:type="spellStart"/>
      <w:r w:rsidRPr="00C04725">
        <w:rPr>
          <w:rFonts w:ascii="Arial Narrow" w:eastAsia="Adobe Fangsong Std R" w:hAnsi="Arial Narrow"/>
          <w:bCs/>
          <w:color w:val="000000" w:themeColor="text1"/>
          <w:sz w:val="24"/>
        </w:rPr>
        <w:t>Gozli</w:t>
      </w:r>
      <w:proofErr w:type="spellEnd"/>
      <w:r w:rsidRPr="00C04725">
        <w:rPr>
          <w:rFonts w:ascii="Arial Narrow" w:eastAsia="Adobe Fangsong Std R" w:hAnsi="Arial Narrow"/>
          <w:bCs/>
          <w:color w:val="000000" w:themeColor="text1"/>
          <w:sz w:val="24"/>
        </w:rPr>
        <w:t xml:space="preserve">-Ata, uno de los lugares sagrados más misteriosos del mundo. Almuerzo lunch-box en ruta. </w:t>
      </w:r>
      <w:proofErr w:type="spellStart"/>
      <w:r w:rsidRPr="00C04725">
        <w:rPr>
          <w:rFonts w:ascii="Arial Narrow" w:eastAsia="Adobe Fangsong Std R" w:hAnsi="Arial Narrow"/>
          <w:bCs/>
          <w:color w:val="000000" w:themeColor="text1"/>
          <w:sz w:val="24"/>
        </w:rPr>
        <w:t>Regresoa</w:t>
      </w:r>
      <w:proofErr w:type="spellEnd"/>
      <w:r w:rsidRPr="00C04725">
        <w:rPr>
          <w:rFonts w:ascii="Arial Narrow" w:eastAsia="Adobe Fangsong Std R" w:hAnsi="Arial Narrow"/>
          <w:bCs/>
          <w:color w:val="000000" w:themeColor="text1"/>
          <w:sz w:val="24"/>
        </w:rPr>
        <w:t xml:space="preserve"> Turkmenbashi y traslado al aeropuerto para tomar el vuelo domestico con destino Ashgabat. Llegada a Ashgabat, traslado al hotel y alojamiento.</w:t>
      </w:r>
      <w:r w:rsidR="00582FD1" w:rsidRPr="00582FD1">
        <w:rPr>
          <w:rFonts w:ascii="Arial Narrow" w:eastAsia="Adobe Fangsong Std R" w:hAnsi="Arial Narrow"/>
          <w:bCs/>
          <w:color w:val="000000" w:themeColor="text1"/>
          <w:sz w:val="24"/>
        </w:rPr>
        <w:t xml:space="preserve">  </w:t>
      </w:r>
    </w:p>
    <w:p w:rsidR="00AE6B1E" w:rsidRDefault="00AE6B1E" w:rsidP="003E2FB5">
      <w:pPr>
        <w:spacing w:after="0" w:line="240" w:lineRule="auto"/>
        <w:jc w:val="both"/>
        <w:rPr>
          <w:rFonts w:ascii="Arial Narrow" w:eastAsia="Adobe Fangsong Std R" w:hAnsi="Arial Narrow"/>
          <w:b/>
          <w:bCs/>
          <w:color w:val="C00000"/>
          <w:sz w:val="24"/>
          <w:szCs w:val="24"/>
        </w:rPr>
      </w:pPr>
    </w:p>
    <w:p w:rsidR="00AE6B1E"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C04725" w:rsidRPr="00C04725">
        <w:rPr>
          <w:rFonts w:ascii="Arial Narrow" w:eastAsia="Adobe Fangsong Std R" w:hAnsi="Arial Narrow"/>
          <w:b/>
          <w:bCs/>
          <w:color w:val="C00000"/>
          <w:sz w:val="24"/>
          <w:szCs w:val="24"/>
        </w:rPr>
        <w:t>ASHGABAT / RUINAS DE ABIVERD / MARY</w:t>
      </w:r>
    </w:p>
    <w:p w:rsidR="00AE6B1E" w:rsidRDefault="00C04725" w:rsidP="003E2FB5">
      <w:pPr>
        <w:spacing w:after="0" w:line="240" w:lineRule="auto"/>
        <w:jc w:val="both"/>
        <w:rPr>
          <w:rFonts w:ascii="Arial Narrow" w:eastAsia="Adobe Fangsong Std R" w:hAnsi="Arial Narrow"/>
          <w:bCs/>
          <w:color w:val="000000" w:themeColor="text1"/>
          <w:sz w:val="24"/>
        </w:rPr>
      </w:pPr>
      <w:r w:rsidRPr="00C04725">
        <w:rPr>
          <w:rFonts w:ascii="Arial Narrow" w:eastAsia="Adobe Fangsong Std R" w:hAnsi="Arial Narrow"/>
          <w:bCs/>
          <w:color w:val="000000" w:themeColor="text1"/>
          <w:sz w:val="24"/>
        </w:rPr>
        <w:t>Desayuno. Salida con destino Mary. Por el camino visitamos las ruinas de la Mezquita Seyitjemaletdin y las de la ciudad antigua Abiverd, uno de los principales centros del norte de Khorasan. Almuerzo. A la llegada a Mary, visitaremos la Mezquita de Gurbanguli-Haji y la Iglesia Ortodoxa construida en el año 1900. Alojamiento.</w:t>
      </w:r>
    </w:p>
    <w:p w:rsidR="00C04725" w:rsidRDefault="00C04725"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C04725" w:rsidRPr="00C04725">
        <w:rPr>
          <w:rFonts w:ascii="Arial Narrow" w:eastAsia="Adobe Fangsong Std R" w:hAnsi="Arial Narrow"/>
          <w:b/>
          <w:bCs/>
          <w:color w:val="C00000"/>
          <w:sz w:val="24"/>
          <w:szCs w:val="24"/>
        </w:rPr>
        <w:t>MARY / MERV / MARY / ASHGABAT</w:t>
      </w:r>
    </w:p>
    <w:p w:rsidR="00AE6B1E" w:rsidRDefault="00C04725" w:rsidP="003E2FB5">
      <w:pPr>
        <w:spacing w:after="0" w:line="240" w:lineRule="auto"/>
        <w:jc w:val="both"/>
        <w:rPr>
          <w:rFonts w:ascii="Arial Narrow" w:eastAsia="Adobe Fangsong Std R" w:hAnsi="Arial Narrow"/>
          <w:bCs/>
          <w:color w:val="000000" w:themeColor="text1"/>
          <w:sz w:val="24"/>
        </w:rPr>
      </w:pPr>
      <w:r w:rsidRPr="00C04725">
        <w:rPr>
          <w:rFonts w:ascii="Arial Narrow" w:eastAsia="Adobe Fangsong Std R" w:hAnsi="Arial Narrow"/>
          <w:bCs/>
          <w:color w:val="000000" w:themeColor="text1"/>
          <w:sz w:val="24"/>
        </w:rPr>
        <w:t>Desayuno. Salida hacia Merv, capital de la provincia próspera de Margiana y el nudo principal de la Gran Ruta de la Seda, pues durante muchos siglos tuvo buenas relaciones comerciales con la India, China y otros países del Oriente. Almuerzo. Regreso a Mary, donde visitaremos el Museo local de historia de la ciudad. Traslado al aeropuerto para tomar el vuelo doméstico con destino Ashgabat. Llegada, traslado al hotel y alojamiento.</w:t>
      </w:r>
      <w:r w:rsidR="00582FD1" w:rsidRPr="00582FD1">
        <w:rPr>
          <w:rFonts w:ascii="Arial Narrow" w:eastAsia="Adobe Fangsong Std R" w:hAnsi="Arial Narrow"/>
          <w:bCs/>
          <w:color w:val="000000" w:themeColor="text1"/>
          <w:sz w:val="24"/>
        </w:rPr>
        <w:t xml:space="preserve">  </w:t>
      </w:r>
    </w:p>
    <w:p w:rsidR="00582FD1" w:rsidRDefault="00582FD1" w:rsidP="003E2FB5">
      <w:pPr>
        <w:spacing w:after="0" w:line="240" w:lineRule="auto"/>
        <w:jc w:val="both"/>
        <w:rPr>
          <w:rFonts w:ascii="Arial Narrow" w:eastAsia="Adobe Fangsong Std R" w:hAnsi="Arial Narrow"/>
          <w:b/>
          <w:bCs/>
          <w:color w:val="C00000"/>
          <w:sz w:val="24"/>
          <w:szCs w:val="24"/>
        </w:rPr>
      </w:pPr>
    </w:p>
    <w:p w:rsidR="00AE6B1E"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5 </w:t>
      </w:r>
      <w:r w:rsidR="00C77DC7">
        <w:rPr>
          <w:rFonts w:ascii="Arial Narrow" w:eastAsia="Adobe Fangsong Std R" w:hAnsi="Arial Narrow"/>
          <w:b/>
          <w:bCs/>
          <w:color w:val="C00000"/>
          <w:sz w:val="24"/>
          <w:szCs w:val="24"/>
        </w:rPr>
        <w:t>–</w:t>
      </w:r>
      <w:r w:rsidR="00C77DC7" w:rsidRPr="000B029F">
        <w:rPr>
          <w:rFonts w:ascii="Arial Narrow" w:eastAsia="Adobe Fangsong Std R" w:hAnsi="Arial Narrow"/>
          <w:b/>
          <w:bCs/>
          <w:color w:val="C00000"/>
          <w:sz w:val="24"/>
          <w:szCs w:val="24"/>
        </w:rPr>
        <w:t xml:space="preserve"> </w:t>
      </w:r>
      <w:r w:rsidR="00C04725" w:rsidRPr="00C04725">
        <w:rPr>
          <w:rFonts w:ascii="Arial Narrow" w:eastAsia="Adobe Fangsong Std R" w:hAnsi="Arial Narrow"/>
          <w:b/>
          <w:bCs/>
          <w:color w:val="C00000"/>
          <w:sz w:val="24"/>
          <w:szCs w:val="24"/>
        </w:rPr>
        <w:t>ASHGABAT / GAS CRÁTER DARVAZA</w:t>
      </w:r>
    </w:p>
    <w:p w:rsidR="000833AA" w:rsidRPr="00582FD1" w:rsidRDefault="00C04725" w:rsidP="00582FD1">
      <w:pPr>
        <w:spacing w:after="0" w:line="240" w:lineRule="auto"/>
        <w:jc w:val="both"/>
        <w:rPr>
          <w:rFonts w:ascii="Arial Narrow" w:eastAsia="Adobe Fangsong Std R" w:hAnsi="Arial Narrow"/>
          <w:bCs/>
          <w:color w:val="000000" w:themeColor="text1"/>
          <w:sz w:val="24"/>
        </w:rPr>
      </w:pPr>
      <w:r w:rsidRPr="00C04725">
        <w:rPr>
          <w:rFonts w:ascii="Arial Narrow" w:eastAsia="Adobe Fangsong Std R" w:hAnsi="Arial Narrow"/>
          <w:bCs/>
          <w:color w:val="000000" w:themeColor="text1"/>
          <w:sz w:val="24"/>
        </w:rPr>
        <w:t>Desayuno. Mañana libre. Traslado hacia Gas Cráter Darvaza en 4x4, también conocido como Puerta al Infierno. Es una antigua prospección de gas ubicada en el desierto de Karakum, con 69 metros de diámetro, 30 metros de profundidad y una temperatura en su interior de 400°C, que arde sin parar y brinda un espectáculo impresionante. Cena de tipo barbacoa en el campo. Alojamiento en campamento.</w:t>
      </w:r>
    </w:p>
    <w:p w:rsidR="00AE6B1E" w:rsidRDefault="00AE6B1E"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6 </w:t>
      </w:r>
      <w:r w:rsidR="00C77DC7">
        <w:rPr>
          <w:rFonts w:ascii="Arial Narrow" w:eastAsia="Adobe Fangsong Std R" w:hAnsi="Arial Narrow"/>
          <w:b/>
          <w:bCs/>
          <w:color w:val="C00000"/>
          <w:sz w:val="24"/>
          <w:szCs w:val="24"/>
        </w:rPr>
        <w:t>–</w:t>
      </w:r>
      <w:r w:rsidR="00C77DC7" w:rsidRPr="000B029F">
        <w:rPr>
          <w:rFonts w:ascii="Arial Narrow" w:eastAsia="Adobe Fangsong Std R" w:hAnsi="Arial Narrow"/>
          <w:b/>
          <w:bCs/>
          <w:color w:val="C00000"/>
          <w:sz w:val="24"/>
          <w:szCs w:val="24"/>
        </w:rPr>
        <w:t xml:space="preserve"> </w:t>
      </w:r>
      <w:r w:rsidR="00AE6B1E" w:rsidRPr="00AE6B1E">
        <w:rPr>
          <w:rFonts w:ascii="Arial Narrow" w:eastAsia="Adobe Fangsong Std R" w:hAnsi="Arial Narrow"/>
          <w:b/>
          <w:bCs/>
          <w:color w:val="C00000"/>
          <w:sz w:val="24"/>
          <w:szCs w:val="24"/>
        </w:rPr>
        <w:t xml:space="preserve"> </w:t>
      </w:r>
      <w:r w:rsidR="00C04725" w:rsidRPr="00C04725">
        <w:rPr>
          <w:rFonts w:ascii="Arial Narrow" w:eastAsia="Adobe Fangsong Std R" w:hAnsi="Arial Narrow"/>
          <w:b/>
          <w:bCs/>
          <w:color w:val="C00000"/>
          <w:sz w:val="24"/>
          <w:szCs w:val="24"/>
        </w:rPr>
        <w:t>GAS CRÁTER DARVAZA / ASHGABAT</w:t>
      </w:r>
    </w:p>
    <w:p w:rsidR="00AE6B1E" w:rsidRPr="00F51C2E" w:rsidRDefault="00C04725" w:rsidP="00582FD1">
      <w:pPr>
        <w:spacing w:after="0" w:line="240" w:lineRule="auto"/>
        <w:jc w:val="both"/>
        <w:rPr>
          <w:rFonts w:ascii="Arial Narrow" w:eastAsia="Adobe Fangsong Std R" w:hAnsi="Arial Narrow"/>
          <w:bCs/>
          <w:color w:val="000000" w:themeColor="text1"/>
          <w:sz w:val="24"/>
        </w:rPr>
      </w:pPr>
      <w:r w:rsidRPr="00F51C2E">
        <w:rPr>
          <w:rFonts w:ascii="Arial Narrow" w:eastAsia="Adobe Fangsong Std R" w:hAnsi="Arial Narrow"/>
          <w:bCs/>
          <w:color w:val="000000" w:themeColor="text1"/>
          <w:sz w:val="24"/>
        </w:rPr>
        <w:t>Desayuno. Salida con destino Ashgabat. Almuerzo en ruta. Llegada a Ashgabat y visita de la ciudad: Bazar Ruso, Monumento de Constitución, Complejo “Halk Hakydasy”, Plaza Central, Palacio del presidente y Monumento “Ahalteke”. Alojamiento.</w:t>
      </w:r>
    </w:p>
    <w:p w:rsidR="00582FD1" w:rsidRDefault="00582FD1" w:rsidP="003E2FB5">
      <w:pPr>
        <w:spacing w:after="0" w:line="240" w:lineRule="auto"/>
        <w:jc w:val="both"/>
        <w:rPr>
          <w:rFonts w:ascii="Arial Narrow" w:eastAsia="Adobe Fangsong Std R" w:hAnsi="Arial Narrow"/>
          <w:b/>
          <w:bCs/>
          <w:color w:val="C00000"/>
          <w:sz w:val="24"/>
          <w:szCs w:val="24"/>
        </w:rPr>
      </w:pPr>
    </w:p>
    <w:p w:rsidR="00AA5478" w:rsidRDefault="00AA5478" w:rsidP="00582FD1">
      <w:pPr>
        <w:spacing w:after="0" w:line="240" w:lineRule="auto"/>
        <w:jc w:val="both"/>
        <w:rPr>
          <w:rFonts w:ascii="Arial Narrow" w:eastAsia="Adobe Fangsong Std R" w:hAnsi="Arial Narrow"/>
          <w:b/>
          <w:bCs/>
          <w:color w:val="C00000"/>
          <w:sz w:val="24"/>
          <w:szCs w:val="24"/>
        </w:rPr>
      </w:pPr>
    </w:p>
    <w:p w:rsidR="003E2FB5" w:rsidRPr="00582FD1" w:rsidRDefault="0051695F" w:rsidP="00582FD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Día 7</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C04725" w:rsidRPr="00C04725">
        <w:rPr>
          <w:rFonts w:ascii="Arial Narrow" w:eastAsia="Adobe Fangsong Std R" w:hAnsi="Arial Narrow"/>
          <w:b/>
          <w:bCs/>
          <w:color w:val="C00000"/>
          <w:sz w:val="24"/>
          <w:szCs w:val="24"/>
        </w:rPr>
        <w:t>ASHGABAT</w:t>
      </w:r>
    </w:p>
    <w:p w:rsidR="008565CF" w:rsidRPr="00F51C2E" w:rsidRDefault="000833AA" w:rsidP="003E2FB5">
      <w:pPr>
        <w:spacing w:after="0" w:line="240" w:lineRule="auto"/>
        <w:jc w:val="both"/>
        <w:rPr>
          <w:rFonts w:ascii="Arial Narrow" w:eastAsia="Adobe Fangsong Std R" w:hAnsi="Arial Narrow"/>
          <w:bCs/>
          <w:color w:val="000000" w:themeColor="text1"/>
          <w:sz w:val="24"/>
        </w:rPr>
      </w:pPr>
      <w:r w:rsidRPr="00F51C2E">
        <w:rPr>
          <w:rFonts w:ascii="Arial Narrow" w:eastAsia="Adobe Fangsong Std R" w:hAnsi="Arial Narrow"/>
          <w:bCs/>
          <w:color w:val="000000" w:themeColor="text1"/>
          <w:sz w:val="24"/>
        </w:rPr>
        <w:t xml:space="preserve">Desayuno. </w:t>
      </w:r>
      <w:r w:rsidR="00D165EA" w:rsidRPr="00F51C2E">
        <w:rPr>
          <w:rFonts w:ascii="Arial Narrow" w:eastAsia="Adobe Fangsong Std R" w:hAnsi="Arial Narrow"/>
          <w:bCs/>
          <w:color w:val="000000" w:themeColor="text1"/>
          <w:sz w:val="24"/>
        </w:rPr>
        <w:t>A la hora acordada será trasladado al aeropuerto ara tomar su vuelo de regreso a la ciudad de origen.</w:t>
      </w:r>
    </w:p>
    <w:p w:rsidR="00D518F2" w:rsidRPr="008565CF" w:rsidRDefault="00D518F2" w:rsidP="00D518F2">
      <w:pPr>
        <w:spacing w:after="0" w:line="240" w:lineRule="auto"/>
        <w:jc w:val="both"/>
        <w:rPr>
          <w:rFonts w:ascii="Times New Roman" w:eastAsia="Times New Roman" w:hAnsi="Times New Roman" w:cs="Times New Roman"/>
          <w:sz w:val="24"/>
          <w:szCs w:val="24"/>
        </w:rPr>
      </w:pPr>
    </w:p>
    <w:p w:rsidR="000833AA" w:rsidRDefault="000833AA" w:rsidP="003C4436">
      <w:pPr>
        <w:spacing w:after="0" w:line="240" w:lineRule="auto"/>
        <w:jc w:val="right"/>
        <w:rPr>
          <w:rFonts w:ascii="Arial Narrow" w:hAnsi="Arial Narrow"/>
          <w:b/>
          <w:bCs/>
          <w:color w:val="C00000"/>
          <w:sz w:val="24"/>
          <w:szCs w:val="24"/>
        </w:rPr>
      </w:pPr>
    </w:p>
    <w:p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33AA" w:rsidRDefault="000833AA" w:rsidP="003C4436">
      <w:pPr>
        <w:spacing w:after="0" w:line="240" w:lineRule="auto"/>
        <w:jc w:val="right"/>
        <w:rPr>
          <w:rFonts w:ascii="Arial Narrow" w:hAnsi="Arial Narrow"/>
          <w:b/>
          <w:bCs/>
          <w:color w:val="C00000"/>
          <w:sz w:val="24"/>
          <w:szCs w:val="24"/>
        </w:rPr>
      </w:pP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96DD6" w:rsidRDefault="00996DD6" w:rsidP="00996DD6">
      <w:pPr>
        <w:pStyle w:val="Prrafodelista"/>
        <w:numPr>
          <w:ilvl w:val="0"/>
          <w:numId w:val="3"/>
        </w:numPr>
        <w:rPr>
          <w:rStyle w:val="StyleSquare"/>
          <w:rFonts w:ascii="Arial Narrow" w:eastAsiaTheme="minorHAnsi" w:hAnsi="Arial Narrow"/>
          <w:color w:val="auto"/>
          <w:sz w:val="24"/>
          <w:szCs w:val="24"/>
        </w:rPr>
      </w:pPr>
      <w:r w:rsidRPr="00996DD6">
        <w:rPr>
          <w:rStyle w:val="StyleSquare"/>
          <w:rFonts w:ascii="Arial Narrow" w:eastAsiaTheme="minorHAnsi" w:hAnsi="Arial Narrow"/>
          <w:color w:val="auto"/>
          <w:sz w:val="24"/>
          <w:szCs w:val="24"/>
        </w:rPr>
        <w:t>Traslados aeropuerto – hotel – aeropuerto en regular.</w:t>
      </w:r>
    </w:p>
    <w:p w:rsidR="00F5525F" w:rsidRDefault="00F5525F" w:rsidP="00F5525F">
      <w:pPr>
        <w:pStyle w:val="Prrafodelista"/>
        <w:numPr>
          <w:ilvl w:val="0"/>
          <w:numId w:val="3"/>
        </w:numPr>
        <w:rPr>
          <w:rStyle w:val="StyleSquare"/>
          <w:rFonts w:ascii="Arial Narrow" w:eastAsiaTheme="minorHAnsi" w:hAnsi="Arial Narrow"/>
          <w:color w:val="auto"/>
          <w:sz w:val="24"/>
          <w:szCs w:val="24"/>
        </w:rPr>
      </w:pPr>
      <w:r w:rsidRPr="00F5525F">
        <w:rPr>
          <w:rStyle w:val="StyleSquare"/>
          <w:rFonts w:ascii="Arial Narrow" w:eastAsiaTheme="minorHAnsi" w:hAnsi="Arial Narrow"/>
          <w:color w:val="auto"/>
          <w:sz w:val="24"/>
          <w:szCs w:val="24"/>
        </w:rPr>
        <w:t>Vuelos domésticos Ashgabat / Turkmenbashi; Turkmenbashi / Ashgabat; y Mary / Ashgabat con equipaje incluido.</w:t>
      </w:r>
    </w:p>
    <w:p w:rsidR="00C04725" w:rsidRDefault="00C04725" w:rsidP="00C04725">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C04725">
        <w:rPr>
          <w:rStyle w:val="StyleSquare"/>
          <w:rFonts w:ascii="Arial Narrow" w:eastAsiaTheme="minorHAnsi" w:hAnsi="Arial Narrow"/>
          <w:color w:val="auto"/>
          <w:sz w:val="24"/>
          <w:szCs w:val="24"/>
        </w:rPr>
        <w:t>Turkmenbashi</w:t>
      </w:r>
    </w:p>
    <w:p w:rsidR="00C04725" w:rsidRDefault="00C04725" w:rsidP="00C04725">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w:t>
      </w:r>
      <w:r w:rsidRPr="00C04725">
        <w:rPr>
          <w:rStyle w:val="StyleSquare"/>
          <w:rFonts w:ascii="Arial Narrow" w:eastAsiaTheme="minorHAnsi" w:hAnsi="Arial Narrow"/>
          <w:color w:val="auto"/>
          <w:sz w:val="24"/>
          <w:szCs w:val="24"/>
        </w:rPr>
        <w:t>Ashgabat</w:t>
      </w:r>
    </w:p>
    <w:p w:rsidR="00C04725" w:rsidRDefault="00C04725" w:rsidP="00C04725">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C04725">
        <w:rPr>
          <w:rStyle w:val="StyleSquare"/>
          <w:rFonts w:ascii="Arial Narrow" w:eastAsiaTheme="minorHAnsi" w:hAnsi="Arial Narrow"/>
          <w:color w:val="auto"/>
          <w:sz w:val="24"/>
          <w:szCs w:val="24"/>
        </w:rPr>
        <w:t>Mary</w:t>
      </w:r>
    </w:p>
    <w:p w:rsidR="00C04725" w:rsidRDefault="00C04725" w:rsidP="00C04725">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C04725">
        <w:rPr>
          <w:rStyle w:val="StyleSquare"/>
          <w:rFonts w:ascii="Arial Narrow" w:eastAsiaTheme="minorHAnsi" w:hAnsi="Arial Narrow"/>
          <w:color w:val="auto"/>
          <w:sz w:val="24"/>
          <w:szCs w:val="24"/>
        </w:rPr>
        <w:t>Gas Cráter Darvaza</w:t>
      </w:r>
    </w:p>
    <w:p w:rsidR="00C04725" w:rsidRDefault="00C04725" w:rsidP="00C04725">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rsidR="00C04725" w:rsidRDefault="00C04725" w:rsidP="00C04725">
      <w:pPr>
        <w:pStyle w:val="Prrafodelista"/>
        <w:numPr>
          <w:ilvl w:val="0"/>
          <w:numId w:val="3"/>
        </w:numPr>
        <w:rPr>
          <w:rStyle w:val="StyleSquare"/>
          <w:rFonts w:ascii="Arial Narrow" w:eastAsiaTheme="minorHAnsi" w:hAnsi="Arial Narrow"/>
          <w:color w:val="auto"/>
          <w:sz w:val="24"/>
          <w:szCs w:val="24"/>
        </w:rPr>
      </w:pPr>
      <w:r w:rsidRPr="00C04725">
        <w:rPr>
          <w:rStyle w:val="StyleSquare"/>
          <w:rFonts w:ascii="Arial Narrow" w:eastAsiaTheme="minorHAnsi" w:hAnsi="Arial Narrow"/>
          <w:color w:val="auto"/>
          <w:sz w:val="24"/>
          <w:szCs w:val="24"/>
        </w:rPr>
        <w:t>5 almuerzos y 1 cena según itinerario.</w:t>
      </w:r>
    </w:p>
    <w:p w:rsidR="00C04725" w:rsidRDefault="00C04725" w:rsidP="00C04725">
      <w:pPr>
        <w:pStyle w:val="Prrafodelista"/>
        <w:numPr>
          <w:ilvl w:val="0"/>
          <w:numId w:val="3"/>
        </w:numPr>
        <w:rPr>
          <w:rStyle w:val="StyleSquare"/>
          <w:rFonts w:ascii="Arial Narrow" w:eastAsiaTheme="minorHAnsi" w:hAnsi="Arial Narrow"/>
          <w:color w:val="auto"/>
          <w:sz w:val="24"/>
          <w:szCs w:val="24"/>
        </w:rPr>
      </w:pPr>
      <w:r w:rsidRPr="00C04725">
        <w:rPr>
          <w:rStyle w:val="StyleSquare"/>
          <w:rFonts w:ascii="Arial Narrow" w:eastAsiaTheme="minorHAnsi" w:hAnsi="Arial Narrow"/>
          <w:color w:val="auto"/>
          <w:sz w:val="24"/>
          <w:szCs w:val="24"/>
        </w:rPr>
        <w:t>Visitas y entradas a monumentos indicados en el itinerario.</w:t>
      </w:r>
    </w:p>
    <w:p w:rsidR="00C04725" w:rsidRDefault="00C04725" w:rsidP="00C04725">
      <w:pPr>
        <w:pStyle w:val="Prrafodelista"/>
        <w:numPr>
          <w:ilvl w:val="0"/>
          <w:numId w:val="3"/>
        </w:numPr>
        <w:rPr>
          <w:rStyle w:val="StyleSquare"/>
          <w:rFonts w:ascii="Arial Narrow" w:eastAsiaTheme="minorHAnsi" w:hAnsi="Arial Narrow"/>
          <w:color w:val="auto"/>
          <w:sz w:val="24"/>
          <w:szCs w:val="24"/>
        </w:rPr>
      </w:pPr>
      <w:r w:rsidRPr="00C04725">
        <w:rPr>
          <w:rStyle w:val="StyleSquare"/>
          <w:rFonts w:ascii="Arial Narrow" w:eastAsiaTheme="minorHAnsi" w:hAnsi="Arial Narrow"/>
          <w:color w:val="auto"/>
          <w:sz w:val="24"/>
          <w:szCs w:val="24"/>
        </w:rPr>
        <w:t>Guía acompañante de habla hispana/inglés durante el recorrido.</w:t>
      </w:r>
    </w:p>
    <w:p w:rsidR="00487893" w:rsidRPr="00036C19" w:rsidRDefault="00487893" w:rsidP="00036C19">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rsidR="005224E0" w:rsidRDefault="005224E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38351C">
        <w:rPr>
          <w:rStyle w:val="StyleSquare"/>
          <w:rFonts w:ascii="Arial Narrow" w:hAnsi="Arial Narrow"/>
          <w:color w:val="auto"/>
          <w:sz w:val="24"/>
          <w:szCs w:val="24"/>
        </w:rPr>
        <w:t xml:space="preserve"> internacional</w:t>
      </w:r>
    </w:p>
    <w:p w:rsidR="0038351C" w:rsidRPr="0038351C" w:rsidRDefault="0038351C" w:rsidP="0038351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Visado</w:t>
      </w:r>
      <w:bookmarkStart w:id="0" w:name="_GoBack"/>
      <w:bookmarkEnd w:id="0"/>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5A41A9" w:rsidRDefault="005A41A9" w:rsidP="0061255A">
      <w:pPr>
        <w:pStyle w:val="P-Styleguiado"/>
        <w:spacing w:after="0" w:line="240" w:lineRule="auto"/>
        <w:jc w:val="both"/>
        <w:rPr>
          <w:rFonts w:ascii="Arial Narrow" w:eastAsia="Adobe Fangsong Std R" w:hAnsi="Arial Narrow"/>
          <w:sz w:val="24"/>
          <w:szCs w:val="24"/>
        </w:rPr>
      </w:pPr>
    </w:p>
    <w:p w:rsidR="005628CF" w:rsidRDefault="005628CF"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Pr="005A284B" w:rsidRDefault="005A41A9"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07"/>
        <w:gridCol w:w="5103"/>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2D0E33">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sidR="002D0E33">
              <w:rPr>
                <w:rFonts w:ascii="Arial Narrow" w:hAnsi="Arial Narrow" w:cs="Calibri"/>
                <w:b/>
                <w:color w:val="C00000"/>
                <w:sz w:val="24"/>
                <w:szCs w:val="24"/>
                <w:lang w:val="es-ES"/>
              </w:rPr>
              <w:t>TURISTA</w:t>
            </w:r>
            <w:r w:rsidR="004B5DF2">
              <w:rPr>
                <w:rFonts w:ascii="Arial Narrow" w:hAnsi="Arial Narrow" w:cs="Calibri"/>
                <w:b/>
                <w:color w:val="C00000"/>
                <w:sz w:val="24"/>
                <w:szCs w:val="24"/>
                <w:lang w:val="es-ES"/>
              </w:rPr>
              <w:t xml:space="preserve"> SUPERIOR</w:t>
            </w:r>
          </w:p>
        </w:tc>
      </w:tr>
      <w:tr w:rsidR="00690D7B" w:rsidRPr="002B5D66" w:rsidTr="00494489">
        <w:trPr>
          <w:trHeight w:val="573"/>
          <w:jc w:val="center"/>
        </w:trPr>
        <w:tc>
          <w:tcPr>
            <w:tcW w:w="5807"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b/>
                <w:bCs/>
                <w:color w:val="C00000"/>
                <w:sz w:val="22"/>
                <w:szCs w:val="22"/>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EF3110">
        <w:trPr>
          <w:trHeight w:val="561"/>
          <w:jc w:val="center"/>
        </w:trPr>
        <w:tc>
          <w:tcPr>
            <w:tcW w:w="5807"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962268" w:rsidRPr="002B5D66" w:rsidTr="00494489">
        <w:trPr>
          <w:trHeight w:val="2814"/>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94489" w:rsidRPr="00494489" w:rsidRDefault="00494489" w:rsidP="00494489">
            <w:pPr>
              <w:jc w:val="center"/>
              <w:rPr>
                <w:rFonts w:ascii="Arial Narrow" w:hAnsi="Arial Narrow" w:cs="Calibri"/>
                <w:b/>
                <w:color w:val="000000"/>
                <w:sz w:val="22"/>
              </w:rPr>
            </w:pPr>
            <w:r w:rsidRPr="00494489">
              <w:rPr>
                <w:rFonts w:ascii="Arial Narrow" w:hAnsi="Arial Narrow" w:cs="Calibri"/>
                <w:b/>
                <w:color w:val="000000"/>
                <w:sz w:val="22"/>
              </w:rPr>
              <w:t>2026</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MAR</w:t>
            </w:r>
            <w:r w:rsidRPr="00494489">
              <w:rPr>
                <w:rFonts w:ascii="Arial Narrow" w:hAnsi="Arial Narrow" w:cs="Calibri"/>
                <w:color w:val="000000"/>
                <w:sz w:val="22"/>
              </w:rPr>
              <w:t xml:space="preserve"> 8, 15, 22, 29</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ABR</w:t>
            </w:r>
            <w:r w:rsidRPr="00494489">
              <w:rPr>
                <w:rFonts w:ascii="Arial Narrow" w:hAnsi="Arial Narrow" w:cs="Calibri"/>
                <w:color w:val="000000"/>
                <w:sz w:val="22"/>
              </w:rPr>
              <w:t xml:space="preserve"> 5, 12, 19, 26</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MAY</w:t>
            </w:r>
            <w:r w:rsidRPr="00494489">
              <w:rPr>
                <w:rFonts w:ascii="Arial Narrow" w:hAnsi="Arial Narrow" w:cs="Calibri"/>
                <w:color w:val="000000"/>
                <w:sz w:val="22"/>
              </w:rPr>
              <w:t xml:space="preserve"> 3, 10, 17, 24, 31</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JUN</w:t>
            </w:r>
            <w:r w:rsidRPr="00494489">
              <w:rPr>
                <w:rFonts w:ascii="Arial Narrow" w:hAnsi="Arial Narrow" w:cs="Calibri"/>
                <w:color w:val="000000"/>
                <w:sz w:val="22"/>
              </w:rPr>
              <w:t xml:space="preserve"> 7, 14, 21, 28</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JUL</w:t>
            </w:r>
            <w:r w:rsidRPr="00494489">
              <w:rPr>
                <w:rFonts w:ascii="Arial Narrow" w:hAnsi="Arial Narrow" w:cs="Calibri"/>
                <w:color w:val="000000"/>
                <w:sz w:val="22"/>
              </w:rPr>
              <w:t xml:space="preserve"> 5, 12, 19, 26</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 xml:space="preserve">AGO </w:t>
            </w:r>
            <w:r w:rsidRPr="00494489">
              <w:rPr>
                <w:rFonts w:ascii="Arial Narrow" w:hAnsi="Arial Narrow" w:cs="Calibri"/>
                <w:color w:val="000000"/>
                <w:sz w:val="22"/>
              </w:rPr>
              <w:t>2, 9, 16, 23, 30</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SEP</w:t>
            </w:r>
            <w:r w:rsidRPr="00494489">
              <w:rPr>
                <w:rFonts w:ascii="Arial Narrow" w:hAnsi="Arial Narrow" w:cs="Calibri"/>
                <w:color w:val="000000"/>
                <w:sz w:val="22"/>
              </w:rPr>
              <w:t xml:space="preserve"> 6, 13 </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OCT</w:t>
            </w:r>
            <w:r w:rsidRPr="00494489">
              <w:rPr>
                <w:rFonts w:ascii="Arial Narrow" w:hAnsi="Arial Narrow" w:cs="Calibri"/>
                <w:color w:val="000000"/>
                <w:sz w:val="22"/>
              </w:rPr>
              <w:t xml:space="preserve"> 4, 11, 18, 25</w:t>
            </w:r>
          </w:p>
          <w:p w:rsidR="00EF3110" w:rsidRPr="00962268"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NOV</w:t>
            </w:r>
            <w:r>
              <w:rPr>
                <w:rFonts w:ascii="Arial Narrow" w:hAnsi="Arial Narrow" w:cs="Calibri"/>
                <w:color w:val="000000"/>
                <w:sz w:val="22"/>
              </w:rPr>
              <w:t xml:space="preserve"> 1</w:t>
            </w:r>
          </w:p>
        </w:tc>
        <w:tc>
          <w:tcPr>
            <w:tcW w:w="5103" w:type="dxa"/>
            <w:tcBorders>
              <w:top w:val="single" w:sz="4" w:space="0" w:color="auto"/>
              <w:left w:val="nil"/>
              <w:bottom w:val="single" w:sz="4" w:space="0" w:color="auto"/>
              <w:right w:val="single" w:sz="4" w:space="0" w:color="auto"/>
            </w:tcBorders>
            <w:vAlign w:val="center"/>
          </w:tcPr>
          <w:p w:rsidR="00962268" w:rsidRPr="00EF3110" w:rsidRDefault="002D0E33" w:rsidP="002D0E33">
            <w:pPr>
              <w:jc w:val="center"/>
              <w:rPr>
                <w:rFonts w:ascii="Arial Narrow" w:hAnsi="Arial Narrow" w:cs="Calibri"/>
                <w:color w:val="000000"/>
              </w:rPr>
            </w:pPr>
            <w:r>
              <w:rPr>
                <w:rFonts w:ascii="Arial Narrow" w:hAnsi="Arial Narrow" w:cs="Calibri"/>
                <w:color w:val="000000"/>
                <w:sz w:val="22"/>
                <w:szCs w:val="22"/>
              </w:rPr>
              <w:t>2.540</w:t>
            </w:r>
          </w:p>
        </w:tc>
      </w:tr>
    </w:tbl>
    <w:p w:rsidR="00F102E0" w:rsidRDefault="00F102E0"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F102E0" w:rsidRPr="00F102E0"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2704F4" w:rsidRDefault="002D0E33" w:rsidP="00752CF9">
            <w:pPr>
              <w:jc w:val="center"/>
              <w:rPr>
                <w:rFonts w:ascii="Arial Narrow" w:eastAsia="Arial Narrow" w:hAnsi="Arial Narrow" w:cs="Arial Narrow"/>
                <w:b/>
                <w:sz w:val="24"/>
                <w:szCs w:val="24"/>
                <w:lang w:val="fr-FR"/>
              </w:rPr>
            </w:pPr>
            <w:r w:rsidRPr="002D0E33">
              <w:rPr>
                <w:rFonts w:ascii="Arial Narrow" w:eastAsia="Arial Narrow" w:hAnsi="Arial Narrow" w:cs="Arial Narrow"/>
                <w:b/>
                <w:sz w:val="24"/>
                <w:szCs w:val="24"/>
                <w:lang w:val="fr-FR"/>
              </w:rPr>
              <w:t>TURKMENBASHI</w:t>
            </w:r>
          </w:p>
        </w:tc>
        <w:tc>
          <w:tcPr>
            <w:tcW w:w="5386" w:type="dxa"/>
            <w:tcBorders>
              <w:top w:val="single" w:sz="4" w:space="0" w:color="auto"/>
              <w:left w:val="nil"/>
              <w:bottom w:val="single" w:sz="4" w:space="0" w:color="auto"/>
              <w:right w:val="single" w:sz="4" w:space="0" w:color="auto"/>
            </w:tcBorders>
            <w:vAlign w:val="center"/>
          </w:tcPr>
          <w:p w:rsidR="00F102E0" w:rsidRPr="00576AB2" w:rsidRDefault="002D0E33" w:rsidP="00752CF9">
            <w:pPr>
              <w:jc w:val="center"/>
              <w:rPr>
                <w:rFonts w:ascii="Arial Narrow" w:eastAsia="Arial Narrow" w:hAnsi="Arial Narrow" w:cs="Arial Narrow"/>
                <w:sz w:val="24"/>
                <w:szCs w:val="24"/>
                <w:lang w:val="fr-FR"/>
              </w:rPr>
            </w:pPr>
            <w:r w:rsidRPr="002D0E33">
              <w:rPr>
                <w:rFonts w:ascii="Arial Narrow" w:eastAsia="Arial Narrow" w:hAnsi="Arial Narrow" w:cs="Arial Narrow"/>
                <w:sz w:val="24"/>
                <w:szCs w:val="24"/>
                <w:lang w:val="fr-FR"/>
              </w:rPr>
              <w:t>CHARLAK (3*).</w:t>
            </w:r>
          </w:p>
        </w:tc>
      </w:tr>
      <w:tr w:rsidR="00F102E0" w:rsidRPr="002B5D66"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2704F4" w:rsidRDefault="002D0E33" w:rsidP="00752CF9">
            <w:pPr>
              <w:jc w:val="center"/>
              <w:rPr>
                <w:rFonts w:ascii="Arial Narrow" w:eastAsia="Arial Narrow" w:hAnsi="Arial Narrow" w:cs="Arial Narrow"/>
                <w:b/>
                <w:sz w:val="24"/>
                <w:szCs w:val="24"/>
                <w:lang w:val="fr-FR"/>
              </w:rPr>
            </w:pPr>
            <w:r w:rsidRPr="002D0E33">
              <w:rPr>
                <w:rFonts w:ascii="Arial Narrow" w:eastAsia="Arial Narrow" w:hAnsi="Arial Narrow" w:cs="Arial Narrow"/>
                <w:b/>
                <w:sz w:val="24"/>
                <w:szCs w:val="24"/>
                <w:lang w:val="fr-FR"/>
              </w:rPr>
              <w:t>ASHGABAT</w:t>
            </w:r>
          </w:p>
        </w:tc>
        <w:tc>
          <w:tcPr>
            <w:tcW w:w="5386" w:type="dxa"/>
            <w:tcBorders>
              <w:top w:val="single" w:sz="4" w:space="0" w:color="auto"/>
              <w:left w:val="nil"/>
              <w:bottom w:val="single" w:sz="4" w:space="0" w:color="auto"/>
              <w:right w:val="single" w:sz="4" w:space="0" w:color="auto"/>
            </w:tcBorders>
            <w:vAlign w:val="center"/>
          </w:tcPr>
          <w:p w:rsidR="00F102E0" w:rsidRPr="00576AB2" w:rsidRDefault="002D0E33" w:rsidP="00494489">
            <w:pPr>
              <w:jc w:val="center"/>
              <w:rPr>
                <w:rFonts w:ascii="Arial Narrow" w:eastAsia="Arial Narrow" w:hAnsi="Arial Narrow" w:cs="Arial Narrow"/>
                <w:sz w:val="24"/>
                <w:szCs w:val="24"/>
                <w:lang w:val="fr-FR"/>
              </w:rPr>
            </w:pPr>
            <w:r w:rsidRPr="002D0E33">
              <w:rPr>
                <w:rFonts w:ascii="Arial Narrow" w:eastAsia="Arial Narrow" w:hAnsi="Arial Narrow" w:cs="Arial Narrow"/>
                <w:sz w:val="24"/>
                <w:szCs w:val="24"/>
                <w:lang w:val="fr-FR"/>
              </w:rPr>
              <w:t>SPORT (4*).</w:t>
            </w:r>
          </w:p>
        </w:tc>
      </w:tr>
      <w:tr w:rsidR="00AB18C4" w:rsidRPr="00962268"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B18C4" w:rsidRPr="002704F4" w:rsidRDefault="002D0E33" w:rsidP="00752CF9">
            <w:pPr>
              <w:jc w:val="center"/>
              <w:rPr>
                <w:rFonts w:ascii="Arial Narrow" w:eastAsia="Arial Narrow" w:hAnsi="Arial Narrow" w:cs="Arial Narrow"/>
                <w:b/>
                <w:sz w:val="24"/>
                <w:szCs w:val="24"/>
                <w:lang w:val="fr-FR"/>
              </w:rPr>
            </w:pPr>
            <w:r w:rsidRPr="002D0E33">
              <w:rPr>
                <w:rFonts w:ascii="Arial Narrow" w:eastAsia="Arial Narrow" w:hAnsi="Arial Narrow" w:cs="Arial Narrow"/>
                <w:b/>
                <w:sz w:val="24"/>
                <w:szCs w:val="24"/>
                <w:lang w:val="fr-FR"/>
              </w:rPr>
              <w:t>MARY</w:t>
            </w:r>
          </w:p>
        </w:tc>
        <w:tc>
          <w:tcPr>
            <w:tcW w:w="5386" w:type="dxa"/>
            <w:tcBorders>
              <w:top w:val="single" w:sz="4" w:space="0" w:color="auto"/>
              <w:left w:val="nil"/>
              <w:bottom w:val="single" w:sz="4" w:space="0" w:color="auto"/>
              <w:right w:val="single" w:sz="4" w:space="0" w:color="auto"/>
            </w:tcBorders>
            <w:vAlign w:val="center"/>
          </w:tcPr>
          <w:p w:rsidR="00AB18C4" w:rsidRPr="00962268" w:rsidRDefault="002D0E33" w:rsidP="00752CF9">
            <w:pPr>
              <w:jc w:val="center"/>
              <w:rPr>
                <w:rFonts w:ascii="Arial Narrow" w:eastAsia="Arial Narrow" w:hAnsi="Arial Narrow" w:cs="Arial Narrow"/>
                <w:sz w:val="24"/>
                <w:szCs w:val="24"/>
              </w:rPr>
            </w:pPr>
            <w:r w:rsidRPr="002D0E33">
              <w:rPr>
                <w:rFonts w:ascii="Arial Narrow" w:eastAsia="Arial Narrow" w:hAnsi="Arial Narrow" w:cs="Arial Narrow"/>
                <w:sz w:val="24"/>
                <w:szCs w:val="24"/>
              </w:rPr>
              <w:t>MARY (3*).</w:t>
            </w:r>
          </w:p>
        </w:tc>
      </w:tr>
      <w:tr w:rsidR="00157922" w:rsidRPr="00962268"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57922" w:rsidRPr="002704F4" w:rsidRDefault="002D0E33" w:rsidP="00752CF9">
            <w:pPr>
              <w:jc w:val="center"/>
              <w:rPr>
                <w:rFonts w:ascii="Arial Narrow" w:eastAsia="Arial Narrow" w:hAnsi="Arial Narrow" w:cs="Arial Narrow"/>
                <w:b/>
                <w:sz w:val="24"/>
                <w:szCs w:val="24"/>
                <w:lang w:val="fr-FR"/>
              </w:rPr>
            </w:pPr>
            <w:r w:rsidRPr="002D0E33">
              <w:rPr>
                <w:rFonts w:ascii="Arial Narrow" w:eastAsia="Arial Narrow" w:hAnsi="Arial Narrow" w:cs="Arial Narrow"/>
                <w:b/>
                <w:sz w:val="24"/>
                <w:szCs w:val="24"/>
                <w:lang w:val="fr-FR"/>
              </w:rPr>
              <w:t>GAS CRATER DARVAZA</w:t>
            </w:r>
          </w:p>
        </w:tc>
        <w:tc>
          <w:tcPr>
            <w:tcW w:w="5386" w:type="dxa"/>
            <w:tcBorders>
              <w:top w:val="single" w:sz="4" w:space="0" w:color="auto"/>
              <w:left w:val="nil"/>
              <w:bottom w:val="single" w:sz="4" w:space="0" w:color="auto"/>
              <w:right w:val="single" w:sz="4" w:space="0" w:color="auto"/>
            </w:tcBorders>
            <w:vAlign w:val="center"/>
          </w:tcPr>
          <w:p w:rsidR="00157922" w:rsidRPr="00962268" w:rsidRDefault="002D0E33" w:rsidP="00752CF9">
            <w:pPr>
              <w:jc w:val="center"/>
              <w:rPr>
                <w:rFonts w:ascii="Arial Narrow" w:eastAsia="Arial Narrow" w:hAnsi="Arial Narrow" w:cs="Arial Narrow"/>
                <w:sz w:val="24"/>
                <w:szCs w:val="24"/>
              </w:rPr>
            </w:pPr>
            <w:r w:rsidRPr="002D0E33">
              <w:rPr>
                <w:rFonts w:ascii="Arial Narrow" w:eastAsia="Arial Narrow" w:hAnsi="Arial Narrow" w:cs="Arial Narrow"/>
                <w:sz w:val="24"/>
                <w:szCs w:val="24"/>
              </w:rPr>
              <w:t>CAMPING (SC).</w:t>
            </w:r>
          </w:p>
        </w:tc>
      </w:tr>
    </w:tbl>
    <w:p w:rsidR="00494489" w:rsidRDefault="00494489" w:rsidP="00A80FD1">
      <w:pPr>
        <w:rPr>
          <w:rStyle w:val="space1"/>
          <w:rFonts w:ascii="Arial Narrow" w:hAnsi="Arial Narrow"/>
          <w:b/>
          <w:color w:val="C00000"/>
          <w:sz w:val="24"/>
          <w:szCs w:val="24"/>
        </w:rPr>
      </w:pPr>
    </w:p>
    <w:p w:rsidR="00494489" w:rsidRDefault="00494489" w:rsidP="00A80FD1">
      <w:pPr>
        <w:rPr>
          <w:rStyle w:val="space1"/>
          <w:rFonts w:ascii="Arial Narrow" w:hAnsi="Arial Narrow"/>
          <w:b/>
          <w:color w:val="C00000"/>
          <w:sz w:val="24"/>
          <w:szCs w:val="24"/>
        </w:rPr>
      </w:pPr>
    </w:p>
    <w:p w:rsidR="00A80FD1" w:rsidRDefault="00A80FD1" w:rsidP="00A80FD1">
      <w:pPr>
        <w:rPr>
          <w:rStyle w:val="space1"/>
          <w:sz w:val="24"/>
          <w:szCs w:val="24"/>
        </w:rPr>
      </w:pPr>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w:t>
      </w:r>
      <w:r w:rsidR="00A80FD1">
        <w:rPr>
          <w:rFonts w:ascii="Arial Narrow" w:hAnsi="Arial Narrow"/>
        </w:rPr>
        <w:lastRenderedPageBreak/>
        <w:t>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13"/>
  </w:num>
  <w:num w:numId="4">
    <w:abstractNumId w:val="2"/>
  </w:num>
  <w:num w:numId="5">
    <w:abstractNumId w:val="1"/>
  </w:num>
  <w:num w:numId="6">
    <w:abstractNumId w:val="18"/>
  </w:num>
  <w:num w:numId="7">
    <w:abstractNumId w:val="9"/>
  </w:num>
  <w:num w:numId="8">
    <w:abstractNumId w:val="7"/>
  </w:num>
  <w:num w:numId="9">
    <w:abstractNumId w:val="4"/>
  </w:num>
  <w:num w:numId="10">
    <w:abstractNumId w:val="11"/>
  </w:num>
  <w:num w:numId="11">
    <w:abstractNumId w:val="12"/>
  </w:num>
  <w:num w:numId="12">
    <w:abstractNumId w:val="15"/>
  </w:num>
  <w:num w:numId="13">
    <w:abstractNumId w:val="17"/>
  </w:num>
  <w:num w:numId="14">
    <w:abstractNumId w:val="8"/>
  </w:num>
  <w:num w:numId="15">
    <w:abstractNumId w:val="0"/>
  </w:num>
  <w:num w:numId="16">
    <w:abstractNumId w:val="14"/>
  </w:num>
  <w:num w:numId="17">
    <w:abstractNumId w:val="16"/>
  </w:num>
  <w:num w:numId="18">
    <w:abstractNumId w:val="6"/>
  </w:num>
  <w:num w:numId="19">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597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21BE0"/>
    <w:rsid w:val="000254DD"/>
    <w:rsid w:val="0003168C"/>
    <w:rsid w:val="00032E34"/>
    <w:rsid w:val="00033CEB"/>
    <w:rsid w:val="00036C19"/>
    <w:rsid w:val="00036F10"/>
    <w:rsid w:val="00045436"/>
    <w:rsid w:val="000457E5"/>
    <w:rsid w:val="0005057E"/>
    <w:rsid w:val="00050992"/>
    <w:rsid w:val="00051352"/>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27BCD"/>
    <w:rsid w:val="001339EB"/>
    <w:rsid w:val="00137668"/>
    <w:rsid w:val="00137694"/>
    <w:rsid w:val="00157922"/>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04F4"/>
    <w:rsid w:val="002755CB"/>
    <w:rsid w:val="00282521"/>
    <w:rsid w:val="00282F41"/>
    <w:rsid w:val="002838FE"/>
    <w:rsid w:val="00286160"/>
    <w:rsid w:val="00297642"/>
    <w:rsid w:val="002A29B9"/>
    <w:rsid w:val="002A7531"/>
    <w:rsid w:val="002B1717"/>
    <w:rsid w:val="002B6F26"/>
    <w:rsid w:val="002C3C7B"/>
    <w:rsid w:val="002C4963"/>
    <w:rsid w:val="002D0E3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F9C"/>
    <w:rsid w:val="0038351C"/>
    <w:rsid w:val="00384606"/>
    <w:rsid w:val="003853DA"/>
    <w:rsid w:val="00386207"/>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B5DF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95F"/>
    <w:rsid w:val="00516ED3"/>
    <w:rsid w:val="005224E0"/>
    <w:rsid w:val="0052294F"/>
    <w:rsid w:val="005245BA"/>
    <w:rsid w:val="00524B18"/>
    <w:rsid w:val="00527567"/>
    <w:rsid w:val="00530906"/>
    <w:rsid w:val="00532514"/>
    <w:rsid w:val="00532FDE"/>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2FD1"/>
    <w:rsid w:val="00586CA8"/>
    <w:rsid w:val="00594347"/>
    <w:rsid w:val="005957E7"/>
    <w:rsid w:val="005A1C89"/>
    <w:rsid w:val="005A284B"/>
    <w:rsid w:val="005A3FD3"/>
    <w:rsid w:val="005A41A9"/>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E0D"/>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6DD6"/>
    <w:rsid w:val="009974B9"/>
    <w:rsid w:val="00997FF7"/>
    <w:rsid w:val="009A2CD2"/>
    <w:rsid w:val="009A65E1"/>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A5478"/>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4725"/>
    <w:rsid w:val="00C05CE1"/>
    <w:rsid w:val="00C11874"/>
    <w:rsid w:val="00C127AF"/>
    <w:rsid w:val="00C215C6"/>
    <w:rsid w:val="00C241B9"/>
    <w:rsid w:val="00C25FAC"/>
    <w:rsid w:val="00C27A55"/>
    <w:rsid w:val="00C30E04"/>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C08"/>
    <w:rsid w:val="00CF582B"/>
    <w:rsid w:val="00CF5AE9"/>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74EB"/>
    <w:rsid w:val="00F316BD"/>
    <w:rsid w:val="00F41418"/>
    <w:rsid w:val="00F41597"/>
    <w:rsid w:val="00F51B9E"/>
    <w:rsid w:val="00F51C2E"/>
    <w:rsid w:val="00F520D1"/>
    <w:rsid w:val="00F5525F"/>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9745"/>
    <o:shapelayout v:ext="edit">
      <o:idmap v:ext="edit" data="1"/>
    </o:shapelayout>
  </w:shapeDefaults>
  <w:decimalSymbol w:val=","/>
  <w:listSeparator w:val=";"/>
  <w14:docId w14:val="39C5299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82157950">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854793">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4AF4ED-5846-4B7D-8028-B88F194BB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3677</TotalTime>
  <Pages>5</Pages>
  <Words>1898</Words>
  <Characters>10439</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248</cp:revision>
  <dcterms:created xsi:type="dcterms:W3CDTF">2022-03-10T14:32:00Z</dcterms:created>
  <dcterms:modified xsi:type="dcterms:W3CDTF">2025-09-25T22:44:00Z</dcterms:modified>
</cp:coreProperties>
</file>