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C6C8A" w14:textId="77777777" w:rsidR="00255897" w:rsidRDefault="00334267"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SUR DE </w:t>
      </w:r>
      <w:r w:rsidR="009F55D9">
        <w:rPr>
          <w:rFonts w:ascii="Arial Narrow" w:hAnsi="Arial Narrow"/>
          <w:b/>
          <w:color w:val="C00000"/>
          <w:sz w:val="36"/>
          <w:szCs w:val="28"/>
          <w:lang w:val="es-ES"/>
        </w:rPr>
        <w:t>INDIA</w:t>
      </w:r>
      <w:r w:rsidR="000A787D">
        <w:rPr>
          <w:rFonts w:ascii="Arial Narrow" w:hAnsi="Arial Narrow"/>
          <w:b/>
          <w:color w:val="C00000"/>
          <w:sz w:val="36"/>
          <w:szCs w:val="28"/>
          <w:lang w:val="es-ES"/>
        </w:rPr>
        <w:t xml:space="preserve"> </w:t>
      </w:r>
      <w:r>
        <w:rPr>
          <w:rFonts w:ascii="Arial Narrow" w:hAnsi="Arial Narrow"/>
          <w:b/>
          <w:color w:val="C00000"/>
          <w:sz w:val="36"/>
          <w:szCs w:val="28"/>
          <w:lang w:val="es-ES"/>
        </w:rPr>
        <w:t>AL COMPLETO</w:t>
      </w:r>
    </w:p>
    <w:p w14:paraId="160CD642" w14:textId="77777777" w:rsidR="00FE11F2" w:rsidRPr="007922C7" w:rsidRDefault="004F4843" w:rsidP="00553373">
      <w:pPr>
        <w:spacing w:after="0" w:line="240" w:lineRule="auto"/>
        <w:jc w:val="center"/>
        <w:rPr>
          <w:rFonts w:ascii="Arial Narrow" w:hAnsi="Arial Narrow" w:cs="Arial"/>
          <w:b/>
          <w:i/>
          <w:color w:val="C00000"/>
          <w:sz w:val="20"/>
          <w:szCs w:val="24"/>
          <w:lang w:val="es-ES"/>
        </w:rPr>
      </w:pPr>
      <w:r w:rsidRPr="004F4843">
        <w:rPr>
          <w:rFonts w:ascii="Arial Narrow" w:hAnsi="Arial Narrow" w:cs="Arial"/>
          <w:b/>
          <w:i/>
          <w:color w:val="C00000"/>
          <w:sz w:val="20"/>
          <w:szCs w:val="24"/>
          <w:lang w:val="es-ES"/>
        </w:rPr>
        <w:t>COCHIN – MUNAR – PERIYAR – MADURAI – TANJORE – MAHABALIPURAM – CHENNAI – BANGALORE – MYSORE – BANGALORE</w:t>
      </w:r>
    </w:p>
    <w:p w14:paraId="058459A7" w14:textId="77777777" w:rsidR="00B93D06" w:rsidRPr="00823434" w:rsidRDefault="00334267"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13</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41700D92" w14:textId="77777777" w:rsidR="0078754C" w:rsidRPr="00823434" w:rsidRDefault="0078754C" w:rsidP="00471853">
      <w:pPr>
        <w:spacing w:after="0" w:line="240" w:lineRule="auto"/>
        <w:jc w:val="center"/>
        <w:rPr>
          <w:rFonts w:ascii="Arial Narrow" w:hAnsi="Arial Narrow"/>
          <w:sz w:val="24"/>
          <w:szCs w:val="24"/>
        </w:rPr>
      </w:pPr>
    </w:p>
    <w:p w14:paraId="02C572D5"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6BD31238" w14:textId="77777777" w:rsidR="00731B1B" w:rsidRDefault="00731B1B" w:rsidP="00731B1B">
      <w:pPr>
        <w:spacing w:after="0" w:line="240" w:lineRule="auto"/>
        <w:rPr>
          <w:rFonts w:ascii="Arial Narrow" w:hAnsi="Arial Narrow"/>
          <w:b/>
          <w:bCs/>
          <w:sz w:val="24"/>
          <w:szCs w:val="24"/>
        </w:rPr>
      </w:pPr>
    </w:p>
    <w:p w14:paraId="1B6EDB12" w14:textId="3469A52D" w:rsidR="00A53E3D" w:rsidRPr="00A53E3D" w:rsidRDefault="00A53E3D" w:rsidP="00A53E3D">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diaria</w:t>
      </w:r>
      <w:r w:rsidR="000363C8">
        <w:rPr>
          <w:rFonts w:ascii="Arial Narrow" w:eastAsia="Adobe Fangsong Std R" w:hAnsi="Arial Narrow" w:cstheme="minorBidi"/>
          <w:b/>
          <w:bCs/>
          <w:i/>
          <w:color w:val="C00000"/>
          <w:kern w:val="0"/>
          <w:sz w:val="24"/>
          <w:szCs w:val="24"/>
          <w:lang w:val="es-CO" w:eastAsia="en-US"/>
        </w:rPr>
        <w:t>s</w:t>
      </w:r>
    </w:p>
    <w:p w14:paraId="06D6FB2A" w14:textId="77777777" w:rsidR="004818D0" w:rsidRDefault="004818D0" w:rsidP="00097C20">
      <w:pPr>
        <w:pStyle w:val="western"/>
        <w:rPr>
          <w:rFonts w:ascii="Arial Narrow" w:hAnsi="Arial Narrow" w:cs="Arial"/>
          <w:b/>
          <w:color w:val="C00000"/>
          <w:sz w:val="24"/>
          <w:szCs w:val="20"/>
          <w:lang w:val="es-ES"/>
        </w:rPr>
      </w:pPr>
      <w:r w:rsidRPr="00823434">
        <w:rPr>
          <w:rFonts w:ascii="Arial Narrow" w:eastAsia="Adobe Fangsong Std R" w:hAnsi="Arial Narrow" w:cstheme="minorBidi"/>
          <w:b/>
          <w:bCs/>
          <w:color w:val="C00000"/>
          <w:kern w:val="0"/>
          <w:sz w:val="24"/>
          <w:szCs w:val="24"/>
          <w:lang w:val="es-CO" w:eastAsia="en-US"/>
        </w:rPr>
        <w:t>Día 1 –</w:t>
      </w:r>
      <w:r>
        <w:rPr>
          <w:rFonts w:ascii="Arial Narrow" w:eastAsia="Adobe Fangsong Std R" w:hAnsi="Arial Narrow" w:cstheme="minorBidi"/>
          <w:b/>
          <w:bCs/>
          <w:color w:val="C00000"/>
          <w:kern w:val="0"/>
          <w:sz w:val="24"/>
          <w:szCs w:val="24"/>
          <w:lang w:val="es-CO" w:eastAsia="en-US"/>
        </w:rPr>
        <w:t xml:space="preserve"> </w:t>
      </w:r>
      <w:r w:rsidRPr="00F651EC">
        <w:rPr>
          <w:rFonts w:ascii="Arial Narrow" w:hAnsi="Arial Narrow" w:cs="Arial"/>
          <w:b/>
          <w:color w:val="C00000"/>
          <w:sz w:val="24"/>
          <w:szCs w:val="20"/>
          <w:lang w:val="es-ES"/>
        </w:rPr>
        <w:t xml:space="preserve">LLEGADA </w:t>
      </w:r>
      <w:r w:rsidR="00097C20" w:rsidRPr="00354D98">
        <w:rPr>
          <w:rFonts w:ascii="Arial Narrow" w:hAnsi="Arial Narrow" w:cs="Arial"/>
          <w:b/>
          <w:color w:val="C00000"/>
          <w:sz w:val="24"/>
          <w:szCs w:val="20"/>
          <w:lang w:val="es-ES"/>
        </w:rPr>
        <w:t>COCHIN</w:t>
      </w:r>
    </w:p>
    <w:p w14:paraId="006E2186" w14:textId="77777777" w:rsidR="004818D0" w:rsidRPr="00EE5750" w:rsidRDefault="004818D0" w:rsidP="004818D0">
      <w:pPr>
        <w:pStyle w:val="western"/>
        <w:jc w:val="both"/>
        <w:rPr>
          <w:rFonts w:ascii="Arial Narrow" w:hAnsi="Arial Narrow" w:cs="Arial"/>
          <w:sz w:val="24"/>
          <w:szCs w:val="24"/>
          <w:lang w:val="es-ES"/>
        </w:rPr>
      </w:pPr>
      <w:r>
        <w:rPr>
          <w:rFonts w:ascii="Arial Narrow" w:hAnsi="Arial Narrow" w:cs="Arial"/>
          <w:color w:val="000000"/>
          <w:sz w:val="24"/>
          <w:szCs w:val="20"/>
          <w:lang w:val="es-ES"/>
        </w:rPr>
        <w:t xml:space="preserve">Vuelo internacional con destino a </w:t>
      </w:r>
      <w:r w:rsidR="00097C20">
        <w:rPr>
          <w:rFonts w:ascii="Arial Narrow" w:hAnsi="Arial Narrow" w:cs="Arial"/>
          <w:color w:val="000000"/>
          <w:sz w:val="24"/>
          <w:szCs w:val="20"/>
          <w:lang w:val="es-ES"/>
        </w:rPr>
        <w:t>Cochin</w:t>
      </w:r>
      <w:r>
        <w:rPr>
          <w:rFonts w:ascii="Arial Narrow" w:hAnsi="Arial Narrow" w:cs="Arial"/>
          <w:color w:val="000000"/>
          <w:sz w:val="24"/>
          <w:szCs w:val="20"/>
          <w:lang w:val="es-ES"/>
        </w:rPr>
        <w:t xml:space="preserve">. </w:t>
      </w:r>
      <w:r w:rsidRPr="00830F26">
        <w:rPr>
          <w:rFonts w:ascii="Arial Narrow" w:hAnsi="Arial Narrow" w:cs="Arial"/>
          <w:sz w:val="24"/>
          <w:szCs w:val="24"/>
          <w:lang w:val="es-ES"/>
        </w:rPr>
        <w:t>A su llegada, se le dará una bienvenida tradicional y traslado al hotel</w:t>
      </w:r>
      <w:r>
        <w:rPr>
          <w:rFonts w:ascii="Arial Narrow" w:hAnsi="Arial Narrow" w:cs="Arial"/>
          <w:sz w:val="24"/>
          <w:szCs w:val="24"/>
          <w:lang w:val="es-ES"/>
        </w:rPr>
        <w:t xml:space="preserve">. </w:t>
      </w:r>
      <w:proofErr w:type="spellStart"/>
      <w:r w:rsidR="00097C20" w:rsidRPr="00097C20">
        <w:rPr>
          <w:rFonts w:ascii="Arial Narrow" w:hAnsi="Arial Narrow" w:cs="Arial"/>
          <w:color w:val="000000"/>
          <w:sz w:val="24"/>
          <w:szCs w:val="20"/>
          <w:lang w:val="es-ES"/>
        </w:rPr>
        <w:t>Kochi</w:t>
      </w:r>
      <w:proofErr w:type="spellEnd"/>
      <w:r w:rsidR="00097C20" w:rsidRPr="00097C20">
        <w:rPr>
          <w:rFonts w:ascii="Arial Narrow" w:hAnsi="Arial Narrow" w:cs="Arial"/>
          <w:color w:val="000000"/>
          <w:sz w:val="24"/>
          <w:szCs w:val="20"/>
          <w:lang w:val="es-ES"/>
        </w:rPr>
        <w:t xml:space="preserve"> (también conocida como Cochin) es una ciudad en el estado costero de Kerala, en el suroeste de la India. Ha sido un puerto muy importante desde 1341, cuando una inundación esculpió su bahía y lo abrió a los comerciantes árabes, chinos y europeos. Los lugares que reflejan esas influencias culturales incluyen Fort </w:t>
      </w:r>
      <w:proofErr w:type="spellStart"/>
      <w:r w:rsidR="00097C20" w:rsidRPr="00097C20">
        <w:rPr>
          <w:rFonts w:ascii="Arial Narrow" w:hAnsi="Arial Narrow" w:cs="Arial"/>
          <w:color w:val="000000"/>
          <w:sz w:val="24"/>
          <w:szCs w:val="20"/>
          <w:lang w:val="es-ES"/>
        </w:rPr>
        <w:t>Kochi</w:t>
      </w:r>
      <w:proofErr w:type="spellEnd"/>
      <w:r w:rsidR="00097C20" w:rsidRPr="00097C20">
        <w:rPr>
          <w:rFonts w:ascii="Arial Narrow" w:hAnsi="Arial Narrow" w:cs="Arial"/>
          <w:color w:val="000000"/>
          <w:sz w:val="24"/>
          <w:szCs w:val="20"/>
          <w:lang w:val="es-ES"/>
        </w:rPr>
        <w:t xml:space="preserve">, un asentamiento con </w:t>
      </w:r>
      <w:proofErr w:type="spellStart"/>
      <w:r w:rsidR="00097C20" w:rsidRPr="00097C20">
        <w:rPr>
          <w:rFonts w:ascii="Arial Narrow" w:hAnsi="Arial Narrow" w:cs="Arial"/>
          <w:color w:val="000000"/>
          <w:sz w:val="24"/>
          <w:szCs w:val="20"/>
          <w:lang w:val="es-ES"/>
        </w:rPr>
        <w:t>bungalows</w:t>
      </w:r>
      <w:proofErr w:type="spellEnd"/>
      <w:r w:rsidR="00097C20" w:rsidRPr="00097C20">
        <w:rPr>
          <w:rFonts w:ascii="Arial Narrow" w:hAnsi="Arial Narrow" w:cs="Arial"/>
          <w:color w:val="000000"/>
          <w:sz w:val="24"/>
          <w:szCs w:val="20"/>
          <w:lang w:val="es-ES"/>
        </w:rPr>
        <w:t xml:space="preserve"> coloniales de azulejos y diversas casas de culto y las redes de pesca chinas en voladizo que se han utilizado durante siglos. Alojamiento en el hotel en Cochin.</w:t>
      </w:r>
      <w:r w:rsidRPr="00830F26">
        <w:rPr>
          <w:rFonts w:ascii="Arial Narrow" w:hAnsi="Arial Narrow" w:cs="Arial"/>
          <w:sz w:val="24"/>
          <w:szCs w:val="24"/>
          <w:lang w:val="es-ES"/>
        </w:rPr>
        <w:tab/>
      </w:r>
      <w:r w:rsidRPr="00B53B1B">
        <w:rPr>
          <w:rFonts w:ascii="Arial Narrow" w:eastAsiaTheme="minorHAnsi" w:hAnsi="Arial Narrow" w:cs="Times New Roman"/>
          <w:kern w:val="0"/>
          <w:sz w:val="24"/>
          <w:szCs w:val="24"/>
          <w:lang w:val="es-CO" w:eastAsia="es-CO"/>
        </w:rPr>
        <w:br/>
      </w:r>
    </w:p>
    <w:p w14:paraId="1C08CC0D" w14:textId="77777777" w:rsidR="004818D0" w:rsidRPr="00823434" w:rsidRDefault="004818D0" w:rsidP="00354D9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hAnsi="Arial Narrow" w:cs="Arial"/>
          <w:b/>
          <w:color w:val="C00000"/>
          <w:sz w:val="24"/>
          <w:szCs w:val="20"/>
          <w:lang w:val="es-ES"/>
        </w:rPr>
        <w:t xml:space="preserve"> </w:t>
      </w:r>
      <w:r w:rsidR="00354D98" w:rsidRPr="00354D98">
        <w:rPr>
          <w:rFonts w:ascii="Arial Narrow" w:hAnsi="Arial Narrow" w:cs="Arial"/>
          <w:b/>
          <w:color w:val="C00000"/>
          <w:sz w:val="24"/>
          <w:szCs w:val="20"/>
          <w:lang w:val="es-ES"/>
        </w:rPr>
        <w:t xml:space="preserve">COCHIN </w:t>
      </w:r>
      <w:r w:rsidR="00354D98">
        <w:rPr>
          <w:rFonts w:ascii="Arial Narrow" w:hAnsi="Arial Narrow" w:cs="Arial"/>
          <w:b/>
          <w:color w:val="C00000"/>
          <w:sz w:val="24"/>
          <w:szCs w:val="20"/>
          <w:lang w:val="es-ES"/>
        </w:rPr>
        <w:t>/</w:t>
      </w:r>
      <w:r w:rsidR="00354D98" w:rsidRPr="00354D98">
        <w:rPr>
          <w:rFonts w:ascii="Arial Narrow" w:hAnsi="Arial Narrow" w:cs="Arial"/>
          <w:b/>
          <w:color w:val="C00000"/>
          <w:sz w:val="24"/>
          <w:szCs w:val="20"/>
          <w:lang w:val="es-ES"/>
        </w:rPr>
        <w:t xml:space="preserve"> MUNNAR</w:t>
      </w:r>
    </w:p>
    <w:p w14:paraId="1888D54F" w14:textId="77777777" w:rsidR="00354D98" w:rsidRDefault="00354D98" w:rsidP="00354D98">
      <w:pPr>
        <w:spacing w:after="0" w:line="240" w:lineRule="auto"/>
        <w:jc w:val="both"/>
        <w:rPr>
          <w:rFonts w:ascii="Arial Narrow" w:hAnsi="Arial Narrow" w:cs="Arial"/>
          <w:sz w:val="24"/>
          <w:szCs w:val="20"/>
          <w:lang w:val="es-ES"/>
        </w:rPr>
      </w:pPr>
      <w:r w:rsidRPr="00354D98">
        <w:rPr>
          <w:rFonts w:ascii="Arial Narrow" w:hAnsi="Arial Narrow" w:cs="Arial"/>
          <w:sz w:val="24"/>
          <w:szCs w:val="20"/>
          <w:lang w:val="es-ES"/>
        </w:rPr>
        <w:t>Desayuno. Por la mañana realizaremos un tour por la ciudad que incl</w:t>
      </w:r>
      <w:r w:rsidR="00D81AA4">
        <w:rPr>
          <w:rFonts w:ascii="Arial Narrow" w:hAnsi="Arial Narrow" w:cs="Arial"/>
          <w:sz w:val="24"/>
          <w:szCs w:val="20"/>
          <w:lang w:val="es-ES"/>
        </w:rPr>
        <w:t>uye el barrio judío</w:t>
      </w:r>
      <w:r w:rsidRPr="00354D98">
        <w:rPr>
          <w:rFonts w:ascii="Arial Narrow" w:hAnsi="Arial Narrow" w:cs="Arial"/>
          <w:sz w:val="24"/>
          <w:szCs w:val="20"/>
          <w:lang w:val="es-ES"/>
        </w:rPr>
        <w:t xml:space="preserve"> y veremos la sinagoga y el palacio de </w:t>
      </w:r>
      <w:proofErr w:type="spellStart"/>
      <w:r w:rsidRPr="00354D98">
        <w:rPr>
          <w:rFonts w:ascii="Arial Narrow" w:hAnsi="Arial Narrow" w:cs="Arial"/>
          <w:sz w:val="24"/>
          <w:szCs w:val="20"/>
          <w:lang w:val="es-ES"/>
        </w:rPr>
        <w:t>Mattancherry</w:t>
      </w:r>
      <w:proofErr w:type="spellEnd"/>
      <w:r w:rsidRPr="00354D98">
        <w:rPr>
          <w:rFonts w:ascii="Arial Narrow" w:hAnsi="Arial Narrow" w:cs="Arial"/>
          <w:sz w:val="24"/>
          <w:szCs w:val="20"/>
          <w:lang w:val="es-ES"/>
        </w:rPr>
        <w:t>. Después nos desplazaremos a la zona del muelle para ver las icónicas redes de pesca chinas. Seguiremos por el Palacio Holandés</w:t>
      </w:r>
      <w:r w:rsidR="00D81AA4">
        <w:rPr>
          <w:rFonts w:ascii="Arial Narrow" w:hAnsi="Arial Narrow" w:cs="Arial"/>
          <w:sz w:val="24"/>
          <w:szCs w:val="20"/>
          <w:lang w:val="es-ES"/>
        </w:rPr>
        <w:t>,</w:t>
      </w:r>
      <w:r w:rsidRPr="00354D98">
        <w:rPr>
          <w:rFonts w:ascii="Arial Narrow" w:hAnsi="Arial Narrow" w:cs="Arial"/>
          <w:sz w:val="24"/>
          <w:szCs w:val="20"/>
          <w:lang w:val="es-ES"/>
        </w:rPr>
        <w:t xml:space="preserve"> además de la visita a la iglesia de San Francisco y lugar del descanso final del explorador </w:t>
      </w:r>
      <w:proofErr w:type="gramStart"/>
      <w:r w:rsidRPr="00354D98">
        <w:rPr>
          <w:rFonts w:ascii="Arial Narrow" w:hAnsi="Arial Narrow" w:cs="Arial"/>
          <w:sz w:val="24"/>
          <w:szCs w:val="20"/>
          <w:lang w:val="es-ES"/>
        </w:rPr>
        <w:t>Vasco</w:t>
      </w:r>
      <w:proofErr w:type="gramEnd"/>
      <w:r w:rsidRPr="00354D98">
        <w:rPr>
          <w:rFonts w:ascii="Arial Narrow" w:hAnsi="Arial Narrow" w:cs="Arial"/>
          <w:sz w:val="24"/>
          <w:szCs w:val="20"/>
          <w:lang w:val="es-ES"/>
        </w:rPr>
        <w:t xml:space="preserve"> da Gama. Seguiremos por carretera hasta Munnar, una antigua estación de montaña británica acunada en un valle muy pintoresco. Munnar está situado a 1525 metros sobre el nivel del mar así que es probable que haya una caída drástica de la temperatura</w:t>
      </w:r>
      <w:r w:rsidR="00097C20">
        <w:rPr>
          <w:rFonts w:ascii="Arial Narrow" w:hAnsi="Arial Narrow" w:cs="Arial"/>
          <w:sz w:val="24"/>
          <w:szCs w:val="20"/>
          <w:lang w:val="es-ES"/>
        </w:rPr>
        <w:t>.</w:t>
      </w:r>
      <w:r w:rsidRPr="00354D98">
        <w:rPr>
          <w:rFonts w:ascii="Arial Narrow" w:hAnsi="Arial Narrow" w:cs="Arial"/>
          <w:sz w:val="24"/>
          <w:szCs w:val="20"/>
          <w:lang w:val="es-ES"/>
        </w:rPr>
        <w:t xml:space="preserve"> Munnar es uno de los centros más importantes de la India para el comercio de té, y las onduladas colinas esmeraldas que rodean la ciudad le darán una vista inolvidable.</w:t>
      </w:r>
    </w:p>
    <w:p w14:paraId="546BFAB9" w14:textId="77777777" w:rsidR="004818D0" w:rsidRPr="00354D98" w:rsidRDefault="00354D98" w:rsidP="004818D0">
      <w:pPr>
        <w:spacing w:after="0" w:line="240" w:lineRule="auto"/>
        <w:jc w:val="both"/>
        <w:rPr>
          <w:rFonts w:ascii="Arial Narrow" w:hAnsi="Arial Narrow" w:cs="Arial"/>
          <w:sz w:val="24"/>
          <w:szCs w:val="20"/>
          <w:lang w:val="es-ES"/>
        </w:rPr>
      </w:pPr>
      <w:r w:rsidRPr="00354D98">
        <w:rPr>
          <w:rFonts w:ascii="Arial Narrow" w:hAnsi="Arial Narrow" w:cs="Arial"/>
          <w:sz w:val="24"/>
          <w:szCs w:val="20"/>
          <w:lang w:val="es-ES"/>
        </w:rPr>
        <w:t>A la llegada realizaremos un recorrido por una plantación de té, donde un experto nos guiará a través de los pasos del proceso de elaboración del té. Nos adentraremos en caminos estrechos, visitaremos a los trabajadores que recogen las mejores hojas de té y aprenderemos cómo estas hojas se transforman en la bebida más popular del mundo, además degustaremos algunas de las diferentes variedades. Puede haber una oportunidad de visitar el museo del té, aunque los horarios de apertura son irregulares por lo que no podemos garantizar la visita. Alojamiento en el hotel en Munnar.</w:t>
      </w:r>
    </w:p>
    <w:p w14:paraId="4D7E642F" w14:textId="77777777" w:rsidR="00354D98" w:rsidRPr="008478FB" w:rsidRDefault="00354D98" w:rsidP="004818D0">
      <w:pPr>
        <w:spacing w:after="0" w:line="240" w:lineRule="auto"/>
        <w:jc w:val="both"/>
        <w:rPr>
          <w:rFonts w:ascii="Arial Narrow" w:hAnsi="Arial Narrow" w:cs="Times New Roman"/>
          <w:sz w:val="24"/>
          <w:szCs w:val="24"/>
          <w:lang w:val="es-ES" w:eastAsia="es-CO"/>
        </w:rPr>
      </w:pPr>
    </w:p>
    <w:p w14:paraId="04D6407C" w14:textId="77777777" w:rsidR="004818D0" w:rsidRPr="00823434" w:rsidRDefault="004818D0" w:rsidP="00695BE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Pr="00830F26">
        <w:rPr>
          <w:rFonts w:ascii="Arial Narrow" w:hAnsi="Arial Narrow" w:cs="Arial"/>
          <w:b/>
          <w:color w:val="C00000"/>
          <w:sz w:val="24"/>
          <w:szCs w:val="20"/>
          <w:lang w:val="es-ES"/>
        </w:rPr>
        <w:t xml:space="preserve"> </w:t>
      </w:r>
      <w:r w:rsidR="00695BEB" w:rsidRPr="00695BEB">
        <w:rPr>
          <w:rFonts w:ascii="Arial Narrow" w:hAnsi="Arial Narrow" w:cs="Arial"/>
          <w:b/>
          <w:color w:val="C00000"/>
          <w:sz w:val="24"/>
          <w:szCs w:val="20"/>
          <w:lang w:val="es-ES"/>
        </w:rPr>
        <w:t>MUNNAR</w:t>
      </w:r>
    </w:p>
    <w:p w14:paraId="2A748D9F" w14:textId="77777777" w:rsidR="00695BEB" w:rsidRPr="00695BEB" w:rsidRDefault="00695BEB" w:rsidP="00695BEB">
      <w:pPr>
        <w:spacing w:after="0" w:line="240" w:lineRule="auto"/>
        <w:jc w:val="both"/>
        <w:rPr>
          <w:rFonts w:ascii="Arial Narrow" w:hAnsi="Arial Narrow" w:cs="Arial"/>
          <w:sz w:val="24"/>
          <w:szCs w:val="20"/>
          <w:lang w:val="es-ES"/>
        </w:rPr>
      </w:pPr>
      <w:r w:rsidRPr="00695BEB">
        <w:rPr>
          <w:rFonts w:ascii="Arial Narrow" w:hAnsi="Arial Narrow" w:cs="Arial"/>
          <w:sz w:val="24"/>
          <w:szCs w:val="20"/>
          <w:lang w:val="es-ES"/>
        </w:rPr>
        <w:t xml:space="preserve">Desayuno. Esta mañana, realizaremos una caminata guiada por las exuberantes colinas de Munnar, a menudo envueltas en nubes etéreas. Asegúrese de tener su cámara preparada para capturar la belleza de los paisajes que presenciará. Conoceremos cómo las temperaturas frescas de Munnar convirtieron a la región en el refugio de verano favorito durante la era colonial británica. Por la tarde, visitaremos la pintoresca presa </w:t>
      </w:r>
      <w:proofErr w:type="spellStart"/>
      <w:r w:rsidRPr="00695BEB">
        <w:rPr>
          <w:rFonts w:ascii="Arial Narrow" w:hAnsi="Arial Narrow" w:cs="Arial"/>
          <w:sz w:val="24"/>
          <w:szCs w:val="20"/>
          <w:lang w:val="es-ES"/>
        </w:rPr>
        <w:t>Mattupetty</w:t>
      </w:r>
      <w:proofErr w:type="spellEnd"/>
      <w:r w:rsidRPr="00695BEB">
        <w:rPr>
          <w:rFonts w:ascii="Arial Narrow" w:hAnsi="Arial Narrow" w:cs="Arial"/>
          <w:sz w:val="24"/>
          <w:szCs w:val="20"/>
          <w:lang w:val="es-ES"/>
        </w:rPr>
        <w:t>, donde encontraremos un hermoso lago artificial y vistas espectaculares de los valles circundantes. Aquí tendremos la oportunidad de dar un paseo opcional en lancha motora alrededor del lago. Después de un tiempo para apreciar el impresionante paisaje, regaremos a Munnar para pasar una noche por libre. Alojamiento en el hotel en Munnar</w:t>
      </w:r>
      <w:r w:rsidR="00354D98">
        <w:rPr>
          <w:rFonts w:ascii="Arial Narrow" w:hAnsi="Arial Narrow" w:cs="Arial"/>
          <w:sz w:val="24"/>
          <w:szCs w:val="20"/>
          <w:lang w:val="es-ES"/>
        </w:rPr>
        <w:t>.</w:t>
      </w:r>
    </w:p>
    <w:p w14:paraId="5469C58E" w14:textId="77777777" w:rsidR="004818D0" w:rsidRPr="00695BEB" w:rsidRDefault="004818D0" w:rsidP="004818D0">
      <w:pPr>
        <w:spacing w:after="0" w:line="240" w:lineRule="auto"/>
        <w:jc w:val="both"/>
        <w:rPr>
          <w:rFonts w:ascii="Arial Narrow" w:hAnsi="Arial Narrow" w:cs="Arial"/>
          <w:sz w:val="24"/>
          <w:szCs w:val="20"/>
        </w:rPr>
      </w:pPr>
    </w:p>
    <w:p w14:paraId="78CCCCA6"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695BEB" w:rsidRPr="00695BEB">
        <w:rPr>
          <w:rFonts w:ascii="Arial Narrow" w:hAnsi="Arial Narrow" w:cs="Arial"/>
          <w:b/>
          <w:color w:val="C00000"/>
          <w:sz w:val="24"/>
          <w:szCs w:val="20"/>
          <w:lang w:val="es-ES"/>
        </w:rPr>
        <w:t xml:space="preserve">MUNNAR </w:t>
      </w:r>
      <w:r w:rsidR="00695BEB">
        <w:rPr>
          <w:rFonts w:ascii="Arial Narrow" w:hAnsi="Arial Narrow" w:cs="Arial"/>
          <w:b/>
          <w:color w:val="C00000"/>
          <w:sz w:val="24"/>
          <w:szCs w:val="20"/>
          <w:lang w:val="es-ES"/>
        </w:rPr>
        <w:t>/</w:t>
      </w:r>
      <w:r w:rsidR="00695BEB" w:rsidRPr="00695BEB">
        <w:rPr>
          <w:rFonts w:ascii="Arial Narrow" w:hAnsi="Arial Narrow" w:cs="Arial"/>
          <w:b/>
          <w:color w:val="C00000"/>
          <w:sz w:val="24"/>
          <w:szCs w:val="20"/>
          <w:lang w:val="es-ES"/>
        </w:rPr>
        <w:t xml:space="preserve"> PERIYAR</w:t>
      </w:r>
    </w:p>
    <w:p w14:paraId="63D3E401" w14:textId="77777777" w:rsidR="00C73901" w:rsidRDefault="00C73901" w:rsidP="00C73901">
      <w:pPr>
        <w:pStyle w:val="western"/>
        <w:jc w:val="both"/>
        <w:rPr>
          <w:rFonts w:ascii="Arial Narrow" w:eastAsiaTheme="minorHAnsi" w:hAnsi="Arial Narrow" w:cs="Arial"/>
          <w:color w:val="000000"/>
          <w:kern w:val="0"/>
          <w:sz w:val="24"/>
          <w:szCs w:val="24"/>
          <w:lang w:val="es-ES" w:eastAsia="en-US"/>
        </w:rPr>
      </w:pPr>
      <w:r w:rsidRPr="00C73901">
        <w:rPr>
          <w:rFonts w:ascii="Arial Narrow" w:eastAsiaTheme="minorHAnsi" w:hAnsi="Arial Narrow" w:cs="Arial"/>
          <w:color w:val="000000"/>
          <w:kern w:val="0"/>
          <w:sz w:val="24"/>
          <w:szCs w:val="24"/>
          <w:lang w:val="es-ES" w:eastAsia="en-US"/>
        </w:rPr>
        <w:t xml:space="preserve">Desayuno. Salida por carretera hacia la ciudad rural de </w:t>
      </w:r>
      <w:proofErr w:type="spellStart"/>
      <w:r w:rsidRPr="00C73901">
        <w:rPr>
          <w:rFonts w:ascii="Arial Narrow" w:eastAsiaTheme="minorHAnsi" w:hAnsi="Arial Narrow" w:cs="Arial"/>
          <w:color w:val="000000"/>
          <w:kern w:val="0"/>
          <w:sz w:val="24"/>
          <w:szCs w:val="24"/>
          <w:lang w:val="es-ES" w:eastAsia="en-US"/>
        </w:rPr>
        <w:t>Thekkady</w:t>
      </w:r>
      <w:proofErr w:type="spellEnd"/>
      <w:r w:rsidRPr="00C73901">
        <w:rPr>
          <w:rFonts w:ascii="Arial Narrow" w:eastAsiaTheme="minorHAnsi" w:hAnsi="Arial Narrow" w:cs="Arial"/>
          <w:color w:val="000000"/>
          <w:kern w:val="0"/>
          <w:sz w:val="24"/>
          <w:szCs w:val="24"/>
          <w:lang w:val="es-ES" w:eastAsia="en-US"/>
        </w:rPr>
        <w:t xml:space="preserve"> pasando por plantaciones de piña y caucho en el camino. </w:t>
      </w:r>
      <w:proofErr w:type="spellStart"/>
      <w:r w:rsidRPr="00C73901">
        <w:rPr>
          <w:rFonts w:ascii="Arial Narrow" w:eastAsiaTheme="minorHAnsi" w:hAnsi="Arial Narrow" w:cs="Arial"/>
          <w:color w:val="000000"/>
          <w:kern w:val="0"/>
          <w:sz w:val="24"/>
          <w:szCs w:val="24"/>
          <w:lang w:val="es-ES" w:eastAsia="en-US"/>
        </w:rPr>
        <w:t>Thekkady</w:t>
      </w:r>
      <w:proofErr w:type="spellEnd"/>
      <w:r w:rsidRPr="00C73901">
        <w:rPr>
          <w:rFonts w:ascii="Arial Narrow" w:eastAsiaTheme="minorHAnsi" w:hAnsi="Arial Narrow" w:cs="Arial"/>
          <w:color w:val="000000"/>
          <w:kern w:val="0"/>
          <w:sz w:val="24"/>
          <w:szCs w:val="24"/>
          <w:lang w:val="es-ES" w:eastAsia="en-US"/>
        </w:rPr>
        <w:t xml:space="preserve"> es la puerta de entrada al Parque Nacional Periyar y la Reserva de </w:t>
      </w:r>
      <w:r w:rsidRPr="00C73901">
        <w:rPr>
          <w:rFonts w:ascii="Arial Narrow" w:eastAsiaTheme="minorHAnsi" w:hAnsi="Arial Narrow" w:cs="Arial"/>
          <w:color w:val="000000"/>
          <w:kern w:val="0"/>
          <w:sz w:val="24"/>
          <w:szCs w:val="24"/>
          <w:lang w:val="es-ES" w:eastAsia="en-US"/>
        </w:rPr>
        <w:lastRenderedPageBreak/>
        <w:t xml:space="preserve">Tigres, en lo alto de las cordilleras de los </w:t>
      </w:r>
      <w:proofErr w:type="spellStart"/>
      <w:r w:rsidRPr="00C73901">
        <w:rPr>
          <w:rFonts w:ascii="Arial Narrow" w:eastAsiaTheme="minorHAnsi" w:hAnsi="Arial Narrow" w:cs="Arial"/>
          <w:color w:val="000000"/>
          <w:kern w:val="0"/>
          <w:sz w:val="24"/>
          <w:szCs w:val="24"/>
          <w:lang w:val="es-ES" w:eastAsia="en-US"/>
        </w:rPr>
        <w:t>Ghats</w:t>
      </w:r>
      <w:proofErr w:type="spellEnd"/>
      <w:r w:rsidRPr="00C73901">
        <w:rPr>
          <w:rFonts w:ascii="Arial Narrow" w:eastAsiaTheme="minorHAnsi" w:hAnsi="Arial Narrow" w:cs="Arial"/>
          <w:color w:val="000000"/>
          <w:kern w:val="0"/>
          <w:sz w:val="24"/>
          <w:szCs w:val="24"/>
          <w:lang w:val="es-ES" w:eastAsia="en-US"/>
        </w:rPr>
        <w:t xml:space="preserve"> occidentales. Haremos una visita en una plantación de especias con un experto local y probaremos, oleremos y aprenderemos sobre la brillante variedad de especias que colorean y dan sabor a la famosa cocina de la India. Aproveche sus nuevos conocimientos mientras se sienta a disfrutar de un sabroso almuerzo elaborado con especias de la plantación. Noche libre para disfrutar a su aire de </w:t>
      </w:r>
      <w:proofErr w:type="spellStart"/>
      <w:r w:rsidRPr="00C73901">
        <w:rPr>
          <w:rFonts w:ascii="Arial Narrow" w:eastAsiaTheme="minorHAnsi" w:hAnsi="Arial Narrow" w:cs="Arial"/>
          <w:color w:val="000000"/>
          <w:kern w:val="0"/>
          <w:sz w:val="24"/>
          <w:szCs w:val="24"/>
          <w:lang w:val="es-ES" w:eastAsia="en-US"/>
        </w:rPr>
        <w:t>Thekkady</w:t>
      </w:r>
      <w:proofErr w:type="spellEnd"/>
      <w:r w:rsidRPr="00C73901">
        <w:rPr>
          <w:rFonts w:ascii="Arial Narrow" w:eastAsiaTheme="minorHAnsi" w:hAnsi="Arial Narrow" w:cs="Arial"/>
          <w:color w:val="000000"/>
          <w:kern w:val="0"/>
          <w:sz w:val="24"/>
          <w:szCs w:val="24"/>
          <w:lang w:val="es-ES" w:eastAsia="en-US"/>
        </w:rPr>
        <w:t xml:space="preserve"> en las tiendas que venden especias aromáticas y té orgánico o para relajarse en la piscina bordeada de palmeras en su resort. Alojamiento en el hotel en Periyar.</w:t>
      </w:r>
    </w:p>
    <w:p w14:paraId="52DEE330" w14:textId="77777777" w:rsidR="004818D0" w:rsidRDefault="004818D0" w:rsidP="004818D0">
      <w:pPr>
        <w:pStyle w:val="western"/>
        <w:rPr>
          <w:rFonts w:ascii="Arial Narrow" w:eastAsia="Adobe Fangsong Std R" w:hAnsi="Arial Narrow" w:cstheme="minorBidi"/>
          <w:b/>
          <w:bCs/>
          <w:color w:val="C00000"/>
          <w:kern w:val="0"/>
          <w:sz w:val="24"/>
          <w:szCs w:val="24"/>
          <w:lang w:val="es-CO" w:eastAsia="en-US"/>
        </w:rPr>
      </w:pPr>
    </w:p>
    <w:p w14:paraId="4BBE86B2"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F30FB3">
        <w:rPr>
          <w:rFonts w:ascii="Arial Narrow" w:eastAsia="Adobe Fangsong Std R" w:hAnsi="Arial Narrow" w:cstheme="minorBidi"/>
          <w:b/>
          <w:bCs/>
          <w:color w:val="C00000"/>
          <w:kern w:val="0"/>
          <w:sz w:val="24"/>
          <w:szCs w:val="24"/>
          <w:lang w:val="es-CO" w:eastAsia="en-US"/>
        </w:rPr>
        <w:t>PERIYAR</w:t>
      </w:r>
    </w:p>
    <w:p w14:paraId="674247D5" w14:textId="77777777" w:rsidR="00F30FB3" w:rsidRDefault="00F30FB3" w:rsidP="00F30FB3">
      <w:pPr>
        <w:pStyle w:val="western"/>
        <w:jc w:val="both"/>
        <w:rPr>
          <w:rFonts w:ascii="Arial Narrow" w:eastAsiaTheme="minorHAnsi" w:hAnsi="Arial Narrow" w:cs="Arial"/>
          <w:color w:val="000000"/>
          <w:kern w:val="0"/>
          <w:sz w:val="24"/>
          <w:szCs w:val="24"/>
          <w:lang w:val="es-ES" w:eastAsia="en-US"/>
        </w:rPr>
      </w:pPr>
      <w:r w:rsidRPr="00F30FB3">
        <w:rPr>
          <w:rFonts w:ascii="Arial Narrow" w:eastAsiaTheme="minorHAnsi" w:hAnsi="Arial Narrow" w:cs="Arial"/>
          <w:color w:val="000000"/>
          <w:kern w:val="0"/>
          <w:sz w:val="24"/>
          <w:szCs w:val="24"/>
          <w:lang w:val="es-ES" w:eastAsia="en-US"/>
        </w:rPr>
        <w:t xml:space="preserve">Desayuno. Por la mañana realizaremos una caminata guiada por la naturaleza en el aclamado Santuario de Vida Silvestre de Periyar. El guía experto nos ayudará a buscar huellas de tigres, ciervos manchados, elefantes indios y </w:t>
      </w:r>
      <w:proofErr w:type="spellStart"/>
      <w:r w:rsidRPr="00F30FB3">
        <w:rPr>
          <w:rFonts w:ascii="Arial Narrow" w:eastAsiaTheme="minorHAnsi" w:hAnsi="Arial Narrow" w:cs="Arial"/>
          <w:color w:val="000000"/>
          <w:kern w:val="0"/>
          <w:sz w:val="24"/>
          <w:szCs w:val="24"/>
          <w:lang w:val="es-ES" w:eastAsia="en-US"/>
        </w:rPr>
        <w:t>gaur</w:t>
      </w:r>
      <w:proofErr w:type="spellEnd"/>
      <w:r w:rsidRPr="00F30FB3">
        <w:rPr>
          <w:rFonts w:ascii="Arial Narrow" w:eastAsiaTheme="minorHAnsi" w:hAnsi="Arial Narrow" w:cs="Arial"/>
          <w:color w:val="000000"/>
          <w:kern w:val="0"/>
          <w:sz w:val="24"/>
          <w:szCs w:val="24"/>
          <w:lang w:val="es-ES" w:eastAsia="en-US"/>
        </w:rPr>
        <w:t xml:space="preserve"> (la especie de búfalo más grande del mundo). Lo más probable es que encontremos macacos Bonnet y alguna ardilla gigante de </w:t>
      </w:r>
      <w:proofErr w:type="gramStart"/>
      <w:r w:rsidRPr="00F30FB3">
        <w:rPr>
          <w:rFonts w:ascii="Arial Narrow" w:eastAsiaTheme="minorHAnsi" w:hAnsi="Arial Narrow" w:cs="Arial"/>
          <w:color w:val="000000"/>
          <w:kern w:val="0"/>
          <w:sz w:val="24"/>
          <w:szCs w:val="24"/>
          <w:lang w:val="es-ES" w:eastAsia="en-US"/>
        </w:rPr>
        <w:t>Malabar</w:t>
      </w:r>
      <w:proofErr w:type="gramEnd"/>
      <w:r w:rsidRPr="00F30FB3">
        <w:rPr>
          <w:rFonts w:ascii="Arial Narrow" w:eastAsiaTheme="minorHAnsi" w:hAnsi="Arial Narrow" w:cs="Arial"/>
          <w:color w:val="000000"/>
          <w:kern w:val="0"/>
          <w:sz w:val="24"/>
          <w:szCs w:val="24"/>
          <w:lang w:val="es-ES" w:eastAsia="en-US"/>
        </w:rPr>
        <w:t xml:space="preserve">, una especie nativa de la India. Después de una emocionante mañana de avistamiento de vida silvestre, el resto de la tarde es libre. Es posible que desee relajarse con un masaje ayurvédico opcional. Por la noche, asistiremos a una emocionante demostración de </w:t>
      </w:r>
      <w:proofErr w:type="spellStart"/>
      <w:r w:rsidRPr="00F30FB3">
        <w:rPr>
          <w:rFonts w:ascii="Arial Narrow" w:eastAsiaTheme="minorHAnsi" w:hAnsi="Arial Narrow" w:cs="Arial"/>
          <w:color w:val="000000"/>
          <w:kern w:val="0"/>
          <w:sz w:val="24"/>
          <w:szCs w:val="24"/>
          <w:lang w:val="es-ES" w:eastAsia="en-US"/>
        </w:rPr>
        <w:t>kalarippayattu</w:t>
      </w:r>
      <w:proofErr w:type="spellEnd"/>
      <w:r w:rsidRPr="00F30FB3">
        <w:rPr>
          <w:rFonts w:ascii="Arial Narrow" w:eastAsiaTheme="minorHAnsi" w:hAnsi="Arial Narrow" w:cs="Arial"/>
          <w:color w:val="000000"/>
          <w:kern w:val="0"/>
          <w:sz w:val="24"/>
          <w:szCs w:val="24"/>
          <w:lang w:val="es-ES" w:eastAsia="en-US"/>
        </w:rPr>
        <w:t xml:space="preserve"> en el Centro </w:t>
      </w:r>
      <w:proofErr w:type="spellStart"/>
      <w:r w:rsidRPr="00F30FB3">
        <w:rPr>
          <w:rFonts w:ascii="Arial Narrow" w:eastAsiaTheme="minorHAnsi" w:hAnsi="Arial Narrow" w:cs="Arial"/>
          <w:color w:val="000000"/>
          <w:kern w:val="0"/>
          <w:sz w:val="24"/>
          <w:szCs w:val="24"/>
          <w:lang w:val="es-ES" w:eastAsia="en-US"/>
        </w:rPr>
        <w:t>Kadathanadan</w:t>
      </w:r>
      <w:proofErr w:type="spellEnd"/>
      <w:r w:rsidRPr="00F30FB3">
        <w:rPr>
          <w:rFonts w:ascii="Arial Narrow" w:eastAsiaTheme="minorHAnsi" w:hAnsi="Arial Narrow" w:cs="Arial"/>
          <w:color w:val="000000"/>
          <w:kern w:val="0"/>
          <w:sz w:val="24"/>
          <w:szCs w:val="24"/>
          <w:lang w:val="es-ES" w:eastAsia="en-US"/>
        </w:rPr>
        <w:t xml:space="preserve"> </w:t>
      </w:r>
      <w:proofErr w:type="spellStart"/>
      <w:r w:rsidRPr="00F30FB3">
        <w:rPr>
          <w:rFonts w:ascii="Arial Narrow" w:eastAsiaTheme="minorHAnsi" w:hAnsi="Arial Narrow" w:cs="Arial"/>
          <w:color w:val="000000"/>
          <w:kern w:val="0"/>
          <w:sz w:val="24"/>
          <w:szCs w:val="24"/>
          <w:lang w:val="es-ES" w:eastAsia="en-US"/>
        </w:rPr>
        <w:t>Kalari</w:t>
      </w:r>
      <w:proofErr w:type="spellEnd"/>
      <w:r w:rsidRPr="00F30FB3">
        <w:rPr>
          <w:rFonts w:ascii="Arial Narrow" w:eastAsiaTheme="minorHAnsi" w:hAnsi="Arial Narrow" w:cs="Arial"/>
          <w:color w:val="000000"/>
          <w:kern w:val="0"/>
          <w:sz w:val="24"/>
          <w:szCs w:val="24"/>
          <w:lang w:val="es-ES" w:eastAsia="en-US"/>
        </w:rPr>
        <w:t xml:space="preserve">. Es originario de Kerala y se cree que el </w:t>
      </w:r>
      <w:proofErr w:type="spellStart"/>
      <w:r w:rsidRPr="00F30FB3">
        <w:rPr>
          <w:rFonts w:ascii="Arial Narrow" w:eastAsiaTheme="minorHAnsi" w:hAnsi="Arial Narrow" w:cs="Arial"/>
          <w:color w:val="000000"/>
          <w:kern w:val="0"/>
          <w:sz w:val="24"/>
          <w:szCs w:val="24"/>
          <w:lang w:val="es-ES" w:eastAsia="en-US"/>
        </w:rPr>
        <w:t>kalarippayattu</w:t>
      </w:r>
      <w:proofErr w:type="spellEnd"/>
      <w:r w:rsidRPr="00F30FB3">
        <w:rPr>
          <w:rFonts w:ascii="Arial Narrow" w:eastAsiaTheme="minorHAnsi" w:hAnsi="Arial Narrow" w:cs="Arial"/>
          <w:color w:val="000000"/>
          <w:kern w:val="0"/>
          <w:sz w:val="24"/>
          <w:szCs w:val="24"/>
          <w:lang w:val="es-ES" w:eastAsia="en-US"/>
        </w:rPr>
        <w:t xml:space="preserve"> es el arte marcial más antiguo que se conserva en la India. Ver a los energéticos luchadores saltar varios metros en el aire es un espectáculo verdaderamente insólito</w:t>
      </w:r>
      <w:r w:rsidR="00C73901">
        <w:rPr>
          <w:rFonts w:ascii="Arial Narrow" w:eastAsiaTheme="minorHAnsi" w:hAnsi="Arial Narrow" w:cs="Arial"/>
          <w:color w:val="000000"/>
          <w:kern w:val="0"/>
          <w:sz w:val="24"/>
          <w:szCs w:val="24"/>
          <w:lang w:val="es-ES" w:eastAsia="en-US"/>
        </w:rPr>
        <w:t xml:space="preserve">. </w:t>
      </w:r>
      <w:r w:rsidRPr="00F30FB3">
        <w:rPr>
          <w:rFonts w:ascii="Arial Narrow" w:eastAsiaTheme="minorHAnsi" w:hAnsi="Arial Narrow" w:cs="Arial"/>
          <w:color w:val="000000"/>
          <w:kern w:val="0"/>
          <w:sz w:val="24"/>
          <w:szCs w:val="24"/>
          <w:lang w:val="es-ES" w:eastAsia="en-US"/>
        </w:rPr>
        <w:t>Alojamiento en el hotel en Periyar.</w:t>
      </w:r>
    </w:p>
    <w:p w14:paraId="74CAA92B" w14:textId="77777777" w:rsidR="004818D0" w:rsidRDefault="004818D0" w:rsidP="004818D0">
      <w:pPr>
        <w:pStyle w:val="western"/>
        <w:jc w:val="both"/>
        <w:rPr>
          <w:rFonts w:ascii="Arial Narrow" w:eastAsiaTheme="minorHAnsi" w:hAnsi="Arial Narrow" w:cs="Arial"/>
          <w:color w:val="000000"/>
          <w:kern w:val="0"/>
          <w:sz w:val="24"/>
          <w:szCs w:val="24"/>
          <w:lang w:val="es-ES" w:eastAsia="en-US"/>
        </w:rPr>
      </w:pPr>
    </w:p>
    <w:p w14:paraId="1DC8BAF4" w14:textId="77777777" w:rsidR="004818D0" w:rsidRPr="00F651EC" w:rsidRDefault="004818D0" w:rsidP="004818D0">
      <w:pPr>
        <w:pStyle w:val="western"/>
        <w:rPr>
          <w:rFonts w:ascii="Arial Narrow" w:eastAsiaTheme="minorHAnsi" w:hAnsi="Arial Narrow" w:cs="Arial"/>
          <w:b/>
          <w:bCs/>
          <w:color w:val="000000"/>
          <w:kern w:val="0"/>
          <w:sz w:val="24"/>
          <w:szCs w:val="24"/>
          <w:lang w:val="es-ES" w:eastAsia="en-US"/>
        </w:rPr>
      </w:pPr>
      <w:r w:rsidRPr="00F651EC">
        <w:rPr>
          <w:rFonts w:ascii="Arial Narrow" w:eastAsiaTheme="minorHAnsi" w:hAnsi="Arial Narrow" w:cs="Arial"/>
          <w:b/>
          <w:bCs/>
          <w:color w:val="C00000"/>
          <w:kern w:val="0"/>
          <w:sz w:val="24"/>
          <w:szCs w:val="24"/>
          <w:lang w:val="es-ES" w:eastAsia="en-US"/>
        </w:rPr>
        <w:t>D</w:t>
      </w:r>
      <w:proofErr w:type="spellStart"/>
      <w:r>
        <w:rPr>
          <w:rFonts w:ascii="Arial Narrow" w:eastAsia="Adobe Fangsong Std R" w:hAnsi="Arial Narrow" w:cstheme="minorBidi"/>
          <w:b/>
          <w:bCs/>
          <w:color w:val="C00000"/>
          <w:kern w:val="0"/>
          <w:sz w:val="24"/>
          <w:szCs w:val="24"/>
          <w:lang w:val="es-CO" w:eastAsia="en-US"/>
        </w:rPr>
        <w:t>ía</w:t>
      </w:r>
      <w:proofErr w:type="spellEnd"/>
      <w:r>
        <w:rPr>
          <w:rFonts w:ascii="Arial Narrow" w:eastAsia="Adobe Fangsong Std R" w:hAnsi="Arial Narrow" w:cstheme="minorBidi"/>
          <w:b/>
          <w:bCs/>
          <w:color w:val="C00000"/>
          <w:kern w:val="0"/>
          <w:sz w:val="24"/>
          <w:szCs w:val="24"/>
          <w:lang w:val="es-CO" w:eastAsia="en-US"/>
        </w:rPr>
        <w:t xml:space="preserve"> 6</w:t>
      </w:r>
      <w:r w:rsidRPr="00823434">
        <w:rPr>
          <w:rFonts w:ascii="Arial Narrow" w:eastAsia="Adobe Fangsong Std R" w:hAnsi="Arial Narrow" w:cstheme="minorBidi"/>
          <w:b/>
          <w:bCs/>
          <w:color w:val="C00000"/>
          <w:kern w:val="0"/>
          <w:sz w:val="24"/>
          <w:szCs w:val="24"/>
          <w:lang w:val="es-CO" w:eastAsia="en-US"/>
        </w:rPr>
        <w:t xml:space="preserve"> – </w:t>
      </w:r>
      <w:r w:rsidR="00174A6E">
        <w:rPr>
          <w:rFonts w:ascii="Arial Narrow" w:eastAsia="Adobe Fangsong Std R" w:hAnsi="Arial Narrow" w:cstheme="minorBidi"/>
          <w:b/>
          <w:bCs/>
          <w:color w:val="C00000"/>
          <w:kern w:val="0"/>
          <w:sz w:val="24"/>
          <w:szCs w:val="24"/>
          <w:lang w:val="es-CO" w:eastAsia="en-US"/>
        </w:rPr>
        <w:t>PERIYAR /</w:t>
      </w:r>
      <w:r w:rsidR="00174A6E" w:rsidRPr="00174A6E">
        <w:rPr>
          <w:rFonts w:ascii="Arial Narrow" w:eastAsia="Adobe Fangsong Std R" w:hAnsi="Arial Narrow" w:cstheme="minorBidi"/>
          <w:b/>
          <w:bCs/>
          <w:color w:val="C00000"/>
          <w:kern w:val="0"/>
          <w:sz w:val="24"/>
          <w:szCs w:val="24"/>
          <w:lang w:val="es-CO" w:eastAsia="en-US"/>
        </w:rPr>
        <w:t xml:space="preserve"> MADURAI</w:t>
      </w:r>
    </w:p>
    <w:p w14:paraId="38B8DE82" w14:textId="77777777" w:rsidR="00174A6E" w:rsidRDefault="00174A6E" w:rsidP="004818D0">
      <w:pPr>
        <w:autoSpaceDE w:val="0"/>
        <w:autoSpaceDN w:val="0"/>
        <w:adjustRightInd w:val="0"/>
        <w:spacing w:after="0" w:line="240" w:lineRule="auto"/>
        <w:jc w:val="both"/>
        <w:rPr>
          <w:rFonts w:ascii="Arial Narrow" w:hAnsi="Arial Narrow" w:cs="Arial"/>
          <w:color w:val="000000"/>
          <w:sz w:val="24"/>
          <w:szCs w:val="24"/>
          <w:lang w:val="es-ES"/>
        </w:rPr>
      </w:pPr>
      <w:r w:rsidRPr="00174A6E">
        <w:rPr>
          <w:rFonts w:ascii="Arial Narrow" w:hAnsi="Arial Narrow" w:cs="Arial"/>
          <w:color w:val="000000"/>
          <w:sz w:val="24"/>
          <w:szCs w:val="24"/>
          <w:lang w:val="es-ES"/>
        </w:rPr>
        <w:t xml:space="preserve">Desayuno. Salida por carretera hacia la ciudad de Madurai con varias paradas de para </w:t>
      </w:r>
      <w:proofErr w:type="spellStart"/>
      <w:r w:rsidRPr="00174A6E">
        <w:rPr>
          <w:rFonts w:ascii="Arial Narrow" w:hAnsi="Arial Narrow" w:cs="Arial"/>
          <w:color w:val="000000"/>
          <w:sz w:val="24"/>
          <w:szCs w:val="24"/>
          <w:lang w:val="es-ES"/>
        </w:rPr>
        <w:t>difrutar</w:t>
      </w:r>
      <w:proofErr w:type="spellEnd"/>
      <w:r w:rsidRPr="00174A6E">
        <w:rPr>
          <w:rFonts w:ascii="Arial Narrow" w:hAnsi="Arial Narrow" w:cs="Arial"/>
          <w:color w:val="000000"/>
          <w:sz w:val="24"/>
          <w:szCs w:val="24"/>
          <w:lang w:val="es-ES"/>
        </w:rPr>
        <w:t xml:space="preserve"> de un buen chai en el camino. Llegaremos por la tarde y disfrutaremos de una breve caminata de orientación para familiarizarse con una de las ciudades más antiguas de la India. Seguiremos con un recorrido tentador por la cocina tamil de la ciudad. Madurai está repleto de puestos de comida callejera, restaurantes familiares y muchas delicias regionales. Nuestro guía nos mostrará los platos regionales que no están en los menús turísticos. Probaremos el </w:t>
      </w:r>
      <w:proofErr w:type="spellStart"/>
      <w:r w:rsidRPr="00174A6E">
        <w:rPr>
          <w:rFonts w:ascii="Arial Narrow" w:hAnsi="Arial Narrow" w:cs="Arial"/>
          <w:color w:val="000000"/>
          <w:sz w:val="24"/>
          <w:szCs w:val="24"/>
          <w:lang w:val="es-ES"/>
        </w:rPr>
        <w:t>dosa</w:t>
      </w:r>
      <w:proofErr w:type="spellEnd"/>
      <w:r w:rsidRPr="00174A6E">
        <w:rPr>
          <w:rFonts w:ascii="Arial Narrow" w:hAnsi="Arial Narrow" w:cs="Arial"/>
          <w:color w:val="000000"/>
          <w:sz w:val="24"/>
          <w:szCs w:val="24"/>
          <w:lang w:val="es-ES"/>
        </w:rPr>
        <w:t xml:space="preserve"> de cordero o un poco de salsa de pescado mientras el guía nos deleita con historias de recetas centenarias y las personas apasionadas que las preparan. Terminaremos la noche con una degustación de </w:t>
      </w:r>
      <w:proofErr w:type="spellStart"/>
      <w:r w:rsidRPr="00174A6E">
        <w:rPr>
          <w:rFonts w:ascii="Arial Narrow" w:hAnsi="Arial Narrow" w:cs="Arial"/>
          <w:color w:val="000000"/>
          <w:sz w:val="24"/>
          <w:szCs w:val="24"/>
          <w:lang w:val="es-ES"/>
        </w:rPr>
        <w:t>Jigarthanda</w:t>
      </w:r>
      <w:proofErr w:type="spellEnd"/>
      <w:r w:rsidRPr="00174A6E">
        <w:rPr>
          <w:rFonts w:ascii="Arial Narrow" w:hAnsi="Arial Narrow" w:cs="Arial"/>
          <w:color w:val="000000"/>
          <w:sz w:val="24"/>
          <w:szCs w:val="24"/>
          <w:lang w:val="es-ES"/>
        </w:rPr>
        <w:t>, el delicioso postre más célebre de Madurai hecho con una mezcla de leche condensada, chicle de almendras y helado. Alojamiento en el hotel en Madurai.</w:t>
      </w:r>
    </w:p>
    <w:p w14:paraId="273D0016" w14:textId="77777777" w:rsidR="004E434E" w:rsidRPr="004818D0" w:rsidRDefault="004E434E" w:rsidP="002165D4">
      <w:pPr>
        <w:pStyle w:val="western"/>
        <w:rPr>
          <w:rFonts w:ascii="Arial Narrow" w:eastAsia="Adobe Fangsong Std R" w:hAnsi="Arial Narrow" w:cstheme="minorBidi"/>
          <w:b/>
          <w:bCs/>
          <w:color w:val="C00000"/>
          <w:kern w:val="0"/>
          <w:sz w:val="24"/>
          <w:szCs w:val="24"/>
          <w:lang w:val="es-ES" w:eastAsia="en-US"/>
        </w:rPr>
      </w:pPr>
    </w:p>
    <w:p w14:paraId="6A39242E" w14:textId="77777777" w:rsidR="002165D4" w:rsidRPr="000944A1" w:rsidRDefault="002165D4" w:rsidP="002165D4">
      <w:pPr>
        <w:pStyle w:val="western"/>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0A3DB9" w:rsidRPr="000A3DB9">
        <w:rPr>
          <w:rFonts w:ascii="Arial Narrow" w:eastAsia="Adobe Fangsong Std R" w:hAnsi="Arial Narrow" w:cstheme="minorBidi"/>
          <w:b/>
          <w:bCs/>
          <w:color w:val="C00000"/>
          <w:kern w:val="0"/>
          <w:sz w:val="24"/>
          <w:szCs w:val="24"/>
          <w:lang w:val="es-CO" w:eastAsia="en-US"/>
        </w:rPr>
        <w:t xml:space="preserve">MADURAI </w:t>
      </w:r>
      <w:r w:rsidR="000A3DB9">
        <w:rPr>
          <w:rFonts w:ascii="Arial Narrow" w:eastAsia="Adobe Fangsong Std R" w:hAnsi="Arial Narrow" w:cstheme="minorBidi"/>
          <w:b/>
          <w:bCs/>
          <w:color w:val="C00000"/>
          <w:kern w:val="0"/>
          <w:sz w:val="24"/>
          <w:szCs w:val="24"/>
          <w:lang w:val="es-CO" w:eastAsia="en-US"/>
        </w:rPr>
        <w:t>/</w:t>
      </w:r>
      <w:r w:rsidR="000A3DB9" w:rsidRPr="000A3DB9">
        <w:rPr>
          <w:rFonts w:ascii="Arial Narrow" w:eastAsia="Adobe Fangsong Std R" w:hAnsi="Arial Narrow" w:cstheme="minorBidi"/>
          <w:b/>
          <w:bCs/>
          <w:color w:val="C00000"/>
          <w:kern w:val="0"/>
          <w:sz w:val="24"/>
          <w:szCs w:val="24"/>
          <w:lang w:val="es-CO" w:eastAsia="en-US"/>
        </w:rPr>
        <w:t xml:space="preserve"> TANJORE</w:t>
      </w:r>
    </w:p>
    <w:p w14:paraId="2D2DF0E6" w14:textId="77777777" w:rsidR="000A3DB9" w:rsidRPr="00FE11F2" w:rsidRDefault="000A3DB9" w:rsidP="000A3DB9">
      <w:pPr>
        <w:spacing w:after="0" w:line="240" w:lineRule="auto"/>
        <w:jc w:val="both"/>
        <w:rPr>
          <w:rFonts w:ascii="Arial Narrow" w:eastAsia="Arial" w:hAnsi="Arial Narrow" w:cs="Arial"/>
          <w:color w:val="000000"/>
          <w:sz w:val="24"/>
          <w:szCs w:val="20"/>
          <w:lang w:val="es-ES"/>
        </w:rPr>
      </w:pPr>
      <w:r w:rsidRPr="00174A6E">
        <w:rPr>
          <w:rFonts w:ascii="Arial Narrow" w:eastAsia="Arial" w:hAnsi="Arial Narrow" w:cs="Arial"/>
          <w:color w:val="000000"/>
          <w:sz w:val="24"/>
          <w:szCs w:val="20"/>
          <w:lang w:val="es-ES"/>
        </w:rPr>
        <w:t xml:space="preserve">Desayuno. Continuaremos explorando Madurai con un tour a pie. Descubriremos el Mercado del Sastre, los bazares locales y el Templo Sri </w:t>
      </w:r>
      <w:proofErr w:type="spellStart"/>
      <w:r w:rsidRPr="00174A6E">
        <w:rPr>
          <w:rFonts w:ascii="Arial Narrow" w:eastAsia="Arial" w:hAnsi="Arial Narrow" w:cs="Arial"/>
          <w:color w:val="000000"/>
          <w:sz w:val="24"/>
          <w:szCs w:val="20"/>
          <w:lang w:val="es-ES"/>
        </w:rPr>
        <w:t>Meenakshi</w:t>
      </w:r>
      <w:proofErr w:type="spellEnd"/>
      <w:r w:rsidRPr="00174A6E">
        <w:rPr>
          <w:rFonts w:ascii="Arial Narrow" w:eastAsia="Arial" w:hAnsi="Arial Narrow" w:cs="Arial"/>
          <w:color w:val="000000"/>
          <w:sz w:val="24"/>
          <w:szCs w:val="20"/>
          <w:lang w:val="es-ES"/>
        </w:rPr>
        <w:t xml:space="preserve">. La siguiente visita es al Museo Nacional Gandhi, dedicado a la vida y los logros del 'Padre de la Nación' y el líder de la lucha pacífica por la independencia de la India. Pasaremos por el extravagante Palacio </w:t>
      </w:r>
      <w:proofErr w:type="spellStart"/>
      <w:r w:rsidRPr="00174A6E">
        <w:rPr>
          <w:rFonts w:ascii="Arial Narrow" w:eastAsia="Arial" w:hAnsi="Arial Narrow" w:cs="Arial"/>
          <w:color w:val="000000"/>
          <w:sz w:val="24"/>
          <w:szCs w:val="20"/>
          <w:lang w:val="es-ES"/>
        </w:rPr>
        <w:t>Thirumalai</w:t>
      </w:r>
      <w:proofErr w:type="spellEnd"/>
      <w:r w:rsidRPr="00174A6E">
        <w:rPr>
          <w:rFonts w:ascii="Arial Narrow" w:eastAsia="Arial" w:hAnsi="Arial Narrow" w:cs="Arial"/>
          <w:color w:val="000000"/>
          <w:sz w:val="24"/>
          <w:szCs w:val="20"/>
          <w:lang w:val="es-ES"/>
        </w:rPr>
        <w:t xml:space="preserve"> </w:t>
      </w:r>
      <w:proofErr w:type="spellStart"/>
      <w:r w:rsidRPr="00174A6E">
        <w:rPr>
          <w:rFonts w:ascii="Arial Narrow" w:eastAsia="Arial" w:hAnsi="Arial Narrow" w:cs="Arial"/>
          <w:color w:val="000000"/>
          <w:sz w:val="24"/>
          <w:szCs w:val="20"/>
          <w:lang w:val="es-ES"/>
        </w:rPr>
        <w:t>Nayak</w:t>
      </w:r>
      <w:proofErr w:type="spellEnd"/>
      <w:r w:rsidRPr="00174A6E">
        <w:rPr>
          <w:rFonts w:ascii="Arial Narrow" w:eastAsia="Arial" w:hAnsi="Arial Narrow" w:cs="Arial"/>
          <w:color w:val="000000"/>
          <w:sz w:val="24"/>
          <w:szCs w:val="20"/>
          <w:lang w:val="es-ES"/>
        </w:rPr>
        <w:t xml:space="preserve">. Continuaremos el viaje hacia Thanjavur con almuerzo típico de </w:t>
      </w:r>
      <w:proofErr w:type="spellStart"/>
      <w:r w:rsidRPr="00174A6E">
        <w:rPr>
          <w:rFonts w:ascii="Arial Narrow" w:eastAsia="Arial" w:hAnsi="Arial Narrow" w:cs="Arial"/>
          <w:color w:val="000000"/>
          <w:sz w:val="24"/>
          <w:szCs w:val="20"/>
          <w:lang w:val="es-ES"/>
        </w:rPr>
        <w:t>Chettinad</w:t>
      </w:r>
      <w:proofErr w:type="spellEnd"/>
      <w:r w:rsidRPr="00174A6E">
        <w:rPr>
          <w:rFonts w:ascii="Arial Narrow" w:eastAsia="Arial" w:hAnsi="Arial Narrow" w:cs="Arial"/>
          <w:color w:val="000000"/>
          <w:sz w:val="24"/>
          <w:szCs w:val="20"/>
          <w:lang w:val="es-ES"/>
        </w:rPr>
        <w:t xml:space="preserve"> en ruta en </w:t>
      </w:r>
      <w:proofErr w:type="spellStart"/>
      <w:r w:rsidRPr="00174A6E">
        <w:rPr>
          <w:rFonts w:ascii="Arial Narrow" w:eastAsia="Arial" w:hAnsi="Arial Narrow" w:cs="Arial"/>
          <w:color w:val="000000"/>
          <w:sz w:val="24"/>
          <w:szCs w:val="20"/>
          <w:lang w:val="es-ES"/>
        </w:rPr>
        <w:t>Chettinad</w:t>
      </w:r>
      <w:proofErr w:type="spellEnd"/>
      <w:r w:rsidRPr="00174A6E">
        <w:rPr>
          <w:rFonts w:ascii="Arial Narrow" w:eastAsia="Arial" w:hAnsi="Arial Narrow" w:cs="Arial"/>
          <w:color w:val="000000"/>
          <w:sz w:val="24"/>
          <w:szCs w:val="20"/>
          <w:lang w:val="es-ES"/>
        </w:rPr>
        <w:t xml:space="preserve"> </w:t>
      </w:r>
      <w:proofErr w:type="spellStart"/>
      <w:r w:rsidRPr="00174A6E">
        <w:rPr>
          <w:rFonts w:ascii="Arial Narrow" w:eastAsia="Arial" w:hAnsi="Arial Narrow" w:cs="Arial"/>
          <w:color w:val="000000"/>
          <w:sz w:val="24"/>
          <w:szCs w:val="20"/>
          <w:lang w:val="es-ES"/>
        </w:rPr>
        <w:t>Mansion</w:t>
      </w:r>
      <w:proofErr w:type="spellEnd"/>
      <w:r w:rsidRPr="00174A6E">
        <w:rPr>
          <w:rFonts w:ascii="Arial Narrow" w:eastAsia="Arial" w:hAnsi="Arial Narrow" w:cs="Arial"/>
          <w:color w:val="000000"/>
          <w:sz w:val="24"/>
          <w:szCs w:val="20"/>
          <w:lang w:val="es-ES"/>
        </w:rPr>
        <w:t xml:space="preserve">. Visitas por la tarde, cuya región está referida como la cuenca de arroz de Tamil Nadu. Thanjavur es una ciudad en el estado de Tamil Nadu, al sur de la India. Sus numerosos templos incluyen el Templo </w:t>
      </w:r>
      <w:proofErr w:type="spellStart"/>
      <w:r w:rsidRPr="00174A6E">
        <w:rPr>
          <w:rFonts w:ascii="Arial Narrow" w:eastAsia="Arial" w:hAnsi="Arial Narrow" w:cs="Arial"/>
          <w:color w:val="000000"/>
          <w:sz w:val="24"/>
          <w:szCs w:val="20"/>
          <w:lang w:val="es-ES"/>
        </w:rPr>
        <w:t>Brihadeeswarar</w:t>
      </w:r>
      <w:proofErr w:type="spellEnd"/>
      <w:r w:rsidRPr="00174A6E">
        <w:rPr>
          <w:rFonts w:ascii="Arial Narrow" w:eastAsia="Arial" w:hAnsi="Arial Narrow" w:cs="Arial"/>
          <w:color w:val="000000"/>
          <w:sz w:val="24"/>
          <w:szCs w:val="20"/>
          <w:lang w:val="es-ES"/>
        </w:rPr>
        <w:t xml:space="preserve"> del siglo XI, un vasto complejo de la era de la dinastía Chola con un interior con frescos. El Palacio Thanjavur Maratha alberga la Biblioteca </w:t>
      </w:r>
      <w:proofErr w:type="spellStart"/>
      <w:r w:rsidRPr="00174A6E">
        <w:rPr>
          <w:rFonts w:ascii="Arial Narrow" w:eastAsia="Arial" w:hAnsi="Arial Narrow" w:cs="Arial"/>
          <w:color w:val="000000"/>
          <w:sz w:val="24"/>
          <w:szCs w:val="20"/>
          <w:lang w:val="es-ES"/>
        </w:rPr>
        <w:t>Saraswathi</w:t>
      </w:r>
      <w:proofErr w:type="spellEnd"/>
      <w:r w:rsidRPr="00174A6E">
        <w:rPr>
          <w:rFonts w:ascii="Arial Narrow" w:eastAsia="Arial" w:hAnsi="Arial Narrow" w:cs="Arial"/>
          <w:color w:val="000000"/>
          <w:sz w:val="24"/>
          <w:szCs w:val="20"/>
          <w:lang w:val="es-ES"/>
        </w:rPr>
        <w:t xml:space="preserve"> Mahal, de siglos de antigüedad, con manuscritos en hojas de palma, y la Galería de Arte Thanjavur, con estatuas de bronce. El Museo de la Universidad Tamil exhibe monedas, artefactos populares e instrumentos musicales</w:t>
      </w:r>
      <w:r w:rsidR="00174A6E">
        <w:rPr>
          <w:rFonts w:ascii="Arial Narrow" w:eastAsia="Arial" w:hAnsi="Arial Narrow" w:cs="Arial"/>
          <w:color w:val="000000"/>
          <w:sz w:val="24"/>
          <w:szCs w:val="20"/>
          <w:lang w:val="es-ES"/>
        </w:rPr>
        <w:t>.</w:t>
      </w:r>
      <w:r w:rsidRPr="00174A6E">
        <w:rPr>
          <w:rFonts w:ascii="Arial Narrow" w:eastAsia="Arial" w:hAnsi="Arial Narrow" w:cs="Arial"/>
          <w:color w:val="000000"/>
          <w:sz w:val="24"/>
          <w:szCs w:val="20"/>
          <w:lang w:val="es-ES"/>
        </w:rPr>
        <w:t xml:space="preserve"> Alojamiento en el hotel en </w:t>
      </w:r>
      <w:proofErr w:type="spellStart"/>
      <w:r w:rsidRPr="00174A6E">
        <w:rPr>
          <w:rFonts w:ascii="Arial Narrow" w:eastAsia="Arial" w:hAnsi="Arial Narrow" w:cs="Arial"/>
          <w:color w:val="000000"/>
          <w:sz w:val="24"/>
          <w:szCs w:val="20"/>
          <w:lang w:val="es-ES"/>
        </w:rPr>
        <w:t>Tanjore</w:t>
      </w:r>
      <w:proofErr w:type="spellEnd"/>
      <w:r w:rsidRPr="00174A6E">
        <w:rPr>
          <w:rFonts w:ascii="Arial Narrow" w:eastAsia="Arial" w:hAnsi="Arial Narrow" w:cs="Arial"/>
          <w:color w:val="000000"/>
          <w:sz w:val="24"/>
          <w:szCs w:val="20"/>
          <w:lang w:val="es-ES"/>
        </w:rPr>
        <w:t>.</w:t>
      </w:r>
    </w:p>
    <w:p w14:paraId="567F6884" w14:textId="77777777" w:rsidR="00FE11F2" w:rsidRDefault="00FE11F2" w:rsidP="000944A1">
      <w:pPr>
        <w:spacing w:after="0" w:line="240" w:lineRule="auto"/>
        <w:jc w:val="both"/>
        <w:rPr>
          <w:rFonts w:ascii="Arial Narrow" w:hAnsi="Arial Narrow" w:cs="Arial"/>
          <w:color w:val="000000"/>
          <w:sz w:val="24"/>
          <w:szCs w:val="24"/>
          <w:lang w:val="es-ES"/>
        </w:rPr>
      </w:pPr>
    </w:p>
    <w:p w14:paraId="70D97C4C" w14:textId="77777777" w:rsidR="00785D83" w:rsidRDefault="00785D83" w:rsidP="00462B7B">
      <w:pPr>
        <w:spacing w:after="0" w:line="240" w:lineRule="auto"/>
        <w:jc w:val="both"/>
        <w:rPr>
          <w:rFonts w:ascii="Arial Narrow" w:eastAsia="Adobe Fangsong Std R" w:hAnsi="Arial Narrow"/>
          <w:b/>
          <w:bCs/>
          <w:color w:val="C00000"/>
          <w:sz w:val="24"/>
          <w:szCs w:val="24"/>
        </w:rPr>
      </w:pPr>
    </w:p>
    <w:p w14:paraId="62826279" w14:textId="77777777" w:rsidR="00785D83" w:rsidRDefault="00785D83" w:rsidP="00462B7B">
      <w:pPr>
        <w:spacing w:after="0" w:line="240" w:lineRule="auto"/>
        <w:jc w:val="both"/>
        <w:rPr>
          <w:rFonts w:ascii="Arial Narrow" w:eastAsia="Adobe Fangsong Std R" w:hAnsi="Arial Narrow"/>
          <w:b/>
          <w:bCs/>
          <w:color w:val="C00000"/>
          <w:sz w:val="24"/>
          <w:szCs w:val="24"/>
        </w:rPr>
      </w:pPr>
    </w:p>
    <w:p w14:paraId="3F08A754" w14:textId="77777777" w:rsidR="000944A1" w:rsidRPr="000944A1" w:rsidRDefault="000944A1" w:rsidP="00462B7B">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sidR="000A3DB9">
        <w:rPr>
          <w:rFonts w:ascii="Arial Narrow" w:eastAsia="Adobe Fangsong Std R" w:hAnsi="Arial Narrow"/>
          <w:b/>
          <w:bCs/>
          <w:color w:val="C00000"/>
          <w:sz w:val="24"/>
          <w:szCs w:val="24"/>
        </w:rPr>
        <w:t>TANJORE /</w:t>
      </w:r>
      <w:r w:rsidR="000A3DB9" w:rsidRPr="000A3DB9">
        <w:rPr>
          <w:rFonts w:ascii="Arial Narrow" w:eastAsia="Adobe Fangsong Std R" w:hAnsi="Arial Narrow"/>
          <w:b/>
          <w:bCs/>
          <w:color w:val="C00000"/>
          <w:sz w:val="24"/>
          <w:szCs w:val="24"/>
        </w:rPr>
        <w:t xml:space="preserve"> DARASURAM </w:t>
      </w:r>
      <w:r w:rsidR="000A3DB9">
        <w:rPr>
          <w:rFonts w:ascii="Arial Narrow" w:eastAsia="Adobe Fangsong Std R" w:hAnsi="Arial Narrow"/>
          <w:b/>
          <w:bCs/>
          <w:color w:val="C00000"/>
          <w:sz w:val="24"/>
          <w:szCs w:val="24"/>
        </w:rPr>
        <w:t>/</w:t>
      </w:r>
      <w:r w:rsidR="000A3DB9" w:rsidRPr="000A3DB9">
        <w:rPr>
          <w:rFonts w:ascii="Arial Narrow" w:eastAsia="Adobe Fangsong Std R" w:hAnsi="Arial Narrow"/>
          <w:b/>
          <w:bCs/>
          <w:color w:val="C00000"/>
          <w:sz w:val="24"/>
          <w:szCs w:val="24"/>
        </w:rPr>
        <w:t xml:space="preserve"> CHIDAMBRAM </w:t>
      </w:r>
      <w:r w:rsidR="000A3DB9">
        <w:rPr>
          <w:rFonts w:ascii="Arial Narrow" w:eastAsia="Adobe Fangsong Std R" w:hAnsi="Arial Narrow"/>
          <w:b/>
          <w:bCs/>
          <w:color w:val="C00000"/>
          <w:sz w:val="24"/>
          <w:szCs w:val="24"/>
        </w:rPr>
        <w:t>/</w:t>
      </w:r>
      <w:r w:rsidR="000A3DB9" w:rsidRPr="000A3DB9">
        <w:rPr>
          <w:rFonts w:ascii="Arial Narrow" w:eastAsia="Adobe Fangsong Std R" w:hAnsi="Arial Narrow"/>
          <w:b/>
          <w:bCs/>
          <w:color w:val="C00000"/>
          <w:sz w:val="24"/>
          <w:szCs w:val="24"/>
        </w:rPr>
        <w:t xml:space="preserve"> MAHABALIPURAM</w:t>
      </w:r>
    </w:p>
    <w:p w14:paraId="4A082685" w14:textId="77777777" w:rsidR="00416CCE" w:rsidRDefault="00416CCE" w:rsidP="00416CCE">
      <w:pPr>
        <w:spacing w:after="0" w:line="240" w:lineRule="auto"/>
        <w:ind w:hanging="2"/>
        <w:jc w:val="both"/>
        <w:rPr>
          <w:rFonts w:ascii="Arial Narrow" w:eastAsia="Arial" w:hAnsi="Arial Narrow" w:cs="Arial"/>
          <w:sz w:val="24"/>
          <w:szCs w:val="24"/>
          <w:lang w:val="es-ES"/>
        </w:rPr>
      </w:pPr>
      <w:r w:rsidRPr="00416CCE">
        <w:rPr>
          <w:rFonts w:ascii="Arial Narrow" w:eastAsia="Arial" w:hAnsi="Arial Narrow" w:cs="Arial"/>
          <w:sz w:val="24"/>
          <w:szCs w:val="24"/>
          <w:lang w:val="es-ES"/>
        </w:rPr>
        <w:t xml:space="preserve">Desayuno. Salida por carretera hacia </w:t>
      </w:r>
      <w:proofErr w:type="spellStart"/>
      <w:r w:rsidRPr="00416CCE">
        <w:rPr>
          <w:rFonts w:ascii="Arial Narrow" w:eastAsia="Arial" w:hAnsi="Arial Narrow" w:cs="Arial"/>
          <w:sz w:val="24"/>
          <w:szCs w:val="24"/>
          <w:lang w:val="es-ES"/>
        </w:rPr>
        <w:t>Mahabalipuram</w:t>
      </w:r>
      <w:proofErr w:type="spellEnd"/>
      <w:r w:rsidRPr="00416CCE">
        <w:rPr>
          <w:rFonts w:ascii="Arial Narrow" w:eastAsia="Arial" w:hAnsi="Arial Narrow" w:cs="Arial"/>
          <w:sz w:val="24"/>
          <w:szCs w:val="24"/>
          <w:lang w:val="es-ES"/>
        </w:rPr>
        <w:t xml:space="preserve">. En la ruta visitaremos </w:t>
      </w:r>
      <w:proofErr w:type="spellStart"/>
      <w:r w:rsidRPr="00416CCE">
        <w:rPr>
          <w:rFonts w:ascii="Arial Narrow" w:eastAsia="Arial" w:hAnsi="Arial Narrow" w:cs="Arial"/>
          <w:sz w:val="24"/>
          <w:szCs w:val="24"/>
          <w:lang w:val="es-ES"/>
        </w:rPr>
        <w:t>Darasuram</w:t>
      </w:r>
      <w:proofErr w:type="spellEnd"/>
      <w:r w:rsidRPr="00416CCE">
        <w:rPr>
          <w:rFonts w:ascii="Arial Narrow" w:eastAsia="Arial" w:hAnsi="Arial Narrow" w:cs="Arial"/>
          <w:sz w:val="24"/>
          <w:szCs w:val="24"/>
          <w:lang w:val="es-ES"/>
        </w:rPr>
        <w:t xml:space="preserve"> y </w:t>
      </w:r>
      <w:proofErr w:type="spellStart"/>
      <w:r w:rsidRPr="00416CCE">
        <w:rPr>
          <w:rFonts w:ascii="Arial Narrow" w:eastAsia="Arial" w:hAnsi="Arial Narrow" w:cs="Arial"/>
          <w:sz w:val="24"/>
          <w:szCs w:val="24"/>
          <w:lang w:val="es-ES"/>
        </w:rPr>
        <w:t>Chidambram</w:t>
      </w:r>
      <w:proofErr w:type="spellEnd"/>
      <w:r w:rsidRPr="00416CCE">
        <w:rPr>
          <w:rFonts w:ascii="Arial Narrow" w:eastAsia="Arial" w:hAnsi="Arial Narrow" w:cs="Arial"/>
          <w:sz w:val="24"/>
          <w:szCs w:val="24"/>
          <w:lang w:val="es-ES"/>
        </w:rPr>
        <w:t xml:space="preserve">. En </w:t>
      </w:r>
      <w:proofErr w:type="spellStart"/>
      <w:r w:rsidRPr="00416CCE">
        <w:rPr>
          <w:rFonts w:ascii="Arial Narrow" w:eastAsia="Arial" w:hAnsi="Arial Narrow" w:cs="Arial"/>
          <w:sz w:val="24"/>
          <w:szCs w:val="24"/>
          <w:lang w:val="es-ES"/>
        </w:rPr>
        <w:t>Darasuram</w:t>
      </w:r>
      <w:proofErr w:type="spellEnd"/>
      <w:r w:rsidRPr="00416CCE">
        <w:rPr>
          <w:rFonts w:ascii="Arial Narrow" w:eastAsia="Arial" w:hAnsi="Arial Narrow" w:cs="Arial"/>
          <w:sz w:val="24"/>
          <w:szCs w:val="24"/>
          <w:lang w:val="es-ES"/>
        </w:rPr>
        <w:t xml:space="preserve"> veremos el Templo </w:t>
      </w:r>
      <w:proofErr w:type="spellStart"/>
      <w:r w:rsidRPr="00416CCE">
        <w:rPr>
          <w:rFonts w:ascii="Arial Narrow" w:eastAsia="Arial" w:hAnsi="Arial Narrow" w:cs="Arial"/>
          <w:sz w:val="24"/>
          <w:szCs w:val="24"/>
          <w:lang w:val="es-ES"/>
        </w:rPr>
        <w:t>Airavetesvara</w:t>
      </w:r>
      <w:proofErr w:type="spellEnd"/>
      <w:r w:rsidRPr="00416CCE">
        <w:rPr>
          <w:rFonts w:ascii="Arial Narrow" w:eastAsia="Arial" w:hAnsi="Arial Narrow" w:cs="Arial"/>
          <w:sz w:val="24"/>
          <w:szCs w:val="24"/>
          <w:lang w:val="es-ES"/>
        </w:rPr>
        <w:t xml:space="preserve"> cuyo complejo fue construido por Chola Raja II y presenta en el corazón del recinto principal una imagen de Shiva tallada en piedra. </w:t>
      </w:r>
      <w:proofErr w:type="spellStart"/>
      <w:r w:rsidRPr="00416CCE">
        <w:rPr>
          <w:rFonts w:ascii="Arial Narrow" w:eastAsia="Arial" w:hAnsi="Arial Narrow" w:cs="Arial"/>
          <w:sz w:val="24"/>
          <w:szCs w:val="24"/>
          <w:lang w:val="es-ES"/>
        </w:rPr>
        <w:t>Chidambaram</w:t>
      </w:r>
      <w:proofErr w:type="spellEnd"/>
      <w:r w:rsidRPr="00416CCE">
        <w:rPr>
          <w:rFonts w:ascii="Arial Narrow" w:eastAsia="Arial" w:hAnsi="Arial Narrow" w:cs="Arial"/>
          <w:sz w:val="24"/>
          <w:szCs w:val="24"/>
          <w:lang w:val="es-ES"/>
        </w:rPr>
        <w:t xml:space="preserve"> es un templo dedicado al dios Shiva en su avatar </w:t>
      </w:r>
      <w:proofErr w:type="spellStart"/>
      <w:r w:rsidRPr="00416CCE">
        <w:rPr>
          <w:rFonts w:ascii="Arial Narrow" w:eastAsia="Arial" w:hAnsi="Arial Narrow" w:cs="Arial"/>
          <w:sz w:val="24"/>
          <w:szCs w:val="24"/>
          <w:lang w:val="es-ES"/>
        </w:rPr>
        <w:t>Nataraja</w:t>
      </w:r>
      <w:proofErr w:type="spellEnd"/>
      <w:r w:rsidRPr="00416CCE">
        <w:rPr>
          <w:rFonts w:ascii="Arial Narrow" w:eastAsia="Arial" w:hAnsi="Arial Narrow" w:cs="Arial"/>
          <w:sz w:val="24"/>
          <w:szCs w:val="24"/>
          <w:lang w:val="es-ES"/>
        </w:rPr>
        <w:t xml:space="preserve"> también conocido como el bailarín cósmico. La danza representa las cinco actividades de Dios: creación, preservación, destrucción, velación y bendición. Continuaremos el viaje hacia </w:t>
      </w:r>
      <w:proofErr w:type="spellStart"/>
      <w:r w:rsidRPr="00416CCE">
        <w:rPr>
          <w:rFonts w:ascii="Arial Narrow" w:eastAsia="Arial" w:hAnsi="Arial Narrow" w:cs="Arial"/>
          <w:sz w:val="24"/>
          <w:szCs w:val="24"/>
          <w:lang w:val="es-ES"/>
        </w:rPr>
        <w:t>Mahabalipuram</w:t>
      </w:r>
      <w:proofErr w:type="spellEnd"/>
      <w:r w:rsidRPr="00416CCE">
        <w:rPr>
          <w:rFonts w:ascii="Arial Narrow" w:eastAsia="Arial" w:hAnsi="Arial Narrow" w:cs="Arial"/>
          <w:sz w:val="24"/>
          <w:szCs w:val="24"/>
          <w:lang w:val="es-ES"/>
        </w:rPr>
        <w:t xml:space="preserve">. Alojamiento en el hotel en </w:t>
      </w:r>
      <w:proofErr w:type="spellStart"/>
      <w:r w:rsidRPr="00416CCE">
        <w:rPr>
          <w:rFonts w:ascii="Arial Narrow" w:eastAsia="Arial" w:hAnsi="Arial Narrow" w:cs="Arial"/>
          <w:sz w:val="24"/>
          <w:szCs w:val="24"/>
          <w:lang w:val="es-ES"/>
        </w:rPr>
        <w:t>Mahabalipuram</w:t>
      </w:r>
      <w:proofErr w:type="spellEnd"/>
      <w:r w:rsidRPr="00416CCE">
        <w:rPr>
          <w:rFonts w:ascii="Arial Narrow" w:eastAsia="Arial" w:hAnsi="Arial Narrow" w:cs="Arial"/>
          <w:sz w:val="24"/>
          <w:szCs w:val="24"/>
          <w:lang w:val="es-ES"/>
        </w:rPr>
        <w:t>.</w:t>
      </w:r>
    </w:p>
    <w:p w14:paraId="35BA9076" w14:textId="77777777" w:rsidR="00AD3A8C" w:rsidRPr="00FE11F2" w:rsidRDefault="00AD3A8C" w:rsidP="00AD3A8C">
      <w:pPr>
        <w:spacing w:after="0" w:line="240" w:lineRule="auto"/>
        <w:ind w:hanging="2"/>
        <w:jc w:val="both"/>
        <w:rPr>
          <w:rFonts w:ascii="Arial Narrow" w:eastAsia="Arial" w:hAnsi="Arial Narrow" w:cs="Arial"/>
          <w:sz w:val="24"/>
          <w:szCs w:val="24"/>
          <w:lang w:val="es-ES"/>
        </w:rPr>
      </w:pPr>
    </w:p>
    <w:p w14:paraId="5144D808" w14:textId="77777777" w:rsidR="000944A1" w:rsidRDefault="000944A1" w:rsidP="000944A1">
      <w:pPr>
        <w:spacing w:after="0" w:line="240" w:lineRule="auto"/>
        <w:jc w:val="both"/>
        <w:rPr>
          <w:rFonts w:ascii="Arial Narrow" w:eastAsia="Times New Roman" w:hAnsi="Arial Narrow" w:cs="Times New Roman"/>
          <w:sz w:val="24"/>
          <w:szCs w:val="24"/>
          <w:lang w:val="es-ES"/>
        </w:rPr>
      </w:pPr>
    </w:p>
    <w:p w14:paraId="59208A97" w14:textId="77777777" w:rsidR="000944A1" w:rsidRPr="00AD3A8C" w:rsidRDefault="000944A1" w:rsidP="000944A1">
      <w:pPr>
        <w:spacing w:after="0" w:line="240" w:lineRule="auto"/>
        <w:jc w:val="both"/>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8B243F">
        <w:rPr>
          <w:rFonts w:ascii="Arial Narrow" w:eastAsia="Arial" w:hAnsi="Arial Narrow" w:cs="Arial"/>
          <w:b/>
          <w:color w:val="C00000"/>
          <w:sz w:val="24"/>
          <w:szCs w:val="24"/>
          <w:lang w:val="es-ES"/>
        </w:rPr>
        <w:t>MAHABALIPURAM</w:t>
      </w:r>
    </w:p>
    <w:p w14:paraId="50719AF8" w14:textId="77777777" w:rsidR="008B243F" w:rsidRDefault="008B243F" w:rsidP="003D6E7E">
      <w:pPr>
        <w:tabs>
          <w:tab w:val="left" w:pos="1905"/>
        </w:tabs>
        <w:spacing w:after="0" w:line="240" w:lineRule="auto"/>
        <w:jc w:val="both"/>
        <w:rPr>
          <w:rFonts w:ascii="Arial Narrow" w:eastAsia="Arial" w:hAnsi="Arial Narrow" w:cs="Arial"/>
          <w:sz w:val="24"/>
          <w:szCs w:val="24"/>
          <w:lang w:val="es-ES"/>
        </w:rPr>
      </w:pPr>
      <w:r w:rsidRPr="008B243F">
        <w:rPr>
          <w:rFonts w:ascii="Arial Narrow" w:eastAsia="Arial" w:hAnsi="Arial Narrow" w:cs="Arial"/>
          <w:sz w:val="24"/>
          <w:szCs w:val="24"/>
          <w:lang w:val="es-ES"/>
        </w:rPr>
        <w:t>Desayuno. Visita de todo el día para conocer los templos de</w:t>
      </w:r>
      <w:r>
        <w:rPr>
          <w:rFonts w:ascii="Arial Narrow" w:eastAsia="Arial" w:hAnsi="Arial Narrow" w:cs="Arial"/>
          <w:sz w:val="24"/>
          <w:szCs w:val="24"/>
          <w:lang w:val="es-ES"/>
        </w:rPr>
        <w:t xml:space="preserve"> Mahabalipuram. </w:t>
      </w:r>
      <w:r w:rsidR="00416CCE">
        <w:rPr>
          <w:rFonts w:ascii="Arial Narrow" w:eastAsia="Arial" w:hAnsi="Arial Narrow" w:cs="Arial"/>
          <w:sz w:val="24"/>
          <w:szCs w:val="24"/>
          <w:lang w:val="es-ES"/>
        </w:rPr>
        <w:t>Mahabalipuram</w:t>
      </w:r>
      <w:r w:rsidR="00416CCE" w:rsidRPr="008B243F">
        <w:rPr>
          <w:rFonts w:ascii="Arial Narrow" w:eastAsia="Arial" w:hAnsi="Arial Narrow" w:cs="Arial"/>
          <w:sz w:val="24"/>
          <w:szCs w:val="24"/>
          <w:lang w:val="es-ES"/>
        </w:rPr>
        <w:t xml:space="preserve"> </w:t>
      </w:r>
      <w:r w:rsidRPr="008B243F">
        <w:rPr>
          <w:rFonts w:ascii="Arial Narrow" w:eastAsia="Arial" w:hAnsi="Arial Narrow" w:cs="Arial"/>
          <w:sz w:val="24"/>
          <w:szCs w:val="24"/>
          <w:lang w:val="es-ES"/>
        </w:rPr>
        <w:t xml:space="preserve">es una ciudad en una franja de tierra entre la Bahía de Bengala y el Gran Lago Salado, en el estado de Tamil Nadu, al sur de la India. El Shore Temple frente al mar consta de 3 santuarios de granito ornamentados. </w:t>
      </w:r>
      <w:proofErr w:type="spellStart"/>
      <w:r w:rsidRPr="008B243F">
        <w:rPr>
          <w:rFonts w:ascii="Arial Narrow" w:eastAsia="Arial" w:hAnsi="Arial Narrow" w:cs="Arial"/>
          <w:sz w:val="24"/>
          <w:szCs w:val="24"/>
          <w:lang w:val="es-ES"/>
        </w:rPr>
        <w:t>Krishna's</w:t>
      </w:r>
      <w:proofErr w:type="spellEnd"/>
      <w:r w:rsidRPr="008B243F">
        <w:rPr>
          <w:rFonts w:ascii="Arial Narrow" w:eastAsia="Arial" w:hAnsi="Arial Narrow" w:cs="Arial"/>
          <w:sz w:val="24"/>
          <w:szCs w:val="24"/>
          <w:lang w:val="es-ES"/>
        </w:rPr>
        <w:t xml:space="preserve"> </w:t>
      </w:r>
      <w:proofErr w:type="spellStart"/>
      <w:r w:rsidRPr="008B243F">
        <w:rPr>
          <w:rFonts w:ascii="Arial Narrow" w:eastAsia="Arial" w:hAnsi="Arial Narrow" w:cs="Arial"/>
          <w:sz w:val="24"/>
          <w:szCs w:val="24"/>
          <w:lang w:val="es-ES"/>
        </w:rPr>
        <w:t>Butter</w:t>
      </w:r>
      <w:proofErr w:type="spellEnd"/>
      <w:r w:rsidRPr="008B243F">
        <w:rPr>
          <w:rFonts w:ascii="Arial Narrow" w:eastAsia="Arial" w:hAnsi="Arial Narrow" w:cs="Arial"/>
          <w:sz w:val="24"/>
          <w:szCs w:val="24"/>
          <w:lang w:val="es-ES"/>
        </w:rPr>
        <w:t xml:space="preserve"> Ball es una enorme roca en equilibrio sobre una pequeña colina cerca del templo de piedra de Ganesha </w:t>
      </w:r>
      <w:proofErr w:type="spellStart"/>
      <w:r w:rsidRPr="008B243F">
        <w:rPr>
          <w:rFonts w:ascii="Arial Narrow" w:eastAsia="Arial" w:hAnsi="Arial Narrow" w:cs="Arial"/>
          <w:sz w:val="24"/>
          <w:szCs w:val="24"/>
          <w:lang w:val="es-ES"/>
        </w:rPr>
        <w:t>Ratha</w:t>
      </w:r>
      <w:proofErr w:type="spellEnd"/>
      <w:r w:rsidRPr="008B243F">
        <w:rPr>
          <w:rFonts w:ascii="Arial Narrow" w:eastAsia="Arial" w:hAnsi="Arial Narrow" w:cs="Arial"/>
          <w:sz w:val="24"/>
          <w:szCs w:val="24"/>
          <w:lang w:val="es-ES"/>
        </w:rPr>
        <w:t>. Alojamiento en el hotel en Mahabalipuram.</w:t>
      </w:r>
    </w:p>
    <w:p w14:paraId="31530D50" w14:textId="77777777" w:rsidR="00624B2F" w:rsidRDefault="00624B2F" w:rsidP="003D6E7E">
      <w:pPr>
        <w:tabs>
          <w:tab w:val="left" w:pos="1905"/>
        </w:tabs>
        <w:spacing w:after="0" w:line="240" w:lineRule="auto"/>
        <w:jc w:val="both"/>
        <w:rPr>
          <w:rFonts w:ascii="Arial Narrow" w:eastAsia="Arial" w:hAnsi="Arial Narrow" w:cs="Arial"/>
          <w:sz w:val="24"/>
          <w:szCs w:val="24"/>
          <w:lang w:val="es-ES"/>
        </w:rPr>
      </w:pPr>
    </w:p>
    <w:p w14:paraId="5A327B25" w14:textId="77777777" w:rsidR="00624B2F" w:rsidRPr="00AD3A8C" w:rsidRDefault="00624B2F" w:rsidP="00624B2F">
      <w:pPr>
        <w:spacing w:after="0" w:line="240" w:lineRule="auto"/>
        <w:jc w:val="both"/>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Día 10</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712135">
        <w:rPr>
          <w:rFonts w:ascii="Arial Narrow" w:eastAsia="Arial" w:hAnsi="Arial Narrow" w:cs="Arial"/>
          <w:b/>
          <w:color w:val="C00000"/>
          <w:sz w:val="24"/>
          <w:szCs w:val="24"/>
          <w:lang w:val="es-ES"/>
        </w:rPr>
        <w:t>MAHABALIPURAM / KANCHIPURAM /</w:t>
      </w:r>
      <w:r w:rsidR="00712135" w:rsidRPr="00712135">
        <w:rPr>
          <w:rFonts w:ascii="Arial Narrow" w:eastAsia="Arial" w:hAnsi="Arial Narrow" w:cs="Arial"/>
          <w:b/>
          <w:color w:val="C00000"/>
          <w:sz w:val="24"/>
          <w:szCs w:val="24"/>
          <w:lang w:val="es-ES"/>
        </w:rPr>
        <w:t xml:space="preserve"> CHENNAI</w:t>
      </w:r>
    </w:p>
    <w:p w14:paraId="5DAB2669" w14:textId="77777777" w:rsidR="00712135" w:rsidRPr="00712135" w:rsidRDefault="00712135" w:rsidP="00624B2F">
      <w:pPr>
        <w:tabs>
          <w:tab w:val="left" w:pos="1905"/>
        </w:tabs>
        <w:spacing w:after="0" w:line="240" w:lineRule="auto"/>
        <w:jc w:val="both"/>
        <w:rPr>
          <w:rFonts w:ascii="Arial Narrow" w:eastAsia="Arial" w:hAnsi="Arial Narrow" w:cs="Arial"/>
          <w:sz w:val="24"/>
          <w:szCs w:val="24"/>
          <w:lang w:val="es-ES"/>
        </w:rPr>
      </w:pPr>
      <w:r w:rsidRPr="00712135">
        <w:rPr>
          <w:rFonts w:ascii="Arial Narrow" w:eastAsia="Arial" w:hAnsi="Arial Narrow" w:cs="Arial"/>
          <w:sz w:val="24"/>
          <w:szCs w:val="24"/>
          <w:lang w:val="es-ES"/>
        </w:rPr>
        <w:t xml:space="preserve">Desayuno. Salida hacia Chennai con parada en </w:t>
      </w:r>
      <w:proofErr w:type="spellStart"/>
      <w:r w:rsidRPr="00712135">
        <w:rPr>
          <w:rFonts w:ascii="Arial Narrow" w:eastAsia="Arial" w:hAnsi="Arial Narrow" w:cs="Arial"/>
          <w:sz w:val="24"/>
          <w:szCs w:val="24"/>
          <w:lang w:val="es-ES"/>
        </w:rPr>
        <w:t>Kanchipuram</w:t>
      </w:r>
      <w:proofErr w:type="spellEnd"/>
      <w:r w:rsidRPr="00712135">
        <w:rPr>
          <w:rFonts w:ascii="Arial Narrow" w:eastAsia="Arial" w:hAnsi="Arial Narrow" w:cs="Arial"/>
          <w:sz w:val="24"/>
          <w:szCs w:val="24"/>
          <w:lang w:val="es-ES"/>
        </w:rPr>
        <w:t xml:space="preserve"> en ruta. </w:t>
      </w:r>
      <w:proofErr w:type="spellStart"/>
      <w:r w:rsidRPr="00712135">
        <w:rPr>
          <w:rFonts w:ascii="Arial Narrow" w:eastAsia="Arial" w:hAnsi="Arial Narrow" w:cs="Arial"/>
          <w:sz w:val="24"/>
          <w:szCs w:val="24"/>
          <w:lang w:val="es-ES"/>
        </w:rPr>
        <w:t>Kanchipuram</w:t>
      </w:r>
      <w:proofErr w:type="spellEnd"/>
      <w:r w:rsidRPr="00712135">
        <w:rPr>
          <w:rFonts w:ascii="Arial Narrow" w:eastAsia="Arial" w:hAnsi="Arial Narrow" w:cs="Arial"/>
          <w:sz w:val="24"/>
          <w:szCs w:val="24"/>
          <w:lang w:val="es-ES"/>
        </w:rPr>
        <w:t xml:space="preserve"> es conocido popularmente como la ‘ciudad de oro’, fue la capital de la dinastía hinduista y se la considera una de las s</w:t>
      </w:r>
      <w:r w:rsidR="008B243F">
        <w:rPr>
          <w:rFonts w:ascii="Arial Narrow" w:eastAsia="Arial" w:hAnsi="Arial Narrow" w:cs="Arial"/>
          <w:sz w:val="24"/>
          <w:szCs w:val="24"/>
          <w:lang w:val="es-ES"/>
        </w:rPr>
        <w:t>iete ciudades sagradas del país</w:t>
      </w:r>
      <w:r w:rsidRPr="00712135">
        <w:rPr>
          <w:rFonts w:ascii="Arial Narrow" w:eastAsia="Arial" w:hAnsi="Arial Narrow" w:cs="Arial"/>
          <w:sz w:val="24"/>
          <w:szCs w:val="24"/>
          <w:lang w:val="es-ES"/>
        </w:rPr>
        <w:t xml:space="preserve">. Por la tarde disfrutaremos descubriendo la ciudad con parada en el Museo Nacional de historia humana y cultura (cerrado los viernes) y el Fuerte de San Jorge, un auténtico ejemplo de arquitectura colonial. Pasearemos también por la Playa Marina y la universidad de Chennai, una de las tres universidades más antiguas de la India con su hermosa Casa del Senado y el Palacio del </w:t>
      </w:r>
      <w:proofErr w:type="spellStart"/>
      <w:r w:rsidRPr="00712135">
        <w:rPr>
          <w:rFonts w:ascii="Arial Narrow" w:eastAsia="Arial" w:hAnsi="Arial Narrow" w:cs="Arial"/>
          <w:sz w:val="24"/>
          <w:szCs w:val="24"/>
          <w:lang w:val="es-ES"/>
        </w:rPr>
        <w:t>Nawab</w:t>
      </w:r>
      <w:proofErr w:type="spellEnd"/>
      <w:r w:rsidRPr="00712135">
        <w:rPr>
          <w:rFonts w:ascii="Arial Narrow" w:eastAsia="Arial" w:hAnsi="Arial Narrow" w:cs="Arial"/>
          <w:sz w:val="24"/>
          <w:szCs w:val="24"/>
          <w:lang w:val="es-ES"/>
        </w:rPr>
        <w:t xml:space="preserve"> de </w:t>
      </w:r>
      <w:proofErr w:type="spellStart"/>
      <w:r w:rsidRPr="00712135">
        <w:rPr>
          <w:rFonts w:ascii="Arial Narrow" w:eastAsia="Arial" w:hAnsi="Arial Narrow" w:cs="Arial"/>
          <w:sz w:val="24"/>
          <w:szCs w:val="24"/>
          <w:lang w:val="es-ES"/>
        </w:rPr>
        <w:t>Camatic</w:t>
      </w:r>
      <w:proofErr w:type="spellEnd"/>
      <w:r w:rsidRPr="00712135">
        <w:rPr>
          <w:rFonts w:ascii="Arial Narrow" w:eastAsia="Arial" w:hAnsi="Arial Narrow" w:cs="Arial"/>
          <w:sz w:val="24"/>
          <w:szCs w:val="24"/>
          <w:lang w:val="es-ES"/>
        </w:rPr>
        <w:t xml:space="preserve">. Después visitaremos la Basílica de Santo Tomé, construida por exploradores portugueses en el siglo XVI. Para finalizar el día visitaremos el Templo de </w:t>
      </w:r>
      <w:proofErr w:type="spellStart"/>
      <w:r w:rsidRPr="00712135">
        <w:rPr>
          <w:rFonts w:ascii="Arial Narrow" w:eastAsia="Arial" w:hAnsi="Arial Narrow" w:cs="Arial"/>
          <w:sz w:val="24"/>
          <w:szCs w:val="24"/>
          <w:lang w:val="es-ES"/>
        </w:rPr>
        <w:t>Kapaleeshwarar</w:t>
      </w:r>
      <w:proofErr w:type="spellEnd"/>
      <w:r w:rsidRPr="00712135">
        <w:rPr>
          <w:rFonts w:ascii="Arial Narrow" w:eastAsia="Arial" w:hAnsi="Arial Narrow" w:cs="Arial"/>
          <w:sz w:val="24"/>
          <w:szCs w:val="24"/>
          <w:lang w:val="es-ES"/>
        </w:rPr>
        <w:t>, dedicado al dios hindú Shiva, que destaca por sus miles de figuras coloridas. Alojamiento en el hotel en Chennai.</w:t>
      </w:r>
    </w:p>
    <w:p w14:paraId="09ED8089" w14:textId="77777777" w:rsidR="00624B2F" w:rsidRDefault="00624B2F" w:rsidP="003D6E7E">
      <w:pPr>
        <w:tabs>
          <w:tab w:val="left" w:pos="1905"/>
        </w:tabs>
        <w:spacing w:after="0" w:line="240" w:lineRule="auto"/>
        <w:jc w:val="both"/>
        <w:rPr>
          <w:rFonts w:ascii="Arial Narrow" w:eastAsia="Arial" w:hAnsi="Arial Narrow" w:cs="Arial"/>
          <w:color w:val="000000"/>
          <w:sz w:val="24"/>
          <w:szCs w:val="24"/>
          <w:lang w:val="es-ES"/>
        </w:rPr>
      </w:pPr>
    </w:p>
    <w:p w14:paraId="7768BAF1" w14:textId="77777777" w:rsidR="00624B2F" w:rsidRPr="00AD3A8C" w:rsidRDefault="00624B2F" w:rsidP="00624B2F">
      <w:pPr>
        <w:spacing w:after="0" w:line="240" w:lineRule="auto"/>
        <w:jc w:val="both"/>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Día 11</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712135">
        <w:rPr>
          <w:rFonts w:ascii="Arial Narrow" w:eastAsia="Arial" w:hAnsi="Arial Narrow" w:cs="Arial"/>
          <w:b/>
          <w:color w:val="C00000"/>
          <w:sz w:val="24"/>
          <w:szCs w:val="24"/>
          <w:lang w:val="es-ES"/>
        </w:rPr>
        <w:t>CHENNAI /</w:t>
      </w:r>
      <w:r w:rsidR="00712135" w:rsidRPr="00712135">
        <w:rPr>
          <w:rFonts w:ascii="Arial Narrow" w:eastAsia="Arial" w:hAnsi="Arial Narrow" w:cs="Arial"/>
          <w:b/>
          <w:color w:val="C00000"/>
          <w:sz w:val="24"/>
          <w:szCs w:val="24"/>
          <w:lang w:val="es-ES"/>
        </w:rPr>
        <w:t xml:space="preserve"> BANGALORE</w:t>
      </w:r>
    </w:p>
    <w:p w14:paraId="07D8B214" w14:textId="77777777" w:rsidR="00715848" w:rsidRPr="00712135" w:rsidRDefault="00624B2F" w:rsidP="00715848">
      <w:pPr>
        <w:tabs>
          <w:tab w:val="left" w:pos="1905"/>
        </w:tabs>
        <w:spacing w:after="0" w:line="240" w:lineRule="auto"/>
        <w:jc w:val="both"/>
        <w:rPr>
          <w:rFonts w:ascii="Arial Narrow" w:eastAsia="Arial" w:hAnsi="Arial Narrow" w:cs="Arial"/>
          <w:sz w:val="24"/>
          <w:szCs w:val="24"/>
          <w:lang w:val="es-ES"/>
        </w:rPr>
      </w:pPr>
      <w:r w:rsidRPr="00FE11F2">
        <w:rPr>
          <w:rFonts w:ascii="Arial Narrow" w:eastAsia="Arial" w:hAnsi="Arial Narrow" w:cs="Arial"/>
          <w:sz w:val="24"/>
          <w:szCs w:val="24"/>
          <w:lang w:val="es-ES"/>
        </w:rPr>
        <w:t xml:space="preserve">Desayuno. </w:t>
      </w:r>
      <w:r w:rsidR="00715848" w:rsidRPr="00712135">
        <w:rPr>
          <w:rFonts w:ascii="Arial Narrow" w:eastAsia="Arial" w:hAnsi="Arial Narrow" w:cs="Arial"/>
          <w:sz w:val="24"/>
          <w:szCs w:val="24"/>
          <w:lang w:val="es-ES"/>
        </w:rPr>
        <w:t xml:space="preserve">Traslado al aeropuerto para tomar el vuelo hacia Bangalore. Llegada y visita de la ciudad de Bangalore. </w:t>
      </w:r>
      <w:proofErr w:type="spellStart"/>
      <w:r w:rsidR="00715848" w:rsidRPr="00712135">
        <w:rPr>
          <w:rFonts w:ascii="Arial Narrow" w:eastAsia="Arial" w:hAnsi="Arial Narrow" w:cs="Arial"/>
          <w:sz w:val="24"/>
          <w:szCs w:val="24"/>
          <w:lang w:val="es-ES"/>
        </w:rPr>
        <w:t>Bengaluru</w:t>
      </w:r>
      <w:proofErr w:type="spellEnd"/>
      <w:r w:rsidR="00715848" w:rsidRPr="00712135">
        <w:rPr>
          <w:rFonts w:ascii="Arial Narrow" w:eastAsia="Arial" w:hAnsi="Arial Narrow" w:cs="Arial"/>
          <w:sz w:val="24"/>
          <w:szCs w:val="24"/>
          <w:lang w:val="es-ES"/>
        </w:rPr>
        <w:t xml:space="preserve"> (también llamada Bangalore) es la capital del estado de Karnataka en el sur de la India. Es el centro de la industria tecnológica del país. La ciudad también es conocida por sus parques y su vida nocturna. Las antiguas residencias reales incluyen el Palacio de Bangalore del siglo XIX, inspirado en el Castillo de Windsor de Inglaterra, y el Palacio de Verano de </w:t>
      </w:r>
      <w:proofErr w:type="spellStart"/>
      <w:r w:rsidR="00715848" w:rsidRPr="00712135">
        <w:rPr>
          <w:rFonts w:ascii="Arial Narrow" w:eastAsia="Arial" w:hAnsi="Arial Narrow" w:cs="Arial"/>
          <w:sz w:val="24"/>
          <w:szCs w:val="24"/>
          <w:lang w:val="es-ES"/>
        </w:rPr>
        <w:t>Tipu</w:t>
      </w:r>
      <w:proofErr w:type="spellEnd"/>
      <w:r w:rsidR="00715848" w:rsidRPr="00712135">
        <w:rPr>
          <w:rFonts w:ascii="Arial Narrow" w:eastAsia="Arial" w:hAnsi="Arial Narrow" w:cs="Arial"/>
          <w:sz w:val="24"/>
          <w:szCs w:val="24"/>
          <w:lang w:val="es-ES"/>
        </w:rPr>
        <w:t xml:space="preserve"> </w:t>
      </w:r>
      <w:proofErr w:type="spellStart"/>
      <w:r w:rsidR="00715848" w:rsidRPr="00712135">
        <w:rPr>
          <w:rFonts w:ascii="Arial Narrow" w:eastAsia="Arial" w:hAnsi="Arial Narrow" w:cs="Arial"/>
          <w:sz w:val="24"/>
          <w:szCs w:val="24"/>
          <w:lang w:val="es-ES"/>
        </w:rPr>
        <w:t>Sultan</w:t>
      </w:r>
      <w:proofErr w:type="spellEnd"/>
      <w:r w:rsidR="00715848" w:rsidRPr="00712135">
        <w:rPr>
          <w:rFonts w:ascii="Arial Narrow" w:eastAsia="Arial" w:hAnsi="Arial Narrow" w:cs="Arial"/>
          <w:sz w:val="24"/>
          <w:szCs w:val="24"/>
          <w:lang w:val="es-ES"/>
        </w:rPr>
        <w:t xml:space="preserve">, una estructura de teca del siglo XVIII. Visitaremos el llamado Silicon Valley de la India, </w:t>
      </w:r>
      <w:proofErr w:type="spellStart"/>
      <w:r w:rsidR="00715848" w:rsidRPr="00712135">
        <w:rPr>
          <w:rFonts w:ascii="Arial Narrow" w:eastAsia="Arial" w:hAnsi="Arial Narrow" w:cs="Arial"/>
          <w:sz w:val="24"/>
          <w:szCs w:val="24"/>
          <w:lang w:val="es-ES"/>
        </w:rPr>
        <w:t>Bengaluru</w:t>
      </w:r>
      <w:proofErr w:type="spellEnd"/>
      <w:r w:rsidR="00715848" w:rsidRPr="00712135">
        <w:rPr>
          <w:rFonts w:ascii="Arial Narrow" w:eastAsia="Arial" w:hAnsi="Arial Narrow" w:cs="Arial"/>
          <w:sz w:val="24"/>
          <w:szCs w:val="24"/>
          <w:lang w:val="es-ES"/>
        </w:rPr>
        <w:t xml:space="preserve">, en una excursión de un día completo con visita al templo y al palacio. También descubriremos el Templo ISKCON, el Palacio </w:t>
      </w:r>
      <w:proofErr w:type="spellStart"/>
      <w:r w:rsidR="00715848" w:rsidRPr="00712135">
        <w:rPr>
          <w:rFonts w:ascii="Arial Narrow" w:eastAsia="Arial" w:hAnsi="Arial Narrow" w:cs="Arial"/>
          <w:sz w:val="24"/>
          <w:szCs w:val="24"/>
          <w:lang w:val="es-ES"/>
        </w:rPr>
        <w:t>Tipu</w:t>
      </w:r>
      <w:proofErr w:type="spellEnd"/>
      <w:r w:rsidR="00715848" w:rsidRPr="00712135">
        <w:rPr>
          <w:rFonts w:ascii="Arial Narrow" w:eastAsia="Arial" w:hAnsi="Arial Narrow" w:cs="Arial"/>
          <w:sz w:val="24"/>
          <w:szCs w:val="24"/>
          <w:lang w:val="es-ES"/>
        </w:rPr>
        <w:t xml:space="preserve"> </w:t>
      </w:r>
      <w:proofErr w:type="spellStart"/>
      <w:r w:rsidR="00715848" w:rsidRPr="00712135">
        <w:rPr>
          <w:rFonts w:ascii="Arial Narrow" w:eastAsia="Arial" w:hAnsi="Arial Narrow" w:cs="Arial"/>
          <w:sz w:val="24"/>
          <w:szCs w:val="24"/>
          <w:lang w:val="es-ES"/>
        </w:rPr>
        <w:t>Sultan</w:t>
      </w:r>
      <w:proofErr w:type="spellEnd"/>
      <w:r w:rsidR="00715848" w:rsidRPr="00712135">
        <w:rPr>
          <w:rFonts w:ascii="Arial Narrow" w:eastAsia="Arial" w:hAnsi="Arial Narrow" w:cs="Arial"/>
          <w:sz w:val="24"/>
          <w:szCs w:val="24"/>
          <w:lang w:val="es-ES"/>
        </w:rPr>
        <w:t xml:space="preserve">, los Jardines Botánicos </w:t>
      </w:r>
      <w:proofErr w:type="spellStart"/>
      <w:r w:rsidR="00715848" w:rsidRPr="00712135">
        <w:rPr>
          <w:rFonts w:ascii="Arial Narrow" w:eastAsia="Arial" w:hAnsi="Arial Narrow" w:cs="Arial"/>
          <w:sz w:val="24"/>
          <w:szCs w:val="24"/>
          <w:lang w:val="es-ES"/>
        </w:rPr>
        <w:t>Lalbagh</w:t>
      </w:r>
      <w:proofErr w:type="spellEnd"/>
      <w:r w:rsidR="00715848" w:rsidRPr="00712135">
        <w:rPr>
          <w:rFonts w:ascii="Arial Narrow" w:eastAsia="Arial" w:hAnsi="Arial Narrow" w:cs="Arial"/>
          <w:sz w:val="24"/>
          <w:szCs w:val="24"/>
          <w:lang w:val="es-ES"/>
        </w:rPr>
        <w:t xml:space="preserve"> y mucho más. Alojamiento en el hotel en Bangalore.</w:t>
      </w:r>
    </w:p>
    <w:p w14:paraId="1F346CEE" w14:textId="77777777" w:rsidR="00624B2F" w:rsidRDefault="00624B2F" w:rsidP="003D6E7E">
      <w:pPr>
        <w:tabs>
          <w:tab w:val="left" w:pos="1905"/>
        </w:tabs>
        <w:spacing w:after="0" w:line="240" w:lineRule="auto"/>
        <w:jc w:val="both"/>
        <w:rPr>
          <w:rFonts w:ascii="Arial Narrow" w:eastAsia="Arial" w:hAnsi="Arial Narrow" w:cs="Arial"/>
          <w:color w:val="000000"/>
          <w:sz w:val="24"/>
          <w:szCs w:val="24"/>
          <w:lang w:val="es-ES"/>
        </w:rPr>
      </w:pPr>
    </w:p>
    <w:p w14:paraId="39439AC3" w14:textId="77777777" w:rsidR="00624B2F" w:rsidRPr="00AD3A8C" w:rsidRDefault="00624B2F" w:rsidP="00624B2F">
      <w:pPr>
        <w:spacing w:after="0" w:line="240" w:lineRule="auto"/>
        <w:jc w:val="both"/>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Día 12</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712135">
        <w:rPr>
          <w:rFonts w:ascii="Arial Narrow" w:eastAsia="Arial" w:hAnsi="Arial Narrow" w:cs="Arial"/>
          <w:b/>
          <w:color w:val="C00000"/>
          <w:sz w:val="24"/>
          <w:szCs w:val="24"/>
          <w:lang w:val="es-ES"/>
        </w:rPr>
        <w:t>BANGALORE /</w:t>
      </w:r>
      <w:r w:rsidR="00715848" w:rsidRPr="00715848">
        <w:rPr>
          <w:rFonts w:ascii="Arial Narrow" w:eastAsia="Arial" w:hAnsi="Arial Narrow" w:cs="Arial"/>
          <w:b/>
          <w:color w:val="C00000"/>
          <w:sz w:val="24"/>
          <w:szCs w:val="24"/>
          <w:lang w:val="es-ES"/>
        </w:rPr>
        <w:t xml:space="preserve"> MYSORE</w:t>
      </w:r>
    </w:p>
    <w:p w14:paraId="7194FC6F" w14:textId="77777777" w:rsidR="00715848" w:rsidRPr="00715848" w:rsidRDefault="00715848" w:rsidP="00715848">
      <w:pPr>
        <w:tabs>
          <w:tab w:val="left" w:pos="1905"/>
        </w:tabs>
        <w:spacing w:after="0" w:line="240" w:lineRule="auto"/>
        <w:jc w:val="both"/>
        <w:rPr>
          <w:rFonts w:ascii="Arial Narrow" w:eastAsia="Arial" w:hAnsi="Arial Narrow" w:cs="Arial"/>
          <w:sz w:val="24"/>
          <w:szCs w:val="24"/>
          <w:lang w:val="es-ES"/>
        </w:rPr>
      </w:pPr>
      <w:r w:rsidRPr="00715848">
        <w:rPr>
          <w:rFonts w:ascii="Arial Narrow" w:eastAsia="Arial" w:hAnsi="Arial Narrow" w:cs="Arial"/>
          <w:sz w:val="24"/>
          <w:szCs w:val="24"/>
          <w:lang w:val="es-ES"/>
        </w:rPr>
        <w:t>Desayuno. Salida hacia Mysore en coche</w:t>
      </w:r>
      <w:r>
        <w:rPr>
          <w:rFonts w:ascii="Arial Narrow" w:eastAsia="Arial" w:hAnsi="Arial Narrow" w:cs="Arial"/>
          <w:sz w:val="24"/>
          <w:szCs w:val="24"/>
          <w:lang w:val="es-ES"/>
        </w:rPr>
        <w:t xml:space="preserve"> (145km / 4 horas)</w:t>
      </w:r>
      <w:r w:rsidRPr="00715848">
        <w:rPr>
          <w:rFonts w:ascii="Arial Narrow" w:eastAsia="Arial" w:hAnsi="Arial Narrow" w:cs="Arial"/>
          <w:sz w:val="24"/>
          <w:szCs w:val="24"/>
          <w:lang w:val="es-ES"/>
        </w:rPr>
        <w:t xml:space="preserve">. Mysore (o </w:t>
      </w:r>
      <w:proofErr w:type="spellStart"/>
      <w:r w:rsidRPr="00715848">
        <w:rPr>
          <w:rFonts w:ascii="Arial Narrow" w:eastAsia="Arial" w:hAnsi="Arial Narrow" w:cs="Arial"/>
          <w:sz w:val="24"/>
          <w:szCs w:val="24"/>
          <w:lang w:val="es-ES"/>
        </w:rPr>
        <w:t>Mysuru</w:t>
      </w:r>
      <w:proofErr w:type="spellEnd"/>
      <w:r w:rsidRPr="00715848">
        <w:rPr>
          <w:rFonts w:ascii="Arial Narrow" w:eastAsia="Arial" w:hAnsi="Arial Narrow" w:cs="Arial"/>
          <w:sz w:val="24"/>
          <w:szCs w:val="24"/>
          <w:lang w:val="es-ES"/>
        </w:rPr>
        <w:t>) es una ciudad en el estado de Karnat</w:t>
      </w:r>
      <w:r>
        <w:rPr>
          <w:rFonts w:ascii="Arial Narrow" w:eastAsia="Arial" w:hAnsi="Arial Narrow" w:cs="Arial"/>
          <w:sz w:val="24"/>
          <w:szCs w:val="24"/>
          <w:lang w:val="es-ES"/>
        </w:rPr>
        <w:t>aka, en el suroeste de la India</w:t>
      </w:r>
      <w:r w:rsidRPr="00715848">
        <w:rPr>
          <w:rFonts w:ascii="Arial Narrow" w:eastAsia="Arial" w:hAnsi="Arial Narrow" w:cs="Arial"/>
          <w:sz w:val="24"/>
          <w:szCs w:val="24"/>
          <w:lang w:val="es-ES"/>
        </w:rPr>
        <w:t xml:space="preserve">. En su centro se encuentra el opulento Palacio de Mysore, sede de la antigua dinastía gobernante </w:t>
      </w:r>
      <w:proofErr w:type="spellStart"/>
      <w:r w:rsidRPr="00715848">
        <w:rPr>
          <w:rFonts w:ascii="Arial Narrow" w:eastAsia="Arial" w:hAnsi="Arial Narrow" w:cs="Arial"/>
          <w:sz w:val="24"/>
          <w:szCs w:val="24"/>
          <w:lang w:val="es-ES"/>
        </w:rPr>
        <w:t>Wodeyar</w:t>
      </w:r>
      <w:proofErr w:type="spellEnd"/>
      <w:r w:rsidRPr="00715848">
        <w:rPr>
          <w:rFonts w:ascii="Arial Narrow" w:eastAsia="Arial" w:hAnsi="Arial Narrow" w:cs="Arial"/>
          <w:sz w:val="24"/>
          <w:szCs w:val="24"/>
          <w:lang w:val="es-ES"/>
        </w:rPr>
        <w:t xml:space="preserve">. El palacio combina los estilos hindú, islámico, gótico y rajput. Mysore también alberga el centenario mercado </w:t>
      </w:r>
      <w:proofErr w:type="spellStart"/>
      <w:r w:rsidRPr="00715848">
        <w:rPr>
          <w:rFonts w:ascii="Arial Narrow" w:eastAsia="Arial" w:hAnsi="Arial Narrow" w:cs="Arial"/>
          <w:sz w:val="24"/>
          <w:szCs w:val="24"/>
          <w:lang w:val="es-ES"/>
        </w:rPr>
        <w:t>Devaraja</w:t>
      </w:r>
      <w:proofErr w:type="spellEnd"/>
      <w:r w:rsidRPr="00715848">
        <w:rPr>
          <w:rFonts w:ascii="Arial Narrow" w:eastAsia="Arial" w:hAnsi="Arial Narrow" w:cs="Arial"/>
          <w:sz w:val="24"/>
          <w:szCs w:val="24"/>
          <w:lang w:val="es-ES"/>
        </w:rPr>
        <w:t>, lleno de especias, seda y sándalo. Alojamiento en el hotel en Mysore.</w:t>
      </w:r>
    </w:p>
    <w:p w14:paraId="7BA5271B" w14:textId="77777777" w:rsidR="00624B2F" w:rsidRDefault="00624B2F" w:rsidP="003D6E7E">
      <w:pPr>
        <w:tabs>
          <w:tab w:val="left" w:pos="1905"/>
        </w:tabs>
        <w:spacing w:after="0" w:line="240" w:lineRule="auto"/>
        <w:jc w:val="both"/>
        <w:rPr>
          <w:rFonts w:ascii="Arial Narrow" w:eastAsia="Arial" w:hAnsi="Arial Narrow" w:cs="Arial"/>
          <w:color w:val="000000"/>
          <w:sz w:val="24"/>
          <w:szCs w:val="24"/>
          <w:lang w:val="es-ES"/>
        </w:rPr>
      </w:pPr>
    </w:p>
    <w:p w14:paraId="09DA2F86" w14:textId="77777777" w:rsidR="00624B2F" w:rsidRPr="00AD3A8C" w:rsidRDefault="00624B2F" w:rsidP="00624B2F">
      <w:pPr>
        <w:spacing w:after="0" w:line="240" w:lineRule="auto"/>
        <w:jc w:val="both"/>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Día 13</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1D3DC4" w:rsidRPr="001D3DC4">
        <w:rPr>
          <w:rFonts w:ascii="Arial Narrow" w:eastAsia="Arial" w:hAnsi="Arial Narrow" w:cs="Arial"/>
          <w:b/>
          <w:color w:val="C00000"/>
          <w:sz w:val="24"/>
          <w:szCs w:val="24"/>
          <w:lang w:val="es-ES"/>
        </w:rPr>
        <w:t>MYSORE</w:t>
      </w:r>
    </w:p>
    <w:p w14:paraId="125DCCC6" w14:textId="77777777" w:rsidR="001D3DC4" w:rsidRPr="001D3DC4" w:rsidRDefault="00624B2F" w:rsidP="00624B2F">
      <w:pPr>
        <w:tabs>
          <w:tab w:val="left" w:pos="1905"/>
        </w:tabs>
        <w:spacing w:after="0" w:line="240" w:lineRule="auto"/>
        <w:jc w:val="both"/>
        <w:rPr>
          <w:rFonts w:ascii="Arial Narrow" w:eastAsia="Arial" w:hAnsi="Arial Narrow" w:cs="Arial"/>
          <w:sz w:val="24"/>
          <w:szCs w:val="24"/>
          <w:lang w:val="es-ES"/>
        </w:rPr>
      </w:pPr>
      <w:r w:rsidRPr="00FE11F2">
        <w:rPr>
          <w:rFonts w:ascii="Arial Narrow" w:eastAsia="Arial" w:hAnsi="Arial Narrow" w:cs="Arial"/>
          <w:sz w:val="24"/>
          <w:szCs w:val="24"/>
          <w:lang w:val="es-ES"/>
        </w:rPr>
        <w:t xml:space="preserve">Desayuno. </w:t>
      </w:r>
      <w:r w:rsidR="001D3DC4" w:rsidRPr="001D3DC4">
        <w:rPr>
          <w:rFonts w:ascii="Arial Narrow" w:eastAsia="Arial" w:hAnsi="Arial Narrow" w:cs="Arial"/>
          <w:sz w:val="24"/>
          <w:szCs w:val="24"/>
          <w:lang w:val="es-ES"/>
        </w:rPr>
        <w:t xml:space="preserve">Excursión de un día completo por la ciudad real de Mysore. Visitaremos el famoso Palacio de </w:t>
      </w:r>
      <w:proofErr w:type="spellStart"/>
      <w:r w:rsidR="001D3DC4" w:rsidRPr="001D3DC4">
        <w:rPr>
          <w:rFonts w:ascii="Arial Narrow" w:eastAsia="Arial" w:hAnsi="Arial Narrow" w:cs="Arial"/>
          <w:sz w:val="24"/>
          <w:szCs w:val="24"/>
          <w:lang w:val="es-ES"/>
        </w:rPr>
        <w:t>Mysuru</w:t>
      </w:r>
      <w:proofErr w:type="spellEnd"/>
      <w:r w:rsidR="001D3DC4" w:rsidRPr="001D3DC4">
        <w:rPr>
          <w:rFonts w:ascii="Arial Narrow" w:eastAsia="Arial" w:hAnsi="Arial Narrow" w:cs="Arial"/>
          <w:sz w:val="24"/>
          <w:szCs w:val="24"/>
          <w:lang w:val="es-ES"/>
        </w:rPr>
        <w:t xml:space="preserve"> y la Catedral de Santa Filomena de estilo gótico. Disfrutaremos de las magníficas vistas de la ciudad desde el templo </w:t>
      </w:r>
      <w:proofErr w:type="spellStart"/>
      <w:r w:rsidR="001D3DC4" w:rsidRPr="001D3DC4">
        <w:rPr>
          <w:rFonts w:ascii="Arial Narrow" w:eastAsia="Arial" w:hAnsi="Arial Narrow" w:cs="Arial"/>
          <w:sz w:val="24"/>
          <w:szCs w:val="24"/>
          <w:lang w:val="es-ES"/>
        </w:rPr>
        <w:t>Chamundeshwari</w:t>
      </w:r>
      <w:proofErr w:type="spellEnd"/>
      <w:r w:rsidR="001D3DC4" w:rsidRPr="001D3DC4">
        <w:rPr>
          <w:rFonts w:ascii="Arial Narrow" w:eastAsia="Arial" w:hAnsi="Arial Narrow" w:cs="Arial"/>
          <w:sz w:val="24"/>
          <w:szCs w:val="24"/>
          <w:lang w:val="es-ES"/>
        </w:rPr>
        <w:t>. Alojamiento en el hotel en Mysore.</w:t>
      </w:r>
    </w:p>
    <w:p w14:paraId="33857809" w14:textId="77777777" w:rsidR="00624B2F" w:rsidRDefault="00624B2F" w:rsidP="003D6E7E">
      <w:pPr>
        <w:tabs>
          <w:tab w:val="left" w:pos="1905"/>
        </w:tabs>
        <w:spacing w:after="0" w:line="240" w:lineRule="auto"/>
        <w:jc w:val="both"/>
        <w:rPr>
          <w:rFonts w:ascii="Arial Narrow" w:eastAsia="Arial" w:hAnsi="Arial Narrow" w:cs="Arial"/>
          <w:color w:val="000000"/>
          <w:sz w:val="24"/>
          <w:szCs w:val="24"/>
          <w:lang w:val="es-ES"/>
        </w:rPr>
      </w:pPr>
    </w:p>
    <w:p w14:paraId="225ABC46" w14:textId="77777777" w:rsidR="00624B2F" w:rsidRPr="00AD3A8C" w:rsidRDefault="00624B2F" w:rsidP="00624B2F">
      <w:pPr>
        <w:spacing w:after="0" w:line="240" w:lineRule="auto"/>
        <w:jc w:val="both"/>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Día 14</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1D3DC4" w:rsidRPr="001D3DC4">
        <w:rPr>
          <w:rFonts w:ascii="Arial Narrow" w:eastAsia="Arial" w:hAnsi="Arial Narrow" w:cs="Arial"/>
          <w:b/>
          <w:color w:val="C00000"/>
          <w:sz w:val="24"/>
          <w:szCs w:val="24"/>
          <w:lang w:val="es-ES"/>
        </w:rPr>
        <w:t xml:space="preserve">MYSORE </w:t>
      </w:r>
      <w:r w:rsidR="001D3DC4">
        <w:rPr>
          <w:rFonts w:ascii="Arial Narrow" w:eastAsia="Arial" w:hAnsi="Arial Narrow" w:cs="Arial"/>
          <w:b/>
          <w:color w:val="C00000"/>
          <w:sz w:val="24"/>
          <w:szCs w:val="24"/>
          <w:lang w:val="es-ES"/>
        </w:rPr>
        <w:t>/</w:t>
      </w:r>
      <w:r w:rsidR="001D3DC4" w:rsidRPr="001D3DC4">
        <w:rPr>
          <w:rFonts w:ascii="Arial Narrow" w:eastAsia="Arial" w:hAnsi="Arial Narrow" w:cs="Arial"/>
          <w:b/>
          <w:color w:val="C00000"/>
          <w:sz w:val="24"/>
          <w:szCs w:val="24"/>
          <w:lang w:val="es-ES"/>
        </w:rPr>
        <w:t xml:space="preserve"> BANGALORE</w:t>
      </w:r>
    </w:p>
    <w:p w14:paraId="0DF59C74" w14:textId="77777777" w:rsidR="001D3DC4" w:rsidRPr="001D3DC4" w:rsidRDefault="00624B2F" w:rsidP="001D3DC4">
      <w:pPr>
        <w:tabs>
          <w:tab w:val="left" w:pos="1905"/>
        </w:tabs>
        <w:spacing w:after="0" w:line="240" w:lineRule="auto"/>
        <w:jc w:val="both"/>
        <w:rPr>
          <w:rFonts w:ascii="Arial Narrow" w:eastAsia="Arial" w:hAnsi="Arial Narrow" w:cs="Arial"/>
          <w:sz w:val="24"/>
          <w:szCs w:val="24"/>
          <w:lang w:val="es-ES"/>
        </w:rPr>
      </w:pPr>
      <w:r w:rsidRPr="00FE11F2">
        <w:rPr>
          <w:rFonts w:ascii="Arial Narrow" w:eastAsia="Arial" w:hAnsi="Arial Narrow" w:cs="Arial"/>
          <w:sz w:val="24"/>
          <w:szCs w:val="24"/>
          <w:lang w:val="es-ES"/>
        </w:rPr>
        <w:t xml:space="preserve">Desayuno. </w:t>
      </w:r>
      <w:r w:rsidR="001D3DC4" w:rsidRPr="001D3DC4">
        <w:rPr>
          <w:rFonts w:ascii="Arial Narrow" w:eastAsia="Arial" w:hAnsi="Arial Narrow" w:cs="Arial"/>
          <w:sz w:val="24"/>
          <w:szCs w:val="24"/>
          <w:lang w:val="es-ES"/>
        </w:rPr>
        <w:t>A la hora indicada traslado a Bangalore para tomar su vuelo de regreso.</w:t>
      </w:r>
    </w:p>
    <w:p w14:paraId="227FCB82" w14:textId="77777777" w:rsidR="00624B2F" w:rsidRPr="00FE11F2" w:rsidRDefault="00624B2F" w:rsidP="003D6E7E">
      <w:pPr>
        <w:tabs>
          <w:tab w:val="left" w:pos="1905"/>
        </w:tabs>
        <w:spacing w:after="0" w:line="240" w:lineRule="auto"/>
        <w:jc w:val="both"/>
        <w:rPr>
          <w:rFonts w:ascii="Arial Narrow" w:eastAsia="Arial" w:hAnsi="Arial Narrow" w:cs="Arial"/>
          <w:color w:val="000000"/>
          <w:sz w:val="24"/>
          <w:szCs w:val="24"/>
          <w:lang w:val="es-ES"/>
        </w:rPr>
      </w:pPr>
    </w:p>
    <w:p w14:paraId="1BAF0B00" w14:textId="77777777" w:rsidR="000944A1" w:rsidRDefault="000944A1" w:rsidP="001254F5">
      <w:pPr>
        <w:spacing w:after="0" w:line="240" w:lineRule="auto"/>
        <w:rPr>
          <w:rFonts w:ascii="Arial Narrow" w:eastAsia="Adobe Fangsong Std R" w:hAnsi="Arial Narrow"/>
          <w:b/>
          <w:bCs/>
          <w:color w:val="C00000"/>
          <w:sz w:val="24"/>
          <w:szCs w:val="24"/>
        </w:rPr>
      </w:pPr>
      <w:r w:rsidRPr="001254F5">
        <w:rPr>
          <w:rFonts w:ascii="Arial Narrow" w:eastAsia="Adobe Fangsong Std R" w:hAnsi="Arial Narrow"/>
          <w:b/>
          <w:bCs/>
          <w:color w:val="C00000"/>
          <w:sz w:val="24"/>
          <w:szCs w:val="24"/>
        </w:rPr>
        <w:t xml:space="preserve">                                                     </w:t>
      </w:r>
    </w:p>
    <w:p w14:paraId="2545D17F" w14:textId="77777777" w:rsidR="00731B1B" w:rsidRPr="000944A1"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282CE75"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6F36FF65" w14:textId="77777777" w:rsidR="00FE11F2" w:rsidRDefault="00FE11F2" w:rsidP="0035162D">
      <w:pPr>
        <w:pStyle w:val="wordsection1"/>
        <w:spacing w:before="0" w:beforeAutospacing="0" w:after="0" w:afterAutospacing="0"/>
        <w:rPr>
          <w:rFonts w:ascii="Arial Narrow" w:hAnsi="Arial Narrow" w:cs="Calibri"/>
          <w:b/>
          <w:bCs/>
          <w:color w:val="C00000"/>
          <w:lang w:val="es-ES"/>
        </w:rPr>
      </w:pPr>
    </w:p>
    <w:p w14:paraId="2BF0BBEF" w14:textId="77777777" w:rsidR="00FE11F2" w:rsidRDefault="00FE11F2" w:rsidP="0035162D">
      <w:pPr>
        <w:pStyle w:val="wordsection1"/>
        <w:spacing w:before="0" w:beforeAutospacing="0" w:after="0" w:afterAutospacing="0"/>
        <w:rPr>
          <w:rFonts w:ascii="Arial Narrow" w:hAnsi="Arial Narrow" w:cs="Calibri"/>
          <w:b/>
          <w:bCs/>
          <w:color w:val="C00000"/>
          <w:lang w:val="es-ES"/>
        </w:rPr>
      </w:pPr>
    </w:p>
    <w:p w14:paraId="4D667C24" w14:textId="77777777"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FB55362" w14:textId="77777777"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14:paraId="1A4CBC6F" w14:textId="77777777" w:rsidR="004A7561" w:rsidRDefault="002938C6" w:rsidP="004A7561">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13</w:t>
      </w:r>
      <w:r w:rsidR="00253138">
        <w:rPr>
          <w:rFonts w:ascii="Arial Narrow" w:eastAsia="Arial" w:hAnsi="Arial Narrow" w:cs="Arial"/>
          <w:sz w:val="24"/>
          <w:szCs w:val="24"/>
          <w:lang w:val="es-ES"/>
        </w:rPr>
        <w:t xml:space="preserve"> noches de alojamiento en </w:t>
      </w:r>
      <w:r w:rsidR="009C4917">
        <w:rPr>
          <w:rFonts w:ascii="Arial Narrow" w:eastAsia="Arial" w:hAnsi="Arial Narrow" w:cs="Arial"/>
          <w:sz w:val="24"/>
          <w:szCs w:val="24"/>
          <w:lang w:val="es-ES"/>
        </w:rPr>
        <w:t>habitación doble</w:t>
      </w:r>
    </w:p>
    <w:p w14:paraId="0CE59C1C" w14:textId="77777777" w:rsidR="004A7561" w:rsidRPr="004A7561" w:rsidRDefault="004A7561" w:rsidP="004A7561">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Traslado aeropuerto / hotel / aeropuerto</w:t>
      </w:r>
    </w:p>
    <w:p w14:paraId="5FA290F9" w14:textId="77777777" w:rsidR="00253138" w:rsidRDefault="00253138" w:rsidP="00AD1E49">
      <w:pPr>
        <w:pStyle w:val="Prrafodelista"/>
        <w:widowControl w:val="0"/>
        <w:numPr>
          <w:ilvl w:val="0"/>
          <w:numId w:val="6"/>
        </w:numPr>
        <w:spacing w:after="0" w:line="240" w:lineRule="auto"/>
        <w:rPr>
          <w:rFonts w:ascii="Arial Narrow" w:eastAsia="Arial" w:hAnsi="Arial Narrow" w:cs="Arial"/>
          <w:sz w:val="24"/>
          <w:szCs w:val="24"/>
          <w:lang w:val="es-ES"/>
        </w:rPr>
      </w:pPr>
      <w:r>
        <w:rPr>
          <w:rFonts w:ascii="Arial Narrow" w:eastAsia="Arial" w:hAnsi="Arial Narrow" w:cs="Arial"/>
          <w:sz w:val="24"/>
          <w:szCs w:val="24"/>
          <w:lang w:val="es-ES"/>
        </w:rPr>
        <w:t xml:space="preserve">Desayuno diario </w:t>
      </w:r>
      <w:r w:rsidR="00646F6D">
        <w:rPr>
          <w:rFonts w:ascii="Arial Narrow" w:eastAsia="Arial" w:hAnsi="Arial Narrow" w:cs="Arial"/>
          <w:sz w:val="24"/>
          <w:szCs w:val="24"/>
          <w:lang w:val="es-ES"/>
        </w:rPr>
        <w:t xml:space="preserve">a partir del día 2 </w:t>
      </w:r>
    </w:p>
    <w:p w14:paraId="7AA08023" w14:textId="77777777" w:rsidR="00FD3213" w:rsidRDefault="002938C6" w:rsidP="0031104D">
      <w:pPr>
        <w:pStyle w:val="Prrafodelista"/>
        <w:widowControl w:val="0"/>
        <w:numPr>
          <w:ilvl w:val="0"/>
          <w:numId w:val="6"/>
        </w:numPr>
        <w:spacing w:after="0" w:line="240" w:lineRule="auto"/>
        <w:rPr>
          <w:rFonts w:ascii="Arial Narrow" w:eastAsia="Arial" w:hAnsi="Arial Narrow" w:cs="Arial"/>
          <w:sz w:val="24"/>
          <w:szCs w:val="24"/>
          <w:lang w:val="es-ES"/>
        </w:rPr>
      </w:pPr>
      <w:r>
        <w:rPr>
          <w:rFonts w:ascii="Arial Narrow" w:eastAsia="Arial" w:hAnsi="Arial Narrow" w:cs="Arial"/>
          <w:sz w:val="24"/>
          <w:szCs w:val="24"/>
          <w:lang w:val="es-ES"/>
        </w:rPr>
        <w:t>1</w:t>
      </w:r>
      <w:r w:rsidR="00FD3213">
        <w:rPr>
          <w:rFonts w:ascii="Arial Narrow" w:eastAsia="Arial" w:hAnsi="Arial Narrow" w:cs="Arial"/>
          <w:sz w:val="24"/>
          <w:szCs w:val="24"/>
          <w:lang w:val="es-ES"/>
        </w:rPr>
        <w:t xml:space="preserve"> almuerzo</w:t>
      </w:r>
      <w:r w:rsidRPr="002938C6">
        <w:rPr>
          <w:rFonts w:ascii="Arial Narrow" w:eastAsia="Arial" w:hAnsi="Arial Narrow" w:cs="Arial"/>
          <w:sz w:val="24"/>
          <w:szCs w:val="24"/>
          <w:lang w:val="es-ES"/>
        </w:rPr>
        <w:t xml:space="preserve"> típico en </w:t>
      </w:r>
      <w:proofErr w:type="spellStart"/>
      <w:r w:rsidRPr="002938C6">
        <w:rPr>
          <w:rFonts w:ascii="Arial Narrow" w:eastAsia="Arial" w:hAnsi="Arial Narrow" w:cs="Arial"/>
          <w:sz w:val="24"/>
          <w:szCs w:val="24"/>
          <w:lang w:val="es-ES"/>
        </w:rPr>
        <w:t>Chettinad</w:t>
      </w:r>
      <w:proofErr w:type="spellEnd"/>
      <w:r w:rsidRPr="002938C6">
        <w:rPr>
          <w:rFonts w:ascii="Arial Narrow" w:eastAsia="Arial" w:hAnsi="Arial Narrow" w:cs="Arial"/>
          <w:sz w:val="24"/>
          <w:szCs w:val="24"/>
          <w:lang w:val="es-ES"/>
        </w:rPr>
        <w:t xml:space="preserve"> </w:t>
      </w:r>
      <w:proofErr w:type="spellStart"/>
      <w:r w:rsidRPr="002938C6">
        <w:rPr>
          <w:rFonts w:ascii="Arial Narrow" w:eastAsia="Arial" w:hAnsi="Arial Narrow" w:cs="Arial"/>
          <w:sz w:val="24"/>
          <w:szCs w:val="24"/>
          <w:lang w:val="es-ES"/>
        </w:rPr>
        <w:t>Mansion</w:t>
      </w:r>
      <w:proofErr w:type="spellEnd"/>
      <w:r w:rsidRPr="002938C6">
        <w:rPr>
          <w:rFonts w:ascii="Arial Narrow" w:eastAsia="Arial" w:hAnsi="Arial Narrow" w:cs="Arial"/>
          <w:sz w:val="24"/>
          <w:szCs w:val="24"/>
          <w:lang w:val="es-ES"/>
        </w:rPr>
        <w:t xml:space="preserve"> el día 7</w:t>
      </w:r>
    </w:p>
    <w:p w14:paraId="7A60BD31" w14:textId="77777777" w:rsidR="0031104D" w:rsidRDefault="0031104D" w:rsidP="002938C6">
      <w:pPr>
        <w:pStyle w:val="Prrafodelista"/>
        <w:widowControl w:val="0"/>
        <w:numPr>
          <w:ilvl w:val="0"/>
          <w:numId w:val="6"/>
        </w:numPr>
        <w:spacing w:after="0" w:line="240" w:lineRule="auto"/>
        <w:rPr>
          <w:rFonts w:ascii="Arial Narrow" w:eastAsia="Arial" w:hAnsi="Arial Narrow" w:cs="Arial"/>
          <w:sz w:val="24"/>
          <w:szCs w:val="24"/>
          <w:lang w:val="es-ES"/>
        </w:rPr>
      </w:pPr>
      <w:r>
        <w:rPr>
          <w:rFonts w:ascii="Arial Narrow" w:eastAsia="Arial" w:hAnsi="Arial Narrow" w:cs="Arial"/>
          <w:sz w:val="24"/>
          <w:szCs w:val="24"/>
          <w:lang w:val="es-ES"/>
        </w:rPr>
        <w:t xml:space="preserve">Paseo en Rickshaw </w:t>
      </w:r>
      <w:r w:rsidR="002938C6">
        <w:rPr>
          <w:rFonts w:ascii="Arial Narrow" w:eastAsia="Arial" w:hAnsi="Arial Narrow" w:cs="Arial"/>
          <w:sz w:val="24"/>
          <w:szCs w:val="24"/>
          <w:lang w:val="es-ES"/>
        </w:rPr>
        <w:t>en Madurai por los bazares</w:t>
      </w:r>
    </w:p>
    <w:p w14:paraId="6C46F204" w14:textId="77777777" w:rsidR="00847D32" w:rsidRDefault="00847D32" w:rsidP="002938C6">
      <w:pPr>
        <w:pStyle w:val="Prrafodelista"/>
        <w:widowControl w:val="0"/>
        <w:numPr>
          <w:ilvl w:val="0"/>
          <w:numId w:val="6"/>
        </w:numPr>
        <w:spacing w:after="0" w:line="240" w:lineRule="auto"/>
        <w:rPr>
          <w:rFonts w:ascii="Arial Narrow" w:eastAsia="Arial" w:hAnsi="Arial Narrow" w:cs="Arial"/>
          <w:sz w:val="24"/>
          <w:szCs w:val="24"/>
          <w:lang w:val="es-ES"/>
        </w:rPr>
      </w:pPr>
      <w:r>
        <w:rPr>
          <w:rFonts w:ascii="Arial Narrow" w:eastAsia="Arial" w:hAnsi="Arial Narrow" w:cs="Arial"/>
          <w:sz w:val="24"/>
          <w:szCs w:val="24"/>
          <w:lang w:val="es-ES"/>
        </w:rPr>
        <w:t>Kathakali Dance in Cochin.</w:t>
      </w:r>
    </w:p>
    <w:p w14:paraId="78BF6EF9" w14:textId="77777777" w:rsidR="00847D32" w:rsidRDefault="00847D32" w:rsidP="002938C6">
      <w:pPr>
        <w:pStyle w:val="Prrafodelista"/>
        <w:widowControl w:val="0"/>
        <w:numPr>
          <w:ilvl w:val="0"/>
          <w:numId w:val="6"/>
        </w:numPr>
        <w:spacing w:after="0" w:line="240" w:lineRule="auto"/>
        <w:rPr>
          <w:rFonts w:ascii="Arial Narrow" w:eastAsia="Arial" w:hAnsi="Arial Narrow" w:cs="Arial"/>
          <w:sz w:val="24"/>
          <w:szCs w:val="24"/>
          <w:lang w:val="es-ES"/>
        </w:rPr>
      </w:pPr>
      <w:r w:rsidRPr="00847D32">
        <w:rPr>
          <w:rFonts w:ascii="Arial Narrow" w:eastAsia="Arial" w:hAnsi="Arial Narrow" w:cs="Arial"/>
          <w:sz w:val="24"/>
          <w:szCs w:val="24"/>
          <w:lang w:val="es-ES"/>
        </w:rPr>
        <w:t>Caminata por la Natural</w:t>
      </w:r>
      <w:r>
        <w:rPr>
          <w:rFonts w:ascii="Arial Narrow" w:eastAsia="Arial" w:hAnsi="Arial Narrow" w:cs="Arial"/>
          <w:sz w:val="24"/>
          <w:szCs w:val="24"/>
          <w:lang w:val="es-ES"/>
        </w:rPr>
        <w:t>eza en el Santuario de Periyar.</w:t>
      </w:r>
    </w:p>
    <w:p w14:paraId="63113978" w14:textId="77777777" w:rsidR="00847D32" w:rsidRDefault="00847D32" w:rsidP="002938C6">
      <w:pPr>
        <w:pStyle w:val="Prrafodelista"/>
        <w:widowControl w:val="0"/>
        <w:numPr>
          <w:ilvl w:val="0"/>
          <w:numId w:val="6"/>
        </w:numPr>
        <w:spacing w:after="0" w:line="240" w:lineRule="auto"/>
        <w:rPr>
          <w:rFonts w:ascii="Arial Narrow" w:eastAsia="Arial" w:hAnsi="Arial Narrow" w:cs="Arial"/>
          <w:sz w:val="24"/>
          <w:szCs w:val="24"/>
          <w:lang w:val="es-ES"/>
        </w:rPr>
      </w:pPr>
      <w:r w:rsidRPr="00847D32">
        <w:rPr>
          <w:rFonts w:ascii="Arial Narrow" w:eastAsia="Arial" w:hAnsi="Arial Narrow" w:cs="Arial"/>
          <w:sz w:val="24"/>
          <w:szCs w:val="24"/>
          <w:lang w:val="es-ES"/>
        </w:rPr>
        <w:t>Paseo en b</w:t>
      </w:r>
      <w:r>
        <w:rPr>
          <w:rFonts w:ascii="Arial Narrow" w:eastAsia="Arial" w:hAnsi="Arial Narrow" w:cs="Arial"/>
          <w:sz w:val="24"/>
          <w:szCs w:val="24"/>
          <w:lang w:val="es-ES"/>
        </w:rPr>
        <w:t>ote en el Santuario de Periyar.</w:t>
      </w:r>
    </w:p>
    <w:p w14:paraId="26D6A9E8" w14:textId="77777777" w:rsidR="00847D32" w:rsidRDefault="00847D32" w:rsidP="002938C6">
      <w:pPr>
        <w:pStyle w:val="Prrafodelista"/>
        <w:widowControl w:val="0"/>
        <w:numPr>
          <w:ilvl w:val="0"/>
          <w:numId w:val="6"/>
        </w:numPr>
        <w:spacing w:after="0" w:line="240" w:lineRule="auto"/>
        <w:rPr>
          <w:rFonts w:ascii="Arial Narrow" w:eastAsia="Arial" w:hAnsi="Arial Narrow" w:cs="Arial"/>
          <w:sz w:val="24"/>
          <w:szCs w:val="24"/>
          <w:lang w:val="es-ES"/>
        </w:rPr>
      </w:pPr>
      <w:r w:rsidRPr="00847D32">
        <w:rPr>
          <w:rFonts w:ascii="Arial Narrow" w:eastAsia="Arial" w:hAnsi="Arial Narrow" w:cs="Arial"/>
          <w:sz w:val="24"/>
          <w:szCs w:val="24"/>
          <w:lang w:val="es-ES"/>
        </w:rPr>
        <w:t>Visita a la plantación de té en Munnar</w:t>
      </w:r>
    </w:p>
    <w:p w14:paraId="1440DFAF" w14:textId="77777777" w:rsidR="00431405" w:rsidRDefault="00431405" w:rsidP="00431405">
      <w:pPr>
        <w:pStyle w:val="Prrafodelista"/>
        <w:widowControl w:val="0"/>
        <w:numPr>
          <w:ilvl w:val="0"/>
          <w:numId w:val="6"/>
        </w:numPr>
        <w:spacing w:after="0" w:line="240" w:lineRule="auto"/>
        <w:rPr>
          <w:rFonts w:ascii="Arial Narrow" w:eastAsia="Arial" w:hAnsi="Arial Narrow" w:cs="Arial"/>
          <w:sz w:val="24"/>
          <w:szCs w:val="24"/>
          <w:lang w:val="es-ES"/>
        </w:rPr>
      </w:pPr>
      <w:r w:rsidRPr="00431405">
        <w:rPr>
          <w:rFonts w:ascii="Arial Narrow" w:eastAsia="Arial" w:hAnsi="Arial Narrow" w:cs="Arial"/>
          <w:sz w:val="24"/>
          <w:szCs w:val="24"/>
          <w:lang w:val="es-ES"/>
        </w:rPr>
        <w:t>Visitas guiadas y excursiones según el itinerario por coche/</w:t>
      </w:r>
      <w:r w:rsidR="00D314A8" w:rsidRPr="00431405">
        <w:rPr>
          <w:rFonts w:ascii="Arial Narrow" w:eastAsia="Arial" w:hAnsi="Arial Narrow" w:cs="Arial"/>
          <w:sz w:val="24"/>
          <w:szCs w:val="24"/>
          <w:lang w:val="es-ES"/>
        </w:rPr>
        <w:t>Minivan</w:t>
      </w:r>
      <w:r w:rsidRPr="00431405">
        <w:rPr>
          <w:rFonts w:ascii="Arial Narrow" w:eastAsia="Arial" w:hAnsi="Arial Narrow" w:cs="Arial"/>
          <w:sz w:val="24"/>
          <w:szCs w:val="24"/>
          <w:lang w:val="es-ES"/>
        </w:rPr>
        <w:t>/autobús aire-acondicionado</w:t>
      </w:r>
    </w:p>
    <w:p w14:paraId="17D1EB1C" w14:textId="77777777" w:rsidR="00431405" w:rsidRDefault="00431405" w:rsidP="00431405">
      <w:pPr>
        <w:pStyle w:val="Prrafodelista"/>
        <w:widowControl w:val="0"/>
        <w:numPr>
          <w:ilvl w:val="0"/>
          <w:numId w:val="6"/>
        </w:numPr>
        <w:spacing w:after="0" w:line="240" w:lineRule="auto"/>
        <w:rPr>
          <w:rFonts w:ascii="Arial Narrow" w:eastAsia="Arial" w:hAnsi="Arial Narrow" w:cs="Arial"/>
          <w:sz w:val="24"/>
          <w:szCs w:val="24"/>
          <w:lang w:val="es-ES"/>
        </w:rPr>
      </w:pPr>
      <w:r w:rsidRPr="00431405">
        <w:rPr>
          <w:rFonts w:ascii="Arial Narrow" w:eastAsia="Arial" w:hAnsi="Arial Narrow" w:cs="Arial"/>
          <w:sz w:val="24"/>
          <w:szCs w:val="24"/>
          <w:lang w:val="es-ES"/>
        </w:rPr>
        <w:t>Gu</w:t>
      </w:r>
      <w:r w:rsidR="002938C6">
        <w:rPr>
          <w:rFonts w:ascii="Arial Narrow" w:eastAsia="Arial" w:hAnsi="Arial Narrow" w:cs="Arial"/>
          <w:sz w:val="24"/>
          <w:szCs w:val="24"/>
          <w:lang w:val="es-ES"/>
        </w:rPr>
        <w:t xml:space="preserve">ía acompañante de habla </w:t>
      </w:r>
      <w:r w:rsidR="00D314A8">
        <w:rPr>
          <w:rFonts w:ascii="Arial Narrow" w:eastAsia="Arial" w:hAnsi="Arial Narrow" w:cs="Arial"/>
          <w:sz w:val="24"/>
          <w:szCs w:val="24"/>
          <w:lang w:val="es-ES"/>
        </w:rPr>
        <w:t>ingles</w:t>
      </w:r>
    </w:p>
    <w:p w14:paraId="6B353CED" w14:textId="77777777" w:rsidR="00847D32" w:rsidRPr="00431405" w:rsidRDefault="00847D32" w:rsidP="00431405">
      <w:pPr>
        <w:pStyle w:val="Prrafodelista"/>
        <w:widowControl w:val="0"/>
        <w:numPr>
          <w:ilvl w:val="0"/>
          <w:numId w:val="6"/>
        </w:numPr>
        <w:spacing w:after="0" w:line="240" w:lineRule="auto"/>
        <w:rPr>
          <w:rFonts w:ascii="Arial Narrow" w:eastAsia="Arial" w:hAnsi="Arial Narrow" w:cs="Arial"/>
          <w:sz w:val="24"/>
          <w:szCs w:val="24"/>
          <w:lang w:val="es-ES"/>
        </w:rPr>
      </w:pPr>
      <w:r>
        <w:rPr>
          <w:rFonts w:ascii="Arial Narrow" w:eastAsia="Arial" w:hAnsi="Arial Narrow" w:cs="Arial"/>
          <w:sz w:val="24"/>
          <w:szCs w:val="24"/>
          <w:lang w:val="es-ES"/>
        </w:rPr>
        <w:t>Porte en los aeropuertos y hoteles</w:t>
      </w:r>
    </w:p>
    <w:p w14:paraId="746F534B" w14:textId="77777777" w:rsidR="00431405" w:rsidRDefault="00AD1E49" w:rsidP="00431405">
      <w:pPr>
        <w:pStyle w:val="Prrafodelista"/>
        <w:widowControl w:val="0"/>
        <w:numPr>
          <w:ilvl w:val="0"/>
          <w:numId w:val="6"/>
        </w:numPr>
        <w:spacing w:after="0" w:line="240" w:lineRule="auto"/>
        <w:ind w:right="-31"/>
        <w:jc w:val="both"/>
        <w:rPr>
          <w:rFonts w:ascii="Arial Narrow" w:eastAsia="Arial" w:hAnsi="Arial Narrow" w:cs="Arial"/>
          <w:sz w:val="24"/>
          <w:szCs w:val="24"/>
          <w:lang w:val="es-ES"/>
        </w:rPr>
      </w:pPr>
      <w:r w:rsidRPr="00AD1E49">
        <w:rPr>
          <w:rFonts w:ascii="Arial Narrow" w:eastAsia="Arial" w:hAnsi="Arial Narrow" w:cs="Arial"/>
          <w:sz w:val="24"/>
          <w:szCs w:val="24"/>
          <w:lang w:val="es-ES"/>
        </w:rPr>
        <w:t>Entradas a los monumentos</w:t>
      </w:r>
    </w:p>
    <w:p w14:paraId="6DDB668B" w14:textId="77777777" w:rsidR="005024BB" w:rsidRDefault="005024BB" w:rsidP="00431405">
      <w:pPr>
        <w:pStyle w:val="Prrafodelista"/>
        <w:widowControl w:val="0"/>
        <w:numPr>
          <w:ilvl w:val="0"/>
          <w:numId w:val="6"/>
        </w:numPr>
        <w:spacing w:after="0" w:line="240" w:lineRule="auto"/>
        <w:ind w:right="-31"/>
        <w:jc w:val="both"/>
        <w:rPr>
          <w:rFonts w:ascii="Arial Narrow" w:eastAsia="Arial" w:hAnsi="Arial Narrow" w:cs="Arial"/>
          <w:sz w:val="24"/>
          <w:szCs w:val="24"/>
          <w:lang w:val="es-ES"/>
        </w:rPr>
      </w:pPr>
      <w:r>
        <w:rPr>
          <w:rFonts w:ascii="Arial Narrow" w:eastAsia="Arial" w:hAnsi="Arial Narrow" w:cs="Arial"/>
          <w:sz w:val="24"/>
          <w:szCs w:val="24"/>
          <w:lang w:val="es-ES"/>
        </w:rPr>
        <w:t>Impuestos locales</w:t>
      </w:r>
    </w:p>
    <w:p w14:paraId="14F9DDE8" w14:textId="77777777" w:rsidR="00847D32" w:rsidRPr="00431405" w:rsidRDefault="00847D32" w:rsidP="00431405">
      <w:pPr>
        <w:pStyle w:val="Prrafodelista"/>
        <w:widowControl w:val="0"/>
        <w:numPr>
          <w:ilvl w:val="0"/>
          <w:numId w:val="6"/>
        </w:numPr>
        <w:spacing w:after="0" w:line="240" w:lineRule="auto"/>
        <w:ind w:right="-31"/>
        <w:jc w:val="both"/>
        <w:rPr>
          <w:rFonts w:ascii="Arial Narrow" w:eastAsia="Arial" w:hAnsi="Arial Narrow" w:cs="Arial"/>
          <w:sz w:val="24"/>
          <w:szCs w:val="24"/>
          <w:lang w:val="es-ES"/>
        </w:rPr>
      </w:pPr>
      <w:r>
        <w:rPr>
          <w:rFonts w:ascii="Arial Narrow" w:eastAsia="Arial" w:hAnsi="Arial Narrow" w:cs="Arial"/>
          <w:sz w:val="24"/>
          <w:szCs w:val="24"/>
          <w:lang w:val="es-ES"/>
        </w:rPr>
        <w:t>Tasas aplicables en los hoteles y el transporte</w:t>
      </w:r>
    </w:p>
    <w:p w14:paraId="50C2C70D" w14:textId="77777777" w:rsidR="00487893" w:rsidRPr="009C4917" w:rsidRDefault="00487893" w:rsidP="005661A7">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5661A7">
        <w:rPr>
          <w:rStyle w:val="StyleSquare"/>
          <w:rFonts w:ascii="Arial Narrow" w:hAnsi="Arial Narrow"/>
          <w:color w:val="auto"/>
          <w:sz w:val="24"/>
          <w:szCs w:val="24"/>
          <w:lang w:val="es-ES" w:eastAsia="es-PE"/>
        </w:rPr>
        <w:t xml:space="preserve">Asistencia médica </w:t>
      </w:r>
      <w:r w:rsidR="00FE11F2">
        <w:rPr>
          <w:rStyle w:val="StyleSquare"/>
          <w:rFonts w:ascii="Arial Narrow" w:hAnsi="Arial Narrow"/>
          <w:color w:val="auto"/>
          <w:sz w:val="24"/>
          <w:szCs w:val="24"/>
          <w:lang w:val="es-ES" w:eastAsia="es-PE"/>
        </w:rPr>
        <w:t>de hasta 60.000 USD (consulte suplemento mayor de 75 años)</w:t>
      </w:r>
    </w:p>
    <w:p w14:paraId="5B5B1949" w14:textId="77777777" w:rsidR="00C73D14" w:rsidRDefault="00C73D14" w:rsidP="00487893">
      <w:pPr>
        <w:spacing w:after="0" w:line="240" w:lineRule="auto"/>
        <w:ind w:left="720"/>
        <w:jc w:val="both"/>
      </w:pPr>
    </w:p>
    <w:p w14:paraId="50E5DE02" w14:textId="77777777" w:rsidR="00847D32" w:rsidRDefault="00847D32" w:rsidP="00487893">
      <w:pPr>
        <w:spacing w:after="0" w:line="240" w:lineRule="auto"/>
        <w:ind w:left="720"/>
        <w:jc w:val="both"/>
        <w:rPr>
          <w:rFonts w:ascii="Arial Narrow" w:hAnsi="Arial Narrow" w:cs="Calibri"/>
          <w:sz w:val="24"/>
          <w:szCs w:val="24"/>
        </w:rPr>
      </w:pPr>
    </w:p>
    <w:p w14:paraId="40E86614" w14:textId="53F290AE" w:rsidR="00E06D02"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EA0D4C0"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Vuelos internacionales y tasas de aeropuerto</w:t>
      </w:r>
    </w:p>
    <w:p w14:paraId="6B0E882A"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Transporte, viajes y excursiones no mencionadas en el itinerario</w:t>
      </w:r>
    </w:p>
    <w:p w14:paraId="278A98DD"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Cualquiera comida excepto los mencionados en el itinerario</w:t>
      </w:r>
    </w:p>
    <w:p w14:paraId="0B171574"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Honorarios de Pasaporte y Visa</w:t>
      </w:r>
    </w:p>
    <w:p w14:paraId="0F9EBB57" w14:textId="77777777" w:rsidR="00E06D02" w:rsidRPr="006C25CC"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Gastos personales tales como bebidas, lavandería, llamadas telefónicas, faxes, WI-FI, Masajes/Spa, etc.</w:t>
      </w:r>
    </w:p>
    <w:p w14:paraId="5785B4EC" w14:textId="77777777" w:rsidR="006C25CC" w:rsidRPr="00E06D02" w:rsidRDefault="006C25CC" w:rsidP="00E06D02">
      <w:pPr>
        <w:pStyle w:val="P-Styleguiado"/>
        <w:numPr>
          <w:ilvl w:val="0"/>
          <w:numId w:val="11"/>
        </w:numPr>
        <w:spacing w:after="0" w:line="240" w:lineRule="auto"/>
        <w:jc w:val="both"/>
        <w:rPr>
          <w:rFonts w:ascii="Arial Narrow" w:eastAsia="Adobe Fangsong Std R" w:hAnsi="Arial Narrow"/>
          <w:sz w:val="24"/>
          <w:szCs w:val="24"/>
        </w:rPr>
      </w:pPr>
      <w:r>
        <w:rPr>
          <w:rFonts w:ascii="Arial Narrow" w:eastAsia="Arial" w:hAnsi="Arial Narrow" w:cs="Arial"/>
          <w:sz w:val="24"/>
          <w:szCs w:val="24"/>
        </w:rPr>
        <w:t>Masaje ayurvédico</w:t>
      </w:r>
    </w:p>
    <w:p w14:paraId="3F7AA40A"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Alguna propina para choferes, guías, camareros en los restaurantes, etc.</w:t>
      </w:r>
    </w:p>
    <w:p w14:paraId="5EF3F975" w14:textId="77777777" w:rsidR="006C25CC" w:rsidRPr="00785D83" w:rsidRDefault="00487893" w:rsidP="00447E4A">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dobe Fangsong Std R" w:hAnsi="Arial Narrow"/>
          <w:sz w:val="24"/>
          <w:szCs w:val="24"/>
        </w:rPr>
        <w:t xml:space="preserve">Fee Bancario </w:t>
      </w:r>
      <w:r w:rsidR="0084538B" w:rsidRPr="00E06D02">
        <w:rPr>
          <w:rFonts w:ascii="Arial Narrow" w:eastAsia="Adobe Fangsong Std R" w:hAnsi="Arial Narrow"/>
          <w:sz w:val="24"/>
          <w:szCs w:val="24"/>
        </w:rPr>
        <w:t>de 3%</w:t>
      </w:r>
    </w:p>
    <w:p w14:paraId="50B5F7F0" w14:textId="77777777" w:rsidR="006C25CC" w:rsidRPr="00447E4A" w:rsidRDefault="006C25CC" w:rsidP="00447E4A">
      <w:pPr>
        <w:pStyle w:val="P-Styleguiado"/>
        <w:spacing w:after="0" w:line="240" w:lineRule="auto"/>
        <w:jc w:val="both"/>
        <w:rPr>
          <w:rFonts w:ascii="Arial Narrow" w:eastAsia="Adobe Fangsong Std R" w:hAnsi="Arial Narrow"/>
          <w:sz w:val="24"/>
          <w:szCs w:val="24"/>
        </w:rPr>
      </w:pPr>
    </w:p>
    <w:tbl>
      <w:tblPr>
        <w:tblStyle w:val="Tablaconcuadrcula"/>
        <w:tblW w:w="105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15"/>
        <w:gridCol w:w="2174"/>
        <w:gridCol w:w="1863"/>
        <w:gridCol w:w="1537"/>
        <w:gridCol w:w="1474"/>
        <w:gridCol w:w="1577"/>
      </w:tblGrid>
      <w:tr w:rsidR="00101D7F" w14:paraId="48BB7B0E" w14:textId="77777777" w:rsidTr="000363C8">
        <w:trPr>
          <w:trHeight w:val="650"/>
          <w:jc w:val="center"/>
        </w:trPr>
        <w:tc>
          <w:tcPr>
            <w:tcW w:w="1915" w:type="dxa"/>
            <w:vMerge w:val="restart"/>
            <w:shd w:val="clear" w:color="auto" w:fill="E7E6E6" w:themeFill="background2"/>
            <w:vAlign w:val="center"/>
          </w:tcPr>
          <w:p w14:paraId="6FF58462" w14:textId="77777777" w:rsidR="00101D7F" w:rsidRPr="00431405" w:rsidRDefault="00101D7F" w:rsidP="00717593">
            <w:pPr>
              <w:jc w:val="center"/>
              <w:rPr>
                <w:rFonts w:ascii="Arial Narrow" w:hAnsi="Arial Narrow" w:cs="Arial"/>
                <w:b/>
                <w:bCs/>
                <w:color w:val="C00000"/>
                <w:sz w:val="24"/>
                <w:szCs w:val="24"/>
                <w:lang w:val="es-ES" w:eastAsia="es-ES"/>
              </w:rPr>
            </w:pPr>
            <w:r w:rsidRPr="00431405">
              <w:rPr>
                <w:rFonts w:ascii="Arial Narrow" w:hAnsi="Arial Narrow" w:cs="Arial"/>
                <w:b/>
                <w:bCs/>
                <w:color w:val="C00000"/>
                <w:sz w:val="24"/>
                <w:szCs w:val="24"/>
                <w:lang w:val="es-ES" w:eastAsia="es-ES"/>
              </w:rPr>
              <w:t>VIGENCIA</w:t>
            </w:r>
          </w:p>
        </w:tc>
        <w:tc>
          <w:tcPr>
            <w:tcW w:w="2174" w:type="dxa"/>
            <w:vMerge w:val="restart"/>
            <w:shd w:val="clear" w:color="auto" w:fill="E7E6E6" w:themeFill="background2"/>
            <w:vAlign w:val="center"/>
          </w:tcPr>
          <w:p w14:paraId="38E48768" w14:textId="77777777" w:rsidR="00101D7F" w:rsidRPr="00594E5F" w:rsidRDefault="00101D7F" w:rsidP="00717593">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CATEGORÍA</w:t>
            </w:r>
          </w:p>
        </w:tc>
        <w:tc>
          <w:tcPr>
            <w:tcW w:w="6451" w:type="dxa"/>
            <w:gridSpan w:val="4"/>
            <w:shd w:val="clear" w:color="auto" w:fill="E7E6E6" w:themeFill="background2"/>
            <w:vAlign w:val="center"/>
          </w:tcPr>
          <w:p w14:paraId="322B7886" w14:textId="77777777" w:rsidR="00101D7F" w:rsidRPr="00594E5F" w:rsidRDefault="00101D7F" w:rsidP="00717593">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PRECIOS POR PERSONA EN DÓLARES AMERICANOS</w:t>
            </w:r>
          </w:p>
        </w:tc>
      </w:tr>
      <w:tr w:rsidR="00101D7F" w14:paraId="66433848" w14:textId="77777777" w:rsidTr="000363C8">
        <w:trPr>
          <w:trHeight w:val="380"/>
          <w:jc w:val="center"/>
        </w:trPr>
        <w:tc>
          <w:tcPr>
            <w:tcW w:w="1915" w:type="dxa"/>
            <w:vMerge/>
            <w:shd w:val="clear" w:color="auto" w:fill="E7E6E6" w:themeFill="background2"/>
            <w:vAlign w:val="center"/>
          </w:tcPr>
          <w:p w14:paraId="5B6CA1C6" w14:textId="77777777" w:rsidR="00101D7F" w:rsidRPr="00431405" w:rsidRDefault="00101D7F" w:rsidP="00101D7F">
            <w:pPr>
              <w:jc w:val="center"/>
              <w:rPr>
                <w:rFonts w:ascii="Arial Narrow" w:hAnsi="Arial Narrow" w:cs="Arial"/>
                <w:b/>
                <w:bCs/>
                <w:color w:val="C00000"/>
                <w:sz w:val="24"/>
                <w:szCs w:val="24"/>
                <w:lang w:val="es-ES" w:eastAsia="es-ES"/>
              </w:rPr>
            </w:pPr>
          </w:p>
        </w:tc>
        <w:tc>
          <w:tcPr>
            <w:tcW w:w="2174" w:type="dxa"/>
            <w:vMerge/>
            <w:shd w:val="clear" w:color="auto" w:fill="E7E6E6" w:themeFill="background2"/>
            <w:vAlign w:val="center"/>
          </w:tcPr>
          <w:p w14:paraId="71871307" w14:textId="77777777" w:rsidR="00101D7F" w:rsidRPr="00594E5F" w:rsidRDefault="00101D7F" w:rsidP="00101D7F">
            <w:pPr>
              <w:jc w:val="center"/>
              <w:rPr>
                <w:rFonts w:ascii="Arial Narrow" w:hAnsi="Arial Narrow" w:cs="Arial"/>
                <w:b/>
                <w:bCs/>
                <w:color w:val="C00000"/>
                <w:sz w:val="24"/>
                <w:szCs w:val="24"/>
                <w:lang w:val="es-ES" w:eastAsia="es-ES"/>
              </w:rPr>
            </w:pPr>
          </w:p>
        </w:tc>
        <w:tc>
          <w:tcPr>
            <w:tcW w:w="1863" w:type="dxa"/>
            <w:tcBorders>
              <w:bottom w:val="single" w:sz="4" w:space="0" w:color="auto"/>
            </w:tcBorders>
            <w:shd w:val="clear" w:color="auto" w:fill="E7E6E6" w:themeFill="background2"/>
            <w:vAlign w:val="center"/>
          </w:tcPr>
          <w:p w14:paraId="65F1D52C" w14:textId="77777777" w:rsidR="00101D7F" w:rsidRPr="00101D7F" w:rsidRDefault="00101D7F" w:rsidP="00101D7F">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DOBLE</w:t>
            </w:r>
          </w:p>
        </w:tc>
        <w:tc>
          <w:tcPr>
            <w:tcW w:w="1537" w:type="dxa"/>
            <w:tcBorders>
              <w:bottom w:val="single" w:sz="4" w:space="0" w:color="auto"/>
            </w:tcBorders>
            <w:shd w:val="clear" w:color="auto" w:fill="E7E6E6" w:themeFill="background2"/>
            <w:vAlign w:val="center"/>
          </w:tcPr>
          <w:p w14:paraId="098BECE7" w14:textId="77777777" w:rsidR="00101D7F" w:rsidRPr="00101D7F" w:rsidRDefault="00101D7F" w:rsidP="00101D7F">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SUPP HAB INDIVDUAL</w:t>
            </w:r>
          </w:p>
        </w:tc>
        <w:tc>
          <w:tcPr>
            <w:tcW w:w="1474" w:type="dxa"/>
            <w:tcBorders>
              <w:bottom w:val="single" w:sz="4" w:space="0" w:color="auto"/>
            </w:tcBorders>
            <w:shd w:val="clear" w:color="auto" w:fill="E7E6E6" w:themeFill="background2"/>
            <w:vAlign w:val="center"/>
          </w:tcPr>
          <w:p w14:paraId="580C0D51" w14:textId="77777777" w:rsidR="00101D7F" w:rsidRPr="00101D7F" w:rsidRDefault="00101D7F" w:rsidP="00101D7F">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MEDIA PENSION</w:t>
            </w:r>
          </w:p>
        </w:tc>
        <w:tc>
          <w:tcPr>
            <w:tcW w:w="1577" w:type="dxa"/>
            <w:tcBorders>
              <w:bottom w:val="single" w:sz="4" w:space="0" w:color="auto"/>
            </w:tcBorders>
            <w:shd w:val="clear" w:color="auto" w:fill="E7E6E6" w:themeFill="background2"/>
            <w:vAlign w:val="center"/>
          </w:tcPr>
          <w:p w14:paraId="6167CD7E" w14:textId="77777777" w:rsidR="00101D7F" w:rsidRPr="00101D7F" w:rsidRDefault="00101D7F" w:rsidP="00101D7F">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PENSION COMPLETA</w:t>
            </w:r>
          </w:p>
        </w:tc>
      </w:tr>
      <w:tr w:rsidR="000363C8" w14:paraId="4C300A84" w14:textId="77777777" w:rsidTr="000363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3"/>
          <w:jc w:val="center"/>
        </w:trPr>
        <w:tc>
          <w:tcPr>
            <w:tcW w:w="1915" w:type="dxa"/>
            <w:vMerge w:val="restart"/>
            <w:shd w:val="clear" w:color="auto" w:fill="auto"/>
            <w:vAlign w:val="center"/>
          </w:tcPr>
          <w:p w14:paraId="3BD3165F" w14:textId="7C43ACFF" w:rsidR="000363C8" w:rsidRPr="00585C5F" w:rsidRDefault="000363C8" w:rsidP="000363C8">
            <w:pPr>
              <w:jc w:val="center"/>
              <w:rPr>
                <w:rFonts w:ascii="Arial" w:hAnsi="Arial" w:cs="Arial"/>
                <w:b/>
                <w:bCs/>
                <w:lang w:val="es-ES"/>
              </w:rPr>
            </w:pPr>
            <w:r w:rsidRPr="002347EA">
              <w:rPr>
                <w:rFonts w:ascii="Arial" w:hAnsi="Arial" w:cs="Arial"/>
                <w:b/>
                <w:bCs/>
                <w:lang w:val="es-ES"/>
              </w:rPr>
              <w:t>16 ABRIL - 30 SEPTIEMBRE 202</w:t>
            </w:r>
            <w:r>
              <w:rPr>
                <w:rFonts w:ascii="Arial" w:hAnsi="Arial" w:cs="Arial"/>
                <w:b/>
                <w:bCs/>
                <w:lang w:val="es-ES"/>
              </w:rPr>
              <w:t>6</w:t>
            </w:r>
          </w:p>
        </w:tc>
        <w:tc>
          <w:tcPr>
            <w:tcW w:w="2174" w:type="dxa"/>
            <w:shd w:val="clear" w:color="auto" w:fill="auto"/>
            <w:vAlign w:val="center"/>
          </w:tcPr>
          <w:p w14:paraId="2C0E09CA" w14:textId="77777777" w:rsidR="000363C8" w:rsidRPr="002347EA" w:rsidRDefault="000363C8" w:rsidP="000363C8">
            <w:pPr>
              <w:jc w:val="center"/>
              <w:rPr>
                <w:rFonts w:ascii="Arial" w:hAnsi="Arial" w:cs="Arial"/>
                <w:b/>
                <w:bCs/>
                <w:lang w:val="es-ES"/>
              </w:rPr>
            </w:pPr>
            <w:r w:rsidRPr="002347EA">
              <w:rPr>
                <w:rFonts w:ascii="Arial" w:hAnsi="Arial" w:cs="Arial"/>
                <w:b/>
                <w:bCs/>
                <w:lang w:val="es-ES"/>
              </w:rPr>
              <w:t>STANDARD</w:t>
            </w:r>
          </w:p>
        </w:tc>
        <w:tc>
          <w:tcPr>
            <w:tcW w:w="1863" w:type="dxa"/>
            <w:tcBorders>
              <w:top w:val="single" w:sz="4" w:space="0" w:color="auto"/>
              <w:left w:val="single" w:sz="4" w:space="0" w:color="auto"/>
              <w:right w:val="single" w:sz="4" w:space="0" w:color="auto"/>
            </w:tcBorders>
            <w:shd w:val="clear" w:color="auto" w:fill="auto"/>
            <w:vAlign w:val="center"/>
          </w:tcPr>
          <w:p w14:paraId="319A449A" w14:textId="106B355F"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1.660</w:t>
            </w:r>
          </w:p>
        </w:tc>
        <w:tc>
          <w:tcPr>
            <w:tcW w:w="1537" w:type="dxa"/>
            <w:tcBorders>
              <w:top w:val="single" w:sz="4" w:space="0" w:color="auto"/>
              <w:left w:val="single" w:sz="4" w:space="0" w:color="auto"/>
              <w:right w:val="single" w:sz="4" w:space="0" w:color="auto"/>
            </w:tcBorders>
            <w:vAlign w:val="center"/>
          </w:tcPr>
          <w:p w14:paraId="0646A6F5" w14:textId="08E5AA09"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474" w:type="dxa"/>
            <w:tcBorders>
              <w:top w:val="single" w:sz="4" w:space="0" w:color="auto"/>
              <w:left w:val="single" w:sz="4" w:space="0" w:color="auto"/>
              <w:right w:val="single" w:sz="4" w:space="0" w:color="auto"/>
            </w:tcBorders>
            <w:vAlign w:val="center"/>
          </w:tcPr>
          <w:p w14:paraId="5F7FC4C4" w14:textId="642B5AB7"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577" w:type="dxa"/>
            <w:tcBorders>
              <w:top w:val="single" w:sz="4" w:space="0" w:color="auto"/>
              <w:left w:val="single" w:sz="4" w:space="0" w:color="auto"/>
              <w:right w:val="single" w:sz="4" w:space="0" w:color="auto"/>
            </w:tcBorders>
            <w:vAlign w:val="center"/>
          </w:tcPr>
          <w:p w14:paraId="43AC8325" w14:textId="42719E40"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420</w:t>
            </w:r>
          </w:p>
        </w:tc>
      </w:tr>
      <w:tr w:rsidR="000363C8" w14:paraId="4A5C6EB4" w14:textId="77777777" w:rsidTr="000363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2"/>
          <w:jc w:val="center"/>
        </w:trPr>
        <w:tc>
          <w:tcPr>
            <w:tcW w:w="1915" w:type="dxa"/>
            <w:vMerge/>
            <w:shd w:val="clear" w:color="auto" w:fill="auto"/>
            <w:vAlign w:val="center"/>
          </w:tcPr>
          <w:p w14:paraId="6A104F41" w14:textId="77777777" w:rsidR="000363C8" w:rsidRPr="00585C5F" w:rsidRDefault="000363C8" w:rsidP="000363C8">
            <w:pPr>
              <w:jc w:val="center"/>
              <w:rPr>
                <w:rFonts w:ascii="Arial" w:hAnsi="Arial" w:cs="Arial"/>
                <w:b/>
                <w:bCs/>
                <w:lang w:val="es-ES"/>
              </w:rPr>
            </w:pPr>
          </w:p>
        </w:tc>
        <w:tc>
          <w:tcPr>
            <w:tcW w:w="2174" w:type="dxa"/>
            <w:shd w:val="clear" w:color="auto" w:fill="auto"/>
            <w:vAlign w:val="center"/>
          </w:tcPr>
          <w:p w14:paraId="0EBD60A2" w14:textId="77777777" w:rsidR="000363C8" w:rsidRDefault="000363C8" w:rsidP="000363C8">
            <w:pPr>
              <w:jc w:val="center"/>
              <w:rPr>
                <w:rFonts w:ascii="Arial" w:hAnsi="Arial" w:cs="Arial"/>
                <w:b/>
                <w:bCs/>
              </w:rPr>
            </w:pPr>
            <w:r w:rsidRPr="002347EA">
              <w:rPr>
                <w:rFonts w:ascii="Arial" w:hAnsi="Arial" w:cs="Arial"/>
                <w:b/>
                <w:bCs/>
              </w:rPr>
              <w:t>SUPERIOR</w:t>
            </w:r>
          </w:p>
        </w:tc>
        <w:tc>
          <w:tcPr>
            <w:tcW w:w="1863" w:type="dxa"/>
            <w:tcBorders>
              <w:left w:val="single" w:sz="4" w:space="0" w:color="auto"/>
              <w:right w:val="single" w:sz="4" w:space="0" w:color="auto"/>
            </w:tcBorders>
            <w:shd w:val="clear" w:color="auto" w:fill="auto"/>
            <w:vAlign w:val="center"/>
          </w:tcPr>
          <w:p w14:paraId="1230EF89" w14:textId="38004633"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1.870</w:t>
            </w:r>
          </w:p>
        </w:tc>
        <w:tc>
          <w:tcPr>
            <w:tcW w:w="1537" w:type="dxa"/>
            <w:tcBorders>
              <w:left w:val="single" w:sz="4" w:space="0" w:color="auto"/>
              <w:right w:val="single" w:sz="4" w:space="0" w:color="auto"/>
            </w:tcBorders>
            <w:vAlign w:val="center"/>
          </w:tcPr>
          <w:p w14:paraId="7A621596" w14:textId="5E7C8DFB"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474" w:type="dxa"/>
            <w:tcBorders>
              <w:left w:val="single" w:sz="4" w:space="0" w:color="auto"/>
              <w:right w:val="single" w:sz="4" w:space="0" w:color="auto"/>
            </w:tcBorders>
            <w:vAlign w:val="center"/>
          </w:tcPr>
          <w:p w14:paraId="1FE30BE3" w14:textId="50FC2755"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250</w:t>
            </w:r>
          </w:p>
        </w:tc>
        <w:tc>
          <w:tcPr>
            <w:tcW w:w="1577" w:type="dxa"/>
            <w:tcBorders>
              <w:left w:val="single" w:sz="4" w:space="0" w:color="auto"/>
              <w:right w:val="single" w:sz="4" w:space="0" w:color="auto"/>
            </w:tcBorders>
            <w:vAlign w:val="center"/>
          </w:tcPr>
          <w:p w14:paraId="644BC89F" w14:textId="1AB95C46"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410</w:t>
            </w:r>
          </w:p>
        </w:tc>
      </w:tr>
    </w:tbl>
    <w:p w14:paraId="570FBB4B" w14:textId="77777777" w:rsidR="00F17AF3" w:rsidRDefault="00F17AF3"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5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15"/>
        <w:gridCol w:w="2174"/>
        <w:gridCol w:w="1863"/>
        <w:gridCol w:w="1537"/>
        <w:gridCol w:w="1474"/>
        <w:gridCol w:w="1577"/>
      </w:tblGrid>
      <w:tr w:rsidR="000363C8" w14:paraId="3A610C2E" w14:textId="77777777" w:rsidTr="0060381C">
        <w:trPr>
          <w:trHeight w:val="650"/>
          <w:jc w:val="center"/>
        </w:trPr>
        <w:tc>
          <w:tcPr>
            <w:tcW w:w="1915" w:type="dxa"/>
            <w:vMerge w:val="restart"/>
            <w:shd w:val="clear" w:color="auto" w:fill="E7E6E6" w:themeFill="background2"/>
            <w:vAlign w:val="center"/>
          </w:tcPr>
          <w:p w14:paraId="42EFD1AE" w14:textId="77777777" w:rsidR="000363C8" w:rsidRPr="00431405" w:rsidRDefault="000363C8" w:rsidP="0060381C">
            <w:pPr>
              <w:jc w:val="center"/>
              <w:rPr>
                <w:rFonts w:ascii="Arial Narrow" w:hAnsi="Arial Narrow" w:cs="Arial"/>
                <w:b/>
                <w:bCs/>
                <w:color w:val="C00000"/>
                <w:sz w:val="24"/>
                <w:szCs w:val="24"/>
                <w:lang w:val="es-ES" w:eastAsia="es-ES"/>
              </w:rPr>
            </w:pPr>
            <w:r w:rsidRPr="00431405">
              <w:rPr>
                <w:rFonts w:ascii="Arial Narrow" w:hAnsi="Arial Narrow" w:cs="Arial"/>
                <w:b/>
                <w:bCs/>
                <w:color w:val="C00000"/>
                <w:sz w:val="24"/>
                <w:szCs w:val="24"/>
                <w:lang w:val="es-ES" w:eastAsia="es-ES"/>
              </w:rPr>
              <w:t>VIGENCIA</w:t>
            </w:r>
          </w:p>
        </w:tc>
        <w:tc>
          <w:tcPr>
            <w:tcW w:w="2174" w:type="dxa"/>
            <w:vMerge w:val="restart"/>
            <w:shd w:val="clear" w:color="auto" w:fill="E7E6E6" w:themeFill="background2"/>
            <w:vAlign w:val="center"/>
          </w:tcPr>
          <w:p w14:paraId="054BC6CC" w14:textId="77777777" w:rsidR="000363C8" w:rsidRPr="00594E5F" w:rsidRDefault="000363C8" w:rsidP="0060381C">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CATEGORÍA</w:t>
            </w:r>
          </w:p>
        </w:tc>
        <w:tc>
          <w:tcPr>
            <w:tcW w:w="6451" w:type="dxa"/>
            <w:gridSpan w:val="4"/>
            <w:shd w:val="clear" w:color="auto" w:fill="E7E6E6" w:themeFill="background2"/>
            <w:vAlign w:val="center"/>
          </w:tcPr>
          <w:p w14:paraId="471637A2" w14:textId="77777777" w:rsidR="000363C8" w:rsidRPr="00594E5F" w:rsidRDefault="000363C8" w:rsidP="0060381C">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PRECIOS POR PERSONA EN DÓLARES AMERICANOS</w:t>
            </w:r>
          </w:p>
        </w:tc>
      </w:tr>
      <w:tr w:rsidR="000363C8" w14:paraId="1B463EFF" w14:textId="77777777" w:rsidTr="000363C8">
        <w:trPr>
          <w:trHeight w:val="380"/>
          <w:jc w:val="center"/>
        </w:trPr>
        <w:tc>
          <w:tcPr>
            <w:tcW w:w="1915" w:type="dxa"/>
            <w:vMerge/>
            <w:shd w:val="clear" w:color="auto" w:fill="E7E6E6" w:themeFill="background2"/>
            <w:vAlign w:val="center"/>
          </w:tcPr>
          <w:p w14:paraId="381D21BE" w14:textId="77777777" w:rsidR="000363C8" w:rsidRPr="00431405" w:rsidRDefault="000363C8" w:rsidP="0060381C">
            <w:pPr>
              <w:jc w:val="center"/>
              <w:rPr>
                <w:rFonts w:ascii="Arial Narrow" w:hAnsi="Arial Narrow" w:cs="Arial"/>
                <w:b/>
                <w:bCs/>
                <w:color w:val="C00000"/>
                <w:sz w:val="24"/>
                <w:szCs w:val="24"/>
                <w:lang w:val="es-ES" w:eastAsia="es-ES"/>
              </w:rPr>
            </w:pPr>
          </w:p>
        </w:tc>
        <w:tc>
          <w:tcPr>
            <w:tcW w:w="2174" w:type="dxa"/>
            <w:vMerge/>
            <w:shd w:val="clear" w:color="auto" w:fill="E7E6E6" w:themeFill="background2"/>
            <w:vAlign w:val="center"/>
          </w:tcPr>
          <w:p w14:paraId="50A4587B" w14:textId="77777777" w:rsidR="000363C8" w:rsidRPr="00594E5F" w:rsidRDefault="000363C8" w:rsidP="0060381C">
            <w:pPr>
              <w:jc w:val="center"/>
              <w:rPr>
                <w:rFonts w:ascii="Arial Narrow" w:hAnsi="Arial Narrow" w:cs="Arial"/>
                <w:b/>
                <w:bCs/>
                <w:color w:val="C00000"/>
                <w:sz w:val="24"/>
                <w:szCs w:val="24"/>
                <w:lang w:val="es-ES" w:eastAsia="es-ES"/>
              </w:rPr>
            </w:pPr>
          </w:p>
        </w:tc>
        <w:tc>
          <w:tcPr>
            <w:tcW w:w="1863" w:type="dxa"/>
            <w:tcBorders>
              <w:bottom w:val="single" w:sz="4" w:space="0" w:color="auto"/>
            </w:tcBorders>
            <w:shd w:val="clear" w:color="auto" w:fill="E7E6E6" w:themeFill="background2"/>
            <w:vAlign w:val="center"/>
          </w:tcPr>
          <w:p w14:paraId="4BE33416" w14:textId="77777777" w:rsidR="000363C8" w:rsidRPr="00101D7F" w:rsidRDefault="000363C8" w:rsidP="0060381C">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DOBLE</w:t>
            </w:r>
          </w:p>
        </w:tc>
        <w:tc>
          <w:tcPr>
            <w:tcW w:w="1537" w:type="dxa"/>
            <w:tcBorders>
              <w:bottom w:val="single" w:sz="4" w:space="0" w:color="auto"/>
            </w:tcBorders>
            <w:shd w:val="clear" w:color="auto" w:fill="E7E6E6" w:themeFill="background2"/>
            <w:vAlign w:val="center"/>
          </w:tcPr>
          <w:p w14:paraId="6651FBD1" w14:textId="77777777" w:rsidR="000363C8" w:rsidRPr="00101D7F" w:rsidRDefault="000363C8" w:rsidP="0060381C">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SUPP HAB INDIVDUAL</w:t>
            </w:r>
          </w:p>
        </w:tc>
        <w:tc>
          <w:tcPr>
            <w:tcW w:w="1474" w:type="dxa"/>
            <w:tcBorders>
              <w:bottom w:val="single" w:sz="4" w:space="0" w:color="auto"/>
            </w:tcBorders>
            <w:shd w:val="clear" w:color="auto" w:fill="E7E6E6" w:themeFill="background2"/>
            <w:vAlign w:val="center"/>
          </w:tcPr>
          <w:p w14:paraId="72367A3B" w14:textId="77777777" w:rsidR="000363C8" w:rsidRPr="00101D7F" w:rsidRDefault="000363C8" w:rsidP="0060381C">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MEDIA PENSION</w:t>
            </w:r>
          </w:p>
        </w:tc>
        <w:tc>
          <w:tcPr>
            <w:tcW w:w="1577" w:type="dxa"/>
            <w:tcBorders>
              <w:bottom w:val="single" w:sz="4" w:space="0" w:color="auto"/>
            </w:tcBorders>
            <w:shd w:val="clear" w:color="auto" w:fill="E7E6E6" w:themeFill="background2"/>
            <w:vAlign w:val="center"/>
          </w:tcPr>
          <w:p w14:paraId="2EFC2C8F" w14:textId="77777777" w:rsidR="000363C8" w:rsidRPr="00101D7F" w:rsidRDefault="000363C8" w:rsidP="0060381C">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PENSION COMPLETA</w:t>
            </w:r>
          </w:p>
        </w:tc>
      </w:tr>
      <w:tr w:rsidR="000363C8" w14:paraId="4754AF44" w14:textId="77777777" w:rsidTr="000363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3"/>
          <w:jc w:val="center"/>
        </w:trPr>
        <w:tc>
          <w:tcPr>
            <w:tcW w:w="1915" w:type="dxa"/>
            <w:vMerge w:val="restart"/>
            <w:shd w:val="clear" w:color="auto" w:fill="auto"/>
            <w:vAlign w:val="center"/>
          </w:tcPr>
          <w:p w14:paraId="70EB7654" w14:textId="786F9BF7" w:rsidR="000363C8" w:rsidRPr="00585C5F" w:rsidRDefault="000363C8" w:rsidP="000363C8">
            <w:pPr>
              <w:jc w:val="center"/>
              <w:rPr>
                <w:rFonts w:ascii="Arial" w:hAnsi="Arial" w:cs="Arial"/>
                <w:b/>
                <w:bCs/>
                <w:lang w:val="es-ES"/>
              </w:rPr>
            </w:pPr>
            <w:r w:rsidRPr="000363C8">
              <w:rPr>
                <w:rFonts w:ascii="Arial" w:hAnsi="Arial" w:cs="Arial"/>
                <w:b/>
                <w:bCs/>
                <w:lang w:val="es-ES"/>
              </w:rPr>
              <w:t>1 OCT 2026 - 15 ABR 2027</w:t>
            </w:r>
          </w:p>
        </w:tc>
        <w:tc>
          <w:tcPr>
            <w:tcW w:w="2174" w:type="dxa"/>
            <w:shd w:val="clear" w:color="auto" w:fill="auto"/>
            <w:vAlign w:val="center"/>
          </w:tcPr>
          <w:p w14:paraId="14276F7A" w14:textId="77777777" w:rsidR="000363C8" w:rsidRPr="002347EA" w:rsidRDefault="000363C8" w:rsidP="000363C8">
            <w:pPr>
              <w:jc w:val="center"/>
              <w:rPr>
                <w:rFonts w:ascii="Arial" w:hAnsi="Arial" w:cs="Arial"/>
                <w:b/>
                <w:bCs/>
                <w:lang w:val="es-ES"/>
              </w:rPr>
            </w:pPr>
            <w:r w:rsidRPr="002347EA">
              <w:rPr>
                <w:rFonts w:ascii="Arial" w:hAnsi="Arial" w:cs="Arial"/>
                <w:b/>
                <w:bCs/>
                <w:lang w:val="es-ES"/>
              </w:rPr>
              <w:t>STANDARD</w:t>
            </w:r>
          </w:p>
        </w:tc>
        <w:tc>
          <w:tcPr>
            <w:tcW w:w="1863" w:type="dxa"/>
            <w:tcBorders>
              <w:top w:val="single" w:sz="4" w:space="0" w:color="auto"/>
              <w:left w:val="single" w:sz="4" w:space="0" w:color="auto"/>
              <w:right w:val="single" w:sz="4" w:space="0" w:color="auto"/>
            </w:tcBorders>
            <w:shd w:val="clear" w:color="auto" w:fill="auto"/>
            <w:vAlign w:val="center"/>
          </w:tcPr>
          <w:p w14:paraId="47EC51A5" w14:textId="36218F16"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1.920</w:t>
            </w:r>
          </w:p>
        </w:tc>
        <w:tc>
          <w:tcPr>
            <w:tcW w:w="1537" w:type="dxa"/>
            <w:tcBorders>
              <w:top w:val="single" w:sz="4" w:space="0" w:color="auto"/>
              <w:left w:val="single" w:sz="4" w:space="0" w:color="auto"/>
              <w:right w:val="single" w:sz="4" w:space="0" w:color="auto"/>
            </w:tcBorders>
            <w:vAlign w:val="center"/>
          </w:tcPr>
          <w:p w14:paraId="5004F4DE" w14:textId="49D11EF4"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474" w:type="dxa"/>
            <w:tcBorders>
              <w:top w:val="single" w:sz="4" w:space="0" w:color="auto"/>
              <w:left w:val="single" w:sz="4" w:space="0" w:color="auto"/>
              <w:right w:val="single" w:sz="4" w:space="0" w:color="auto"/>
            </w:tcBorders>
            <w:vAlign w:val="center"/>
          </w:tcPr>
          <w:p w14:paraId="6932BEE4" w14:textId="0AF49E11"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577" w:type="dxa"/>
            <w:tcBorders>
              <w:top w:val="single" w:sz="4" w:space="0" w:color="auto"/>
              <w:left w:val="single" w:sz="4" w:space="0" w:color="auto"/>
              <w:right w:val="single" w:sz="4" w:space="0" w:color="auto"/>
            </w:tcBorders>
            <w:vAlign w:val="center"/>
          </w:tcPr>
          <w:p w14:paraId="5AD20D4A" w14:textId="49E7B082"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480</w:t>
            </w:r>
          </w:p>
        </w:tc>
      </w:tr>
      <w:tr w:rsidR="000363C8" w14:paraId="0AE2CD4D" w14:textId="77777777" w:rsidTr="000363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2"/>
          <w:jc w:val="center"/>
        </w:trPr>
        <w:tc>
          <w:tcPr>
            <w:tcW w:w="1915" w:type="dxa"/>
            <w:vMerge/>
            <w:shd w:val="clear" w:color="auto" w:fill="auto"/>
            <w:vAlign w:val="center"/>
          </w:tcPr>
          <w:p w14:paraId="16D4A650" w14:textId="77777777" w:rsidR="000363C8" w:rsidRPr="00585C5F" w:rsidRDefault="000363C8" w:rsidP="000363C8">
            <w:pPr>
              <w:jc w:val="center"/>
              <w:rPr>
                <w:rFonts w:ascii="Arial" w:hAnsi="Arial" w:cs="Arial"/>
                <w:b/>
                <w:bCs/>
                <w:lang w:val="es-ES"/>
              </w:rPr>
            </w:pPr>
          </w:p>
        </w:tc>
        <w:tc>
          <w:tcPr>
            <w:tcW w:w="2174" w:type="dxa"/>
            <w:shd w:val="clear" w:color="auto" w:fill="auto"/>
            <w:vAlign w:val="center"/>
          </w:tcPr>
          <w:p w14:paraId="76FD0009" w14:textId="77777777" w:rsidR="000363C8" w:rsidRDefault="000363C8" w:rsidP="000363C8">
            <w:pPr>
              <w:jc w:val="center"/>
              <w:rPr>
                <w:rFonts w:ascii="Arial" w:hAnsi="Arial" w:cs="Arial"/>
                <w:b/>
                <w:bCs/>
              </w:rPr>
            </w:pPr>
            <w:r w:rsidRPr="002347EA">
              <w:rPr>
                <w:rFonts w:ascii="Arial" w:hAnsi="Arial" w:cs="Arial"/>
                <w:b/>
                <w:bCs/>
              </w:rPr>
              <w:t>SUPERIOR</w:t>
            </w:r>
          </w:p>
        </w:tc>
        <w:tc>
          <w:tcPr>
            <w:tcW w:w="1863" w:type="dxa"/>
            <w:tcBorders>
              <w:left w:val="single" w:sz="4" w:space="0" w:color="auto"/>
              <w:right w:val="single" w:sz="4" w:space="0" w:color="auto"/>
            </w:tcBorders>
            <w:shd w:val="clear" w:color="auto" w:fill="auto"/>
            <w:vAlign w:val="center"/>
          </w:tcPr>
          <w:p w14:paraId="62F74337" w14:textId="285C16CB"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2.170</w:t>
            </w:r>
          </w:p>
        </w:tc>
        <w:tc>
          <w:tcPr>
            <w:tcW w:w="1537" w:type="dxa"/>
            <w:tcBorders>
              <w:left w:val="single" w:sz="4" w:space="0" w:color="auto"/>
              <w:right w:val="single" w:sz="4" w:space="0" w:color="auto"/>
            </w:tcBorders>
            <w:vAlign w:val="center"/>
          </w:tcPr>
          <w:p w14:paraId="42DA8F30" w14:textId="7CB022A5"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474" w:type="dxa"/>
            <w:tcBorders>
              <w:left w:val="single" w:sz="4" w:space="0" w:color="auto"/>
              <w:right w:val="single" w:sz="4" w:space="0" w:color="auto"/>
            </w:tcBorders>
            <w:vAlign w:val="center"/>
          </w:tcPr>
          <w:p w14:paraId="55B40817" w14:textId="5C43BE28"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577" w:type="dxa"/>
            <w:tcBorders>
              <w:left w:val="single" w:sz="4" w:space="0" w:color="auto"/>
              <w:right w:val="single" w:sz="4" w:space="0" w:color="auto"/>
            </w:tcBorders>
            <w:vAlign w:val="center"/>
          </w:tcPr>
          <w:p w14:paraId="76A74A85" w14:textId="74CFC4CA"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490</w:t>
            </w:r>
          </w:p>
        </w:tc>
      </w:tr>
    </w:tbl>
    <w:p w14:paraId="1191062A" w14:textId="46F81E82" w:rsidR="00CE4461" w:rsidRDefault="00CE4461" w:rsidP="0076507E">
      <w:pPr>
        <w:shd w:val="clear" w:color="auto" w:fill="FFFFFF"/>
        <w:spacing w:after="0"/>
        <w:rPr>
          <w:rFonts w:ascii="Arial Narrow" w:hAnsi="Arial Narrow" w:cs="Arial"/>
          <w:b/>
          <w:bCs/>
          <w:color w:val="C00000"/>
          <w:sz w:val="24"/>
          <w:szCs w:val="24"/>
          <w:lang w:eastAsia="es-ES"/>
        </w:rPr>
      </w:pPr>
    </w:p>
    <w:p w14:paraId="37B73346" w14:textId="0A36DA4D" w:rsidR="000363C8" w:rsidRDefault="000363C8" w:rsidP="0076507E">
      <w:pPr>
        <w:shd w:val="clear" w:color="auto" w:fill="FFFFFF"/>
        <w:spacing w:after="0"/>
        <w:rPr>
          <w:rFonts w:ascii="Arial Narrow" w:hAnsi="Arial Narrow" w:cs="Arial"/>
          <w:b/>
          <w:bCs/>
          <w:color w:val="C00000"/>
          <w:sz w:val="24"/>
          <w:szCs w:val="24"/>
          <w:lang w:eastAsia="es-ES"/>
        </w:rPr>
      </w:pPr>
    </w:p>
    <w:tbl>
      <w:tblPr>
        <w:tblStyle w:val="Tablaconcuadrcula"/>
        <w:tblW w:w="105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15"/>
        <w:gridCol w:w="2174"/>
        <w:gridCol w:w="1863"/>
        <w:gridCol w:w="1537"/>
        <w:gridCol w:w="1474"/>
        <w:gridCol w:w="1577"/>
      </w:tblGrid>
      <w:tr w:rsidR="000363C8" w14:paraId="2ED27014" w14:textId="77777777" w:rsidTr="0060381C">
        <w:trPr>
          <w:trHeight w:val="650"/>
          <w:jc w:val="center"/>
        </w:trPr>
        <w:tc>
          <w:tcPr>
            <w:tcW w:w="1915" w:type="dxa"/>
            <w:vMerge w:val="restart"/>
            <w:shd w:val="clear" w:color="auto" w:fill="E7E6E6" w:themeFill="background2"/>
            <w:vAlign w:val="center"/>
          </w:tcPr>
          <w:p w14:paraId="5FCCBD37" w14:textId="77777777" w:rsidR="000363C8" w:rsidRPr="00431405" w:rsidRDefault="000363C8" w:rsidP="0060381C">
            <w:pPr>
              <w:jc w:val="center"/>
              <w:rPr>
                <w:rFonts w:ascii="Arial Narrow" w:hAnsi="Arial Narrow" w:cs="Arial"/>
                <w:b/>
                <w:bCs/>
                <w:color w:val="C00000"/>
                <w:sz w:val="24"/>
                <w:szCs w:val="24"/>
                <w:lang w:val="es-ES" w:eastAsia="es-ES"/>
              </w:rPr>
            </w:pPr>
            <w:r w:rsidRPr="00431405">
              <w:rPr>
                <w:rFonts w:ascii="Arial Narrow" w:hAnsi="Arial Narrow" w:cs="Arial"/>
                <w:b/>
                <w:bCs/>
                <w:color w:val="C00000"/>
                <w:sz w:val="24"/>
                <w:szCs w:val="24"/>
                <w:lang w:val="es-ES" w:eastAsia="es-ES"/>
              </w:rPr>
              <w:t>VIGENCIA</w:t>
            </w:r>
          </w:p>
        </w:tc>
        <w:tc>
          <w:tcPr>
            <w:tcW w:w="2174" w:type="dxa"/>
            <w:vMerge w:val="restart"/>
            <w:shd w:val="clear" w:color="auto" w:fill="E7E6E6" w:themeFill="background2"/>
            <w:vAlign w:val="center"/>
          </w:tcPr>
          <w:p w14:paraId="4C83CE4E" w14:textId="77777777" w:rsidR="000363C8" w:rsidRPr="00594E5F" w:rsidRDefault="000363C8" w:rsidP="0060381C">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CATEGORÍA</w:t>
            </w:r>
          </w:p>
        </w:tc>
        <w:tc>
          <w:tcPr>
            <w:tcW w:w="6451" w:type="dxa"/>
            <w:gridSpan w:val="4"/>
            <w:shd w:val="clear" w:color="auto" w:fill="E7E6E6" w:themeFill="background2"/>
            <w:vAlign w:val="center"/>
          </w:tcPr>
          <w:p w14:paraId="778E72AE" w14:textId="77777777" w:rsidR="000363C8" w:rsidRPr="00594E5F" w:rsidRDefault="000363C8" w:rsidP="0060381C">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PRECIOS POR PERSONA EN DÓLARES AMERICANOS</w:t>
            </w:r>
          </w:p>
        </w:tc>
      </w:tr>
      <w:tr w:rsidR="000363C8" w14:paraId="22630126" w14:textId="77777777" w:rsidTr="0060381C">
        <w:trPr>
          <w:trHeight w:val="380"/>
          <w:jc w:val="center"/>
        </w:trPr>
        <w:tc>
          <w:tcPr>
            <w:tcW w:w="1915" w:type="dxa"/>
            <w:vMerge/>
            <w:shd w:val="clear" w:color="auto" w:fill="E7E6E6" w:themeFill="background2"/>
            <w:vAlign w:val="center"/>
          </w:tcPr>
          <w:p w14:paraId="5A227446" w14:textId="77777777" w:rsidR="000363C8" w:rsidRPr="00431405" w:rsidRDefault="000363C8" w:rsidP="0060381C">
            <w:pPr>
              <w:jc w:val="center"/>
              <w:rPr>
                <w:rFonts w:ascii="Arial Narrow" w:hAnsi="Arial Narrow" w:cs="Arial"/>
                <w:b/>
                <w:bCs/>
                <w:color w:val="C00000"/>
                <w:sz w:val="24"/>
                <w:szCs w:val="24"/>
                <w:lang w:val="es-ES" w:eastAsia="es-ES"/>
              </w:rPr>
            </w:pPr>
          </w:p>
        </w:tc>
        <w:tc>
          <w:tcPr>
            <w:tcW w:w="2174" w:type="dxa"/>
            <w:vMerge/>
            <w:shd w:val="clear" w:color="auto" w:fill="E7E6E6" w:themeFill="background2"/>
            <w:vAlign w:val="center"/>
          </w:tcPr>
          <w:p w14:paraId="76D3866E" w14:textId="77777777" w:rsidR="000363C8" w:rsidRPr="00594E5F" w:rsidRDefault="000363C8" w:rsidP="0060381C">
            <w:pPr>
              <w:jc w:val="center"/>
              <w:rPr>
                <w:rFonts w:ascii="Arial Narrow" w:hAnsi="Arial Narrow" w:cs="Arial"/>
                <w:b/>
                <w:bCs/>
                <w:color w:val="C00000"/>
                <w:sz w:val="24"/>
                <w:szCs w:val="24"/>
                <w:lang w:val="es-ES" w:eastAsia="es-ES"/>
              </w:rPr>
            </w:pPr>
          </w:p>
        </w:tc>
        <w:tc>
          <w:tcPr>
            <w:tcW w:w="1863" w:type="dxa"/>
            <w:tcBorders>
              <w:bottom w:val="single" w:sz="4" w:space="0" w:color="auto"/>
            </w:tcBorders>
            <w:shd w:val="clear" w:color="auto" w:fill="E7E6E6" w:themeFill="background2"/>
            <w:vAlign w:val="center"/>
          </w:tcPr>
          <w:p w14:paraId="2BD92478" w14:textId="77777777" w:rsidR="000363C8" w:rsidRPr="00101D7F" w:rsidRDefault="000363C8" w:rsidP="0060381C">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DOBLE</w:t>
            </w:r>
          </w:p>
        </w:tc>
        <w:tc>
          <w:tcPr>
            <w:tcW w:w="1537" w:type="dxa"/>
            <w:tcBorders>
              <w:bottom w:val="single" w:sz="4" w:space="0" w:color="auto"/>
            </w:tcBorders>
            <w:shd w:val="clear" w:color="auto" w:fill="E7E6E6" w:themeFill="background2"/>
            <w:vAlign w:val="center"/>
          </w:tcPr>
          <w:p w14:paraId="4458E8D5" w14:textId="77777777" w:rsidR="000363C8" w:rsidRPr="00101D7F" w:rsidRDefault="000363C8" w:rsidP="0060381C">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SUPP HAB INDIVDUAL</w:t>
            </w:r>
          </w:p>
        </w:tc>
        <w:tc>
          <w:tcPr>
            <w:tcW w:w="1474" w:type="dxa"/>
            <w:tcBorders>
              <w:bottom w:val="single" w:sz="4" w:space="0" w:color="auto"/>
            </w:tcBorders>
            <w:shd w:val="clear" w:color="auto" w:fill="E7E6E6" w:themeFill="background2"/>
            <w:vAlign w:val="center"/>
          </w:tcPr>
          <w:p w14:paraId="21E91A08" w14:textId="77777777" w:rsidR="000363C8" w:rsidRPr="00101D7F" w:rsidRDefault="000363C8" w:rsidP="0060381C">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MEDIA PENSION</w:t>
            </w:r>
          </w:p>
        </w:tc>
        <w:tc>
          <w:tcPr>
            <w:tcW w:w="1577" w:type="dxa"/>
            <w:tcBorders>
              <w:bottom w:val="single" w:sz="4" w:space="0" w:color="auto"/>
            </w:tcBorders>
            <w:shd w:val="clear" w:color="auto" w:fill="E7E6E6" w:themeFill="background2"/>
            <w:vAlign w:val="center"/>
          </w:tcPr>
          <w:p w14:paraId="069878E8" w14:textId="77777777" w:rsidR="000363C8" w:rsidRPr="00101D7F" w:rsidRDefault="000363C8" w:rsidP="0060381C">
            <w:pPr>
              <w:jc w:val="center"/>
              <w:rPr>
                <w:rFonts w:ascii="Arial Narrow" w:hAnsi="Arial Narrow" w:cs="Arial"/>
                <w:b/>
                <w:bCs/>
                <w:color w:val="C00000"/>
                <w:sz w:val="24"/>
                <w:szCs w:val="24"/>
                <w:lang w:val="es-ES" w:eastAsia="es-ES"/>
              </w:rPr>
            </w:pPr>
            <w:r w:rsidRPr="00101D7F">
              <w:rPr>
                <w:rFonts w:ascii="Arial Narrow" w:hAnsi="Arial Narrow" w:cs="Arial"/>
                <w:b/>
                <w:bCs/>
                <w:color w:val="C00000"/>
                <w:sz w:val="24"/>
                <w:szCs w:val="24"/>
                <w:lang w:val="es-ES" w:eastAsia="es-ES"/>
              </w:rPr>
              <w:t>PENSION COMPLETA</w:t>
            </w:r>
          </w:p>
        </w:tc>
      </w:tr>
      <w:tr w:rsidR="000363C8" w14:paraId="03FC9E52" w14:textId="77777777" w:rsidTr="006038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3"/>
          <w:jc w:val="center"/>
        </w:trPr>
        <w:tc>
          <w:tcPr>
            <w:tcW w:w="1915" w:type="dxa"/>
            <w:vMerge w:val="restart"/>
            <w:shd w:val="clear" w:color="auto" w:fill="auto"/>
            <w:vAlign w:val="center"/>
          </w:tcPr>
          <w:p w14:paraId="4B2FD05E" w14:textId="4A5527EF" w:rsidR="000363C8" w:rsidRPr="00585C5F" w:rsidRDefault="000363C8" w:rsidP="000363C8">
            <w:pPr>
              <w:jc w:val="center"/>
              <w:rPr>
                <w:rFonts w:ascii="Arial" w:hAnsi="Arial" w:cs="Arial"/>
                <w:b/>
                <w:bCs/>
                <w:lang w:val="es-ES"/>
              </w:rPr>
            </w:pPr>
            <w:r w:rsidRPr="000363C8">
              <w:rPr>
                <w:rFonts w:ascii="Arial" w:hAnsi="Arial" w:cs="Arial"/>
                <w:b/>
                <w:bCs/>
                <w:lang w:val="es-ES"/>
              </w:rPr>
              <w:t>16 ABR - 30 SEP 2027</w:t>
            </w:r>
          </w:p>
        </w:tc>
        <w:tc>
          <w:tcPr>
            <w:tcW w:w="2174" w:type="dxa"/>
            <w:shd w:val="clear" w:color="auto" w:fill="auto"/>
            <w:vAlign w:val="center"/>
          </w:tcPr>
          <w:p w14:paraId="04597D85" w14:textId="77777777" w:rsidR="000363C8" w:rsidRPr="002347EA" w:rsidRDefault="000363C8" w:rsidP="000363C8">
            <w:pPr>
              <w:jc w:val="center"/>
              <w:rPr>
                <w:rFonts w:ascii="Arial" w:hAnsi="Arial" w:cs="Arial"/>
                <w:b/>
                <w:bCs/>
                <w:lang w:val="es-ES"/>
              </w:rPr>
            </w:pPr>
            <w:r w:rsidRPr="002347EA">
              <w:rPr>
                <w:rFonts w:ascii="Arial" w:hAnsi="Arial" w:cs="Arial"/>
                <w:b/>
                <w:bCs/>
                <w:lang w:val="es-ES"/>
              </w:rPr>
              <w:t>STANDARD</w:t>
            </w:r>
          </w:p>
        </w:tc>
        <w:tc>
          <w:tcPr>
            <w:tcW w:w="1863" w:type="dxa"/>
            <w:tcBorders>
              <w:top w:val="single" w:sz="4" w:space="0" w:color="auto"/>
              <w:left w:val="single" w:sz="4" w:space="0" w:color="auto"/>
              <w:right w:val="single" w:sz="4" w:space="0" w:color="auto"/>
            </w:tcBorders>
            <w:shd w:val="clear" w:color="auto" w:fill="auto"/>
            <w:vAlign w:val="center"/>
          </w:tcPr>
          <w:p w14:paraId="783102D9" w14:textId="25485537"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1.760</w:t>
            </w:r>
          </w:p>
        </w:tc>
        <w:tc>
          <w:tcPr>
            <w:tcW w:w="1537" w:type="dxa"/>
            <w:tcBorders>
              <w:top w:val="single" w:sz="4" w:space="0" w:color="auto"/>
              <w:left w:val="single" w:sz="4" w:space="0" w:color="auto"/>
              <w:right w:val="single" w:sz="4" w:space="0" w:color="auto"/>
            </w:tcBorders>
            <w:vAlign w:val="center"/>
          </w:tcPr>
          <w:p w14:paraId="0B472D21" w14:textId="28363FB5"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474" w:type="dxa"/>
            <w:tcBorders>
              <w:top w:val="single" w:sz="4" w:space="0" w:color="auto"/>
              <w:left w:val="single" w:sz="4" w:space="0" w:color="auto"/>
              <w:right w:val="single" w:sz="4" w:space="0" w:color="auto"/>
            </w:tcBorders>
            <w:vAlign w:val="center"/>
          </w:tcPr>
          <w:p w14:paraId="449B0CDA" w14:textId="05F91912"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577" w:type="dxa"/>
            <w:tcBorders>
              <w:top w:val="single" w:sz="4" w:space="0" w:color="auto"/>
              <w:left w:val="single" w:sz="4" w:space="0" w:color="auto"/>
              <w:right w:val="single" w:sz="4" w:space="0" w:color="auto"/>
            </w:tcBorders>
            <w:vAlign w:val="center"/>
          </w:tcPr>
          <w:p w14:paraId="0B48D413" w14:textId="765D6AEF"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480</w:t>
            </w:r>
          </w:p>
        </w:tc>
      </w:tr>
      <w:tr w:rsidR="000363C8" w14:paraId="6119980F" w14:textId="77777777" w:rsidTr="006038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2"/>
          <w:jc w:val="center"/>
        </w:trPr>
        <w:tc>
          <w:tcPr>
            <w:tcW w:w="1915" w:type="dxa"/>
            <w:vMerge/>
            <w:shd w:val="clear" w:color="auto" w:fill="auto"/>
            <w:vAlign w:val="center"/>
          </w:tcPr>
          <w:p w14:paraId="0D5252DC" w14:textId="77777777" w:rsidR="000363C8" w:rsidRPr="00585C5F" w:rsidRDefault="000363C8" w:rsidP="000363C8">
            <w:pPr>
              <w:jc w:val="center"/>
              <w:rPr>
                <w:rFonts w:ascii="Arial" w:hAnsi="Arial" w:cs="Arial"/>
                <w:b/>
                <w:bCs/>
                <w:lang w:val="es-ES"/>
              </w:rPr>
            </w:pPr>
          </w:p>
        </w:tc>
        <w:tc>
          <w:tcPr>
            <w:tcW w:w="2174" w:type="dxa"/>
            <w:shd w:val="clear" w:color="auto" w:fill="auto"/>
            <w:vAlign w:val="center"/>
          </w:tcPr>
          <w:p w14:paraId="2A4175B3" w14:textId="77777777" w:rsidR="000363C8" w:rsidRDefault="000363C8" w:rsidP="000363C8">
            <w:pPr>
              <w:jc w:val="center"/>
              <w:rPr>
                <w:rFonts w:ascii="Arial" w:hAnsi="Arial" w:cs="Arial"/>
                <w:b/>
                <w:bCs/>
              </w:rPr>
            </w:pPr>
            <w:r w:rsidRPr="002347EA">
              <w:rPr>
                <w:rFonts w:ascii="Arial" w:hAnsi="Arial" w:cs="Arial"/>
                <w:b/>
                <w:bCs/>
              </w:rPr>
              <w:t>SUPERIOR</w:t>
            </w:r>
          </w:p>
        </w:tc>
        <w:tc>
          <w:tcPr>
            <w:tcW w:w="1863" w:type="dxa"/>
            <w:tcBorders>
              <w:left w:val="single" w:sz="4" w:space="0" w:color="auto"/>
              <w:right w:val="single" w:sz="4" w:space="0" w:color="auto"/>
            </w:tcBorders>
            <w:shd w:val="clear" w:color="auto" w:fill="auto"/>
            <w:vAlign w:val="center"/>
          </w:tcPr>
          <w:p w14:paraId="2C4D1B36" w14:textId="37250865"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1.980</w:t>
            </w:r>
          </w:p>
        </w:tc>
        <w:tc>
          <w:tcPr>
            <w:tcW w:w="1537" w:type="dxa"/>
            <w:tcBorders>
              <w:left w:val="single" w:sz="4" w:space="0" w:color="auto"/>
              <w:right w:val="single" w:sz="4" w:space="0" w:color="auto"/>
            </w:tcBorders>
            <w:vAlign w:val="center"/>
          </w:tcPr>
          <w:p w14:paraId="2519AF86" w14:textId="353F17A2"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474" w:type="dxa"/>
            <w:tcBorders>
              <w:left w:val="single" w:sz="4" w:space="0" w:color="auto"/>
              <w:right w:val="single" w:sz="4" w:space="0" w:color="auto"/>
            </w:tcBorders>
            <w:vAlign w:val="center"/>
          </w:tcPr>
          <w:p w14:paraId="656F7767" w14:textId="0466D84E"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577" w:type="dxa"/>
            <w:tcBorders>
              <w:left w:val="single" w:sz="4" w:space="0" w:color="auto"/>
              <w:right w:val="single" w:sz="4" w:space="0" w:color="auto"/>
            </w:tcBorders>
            <w:vAlign w:val="center"/>
          </w:tcPr>
          <w:p w14:paraId="00448E74" w14:textId="1E24F2E4" w:rsidR="000363C8" w:rsidRDefault="000363C8" w:rsidP="000363C8">
            <w:pPr>
              <w:jc w:val="center"/>
              <w:rPr>
                <w:rFonts w:ascii="Arial Narrow" w:hAnsi="Arial Narrow" w:cs="Calibri"/>
                <w:color w:val="000000"/>
                <w:sz w:val="22"/>
                <w:szCs w:val="22"/>
              </w:rPr>
            </w:pPr>
            <w:r>
              <w:rPr>
                <w:rFonts w:ascii="Arial Narrow" w:hAnsi="Arial Narrow" w:cs="Calibri"/>
                <w:color w:val="000000"/>
                <w:sz w:val="22"/>
                <w:szCs w:val="22"/>
              </w:rPr>
              <w:t>490</w:t>
            </w:r>
          </w:p>
        </w:tc>
      </w:tr>
    </w:tbl>
    <w:p w14:paraId="75617597" w14:textId="36E915D8" w:rsidR="000363C8" w:rsidRDefault="000363C8" w:rsidP="0076507E">
      <w:pPr>
        <w:shd w:val="clear" w:color="auto" w:fill="FFFFFF"/>
        <w:spacing w:after="0"/>
        <w:rPr>
          <w:rFonts w:ascii="Arial Narrow" w:hAnsi="Arial Narrow" w:cs="Arial"/>
          <w:b/>
          <w:bCs/>
          <w:color w:val="C00000"/>
          <w:sz w:val="24"/>
          <w:szCs w:val="24"/>
          <w:lang w:eastAsia="es-ES"/>
        </w:rPr>
      </w:pPr>
    </w:p>
    <w:p w14:paraId="26F7E034" w14:textId="77777777" w:rsidR="000363C8" w:rsidRDefault="000363C8" w:rsidP="0076507E">
      <w:pPr>
        <w:shd w:val="clear" w:color="auto" w:fill="FFFFFF"/>
        <w:spacing w:after="0"/>
        <w:rPr>
          <w:rFonts w:ascii="Arial Narrow" w:hAnsi="Arial Narrow" w:cs="Arial"/>
          <w:b/>
          <w:bCs/>
          <w:color w:val="C00000"/>
          <w:sz w:val="24"/>
          <w:szCs w:val="24"/>
          <w:lang w:eastAsia="es-ES"/>
        </w:rPr>
      </w:pPr>
    </w:p>
    <w:tbl>
      <w:tblPr>
        <w:tblStyle w:val="Tablaconcuadrcula"/>
        <w:tblW w:w="10128" w:type="dxa"/>
        <w:jc w:val="center"/>
        <w:tblLook w:val="04A0" w:firstRow="1" w:lastRow="0" w:firstColumn="1" w:lastColumn="0" w:noHBand="0" w:noVBand="1"/>
      </w:tblPr>
      <w:tblGrid>
        <w:gridCol w:w="5064"/>
        <w:gridCol w:w="5064"/>
      </w:tblGrid>
      <w:tr w:rsidR="003720E0" w14:paraId="0A31DA3C" w14:textId="77777777" w:rsidTr="00F17AF3">
        <w:trPr>
          <w:trHeight w:val="236"/>
          <w:jc w:val="center"/>
        </w:trPr>
        <w:tc>
          <w:tcPr>
            <w:tcW w:w="506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A62B8A" w14:textId="77777777" w:rsidR="003720E0" w:rsidRPr="00CE4461" w:rsidRDefault="00CE4461" w:rsidP="003720E0">
            <w:pPr>
              <w:jc w:val="center"/>
              <w:rPr>
                <w:rFonts w:ascii="Arial Narrow" w:hAnsi="Arial Narrow" w:cs="Arial"/>
                <w:b/>
                <w:bCs/>
                <w:color w:val="C00000"/>
                <w:sz w:val="22"/>
                <w:lang w:val="es-ES"/>
              </w:rPr>
            </w:pPr>
            <w:r w:rsidRPr="00CE4461">
              <w:rPr>
                <w:rFonts w:ascii="Arial Narrow" w:hAnsi="Arial Narrow" w:cs="Arial"/>
                <w:b/>
                <w:bCs/>
                <w:color w:val="C00000"/>
                <w:sz w:val="22"/>
                <w:lang w:val="es-ES"/>
              </w:rPr>
              <w:t>SUPLEMENTO PARA VUELOS INTERNOS</w:t>
            </w:r>
          </w:p>
        </w:tc>
        <w:tc>
          <w:tcPr>
            <w:tcW w:w="506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E0FC0A" w14:textId="77777777" w:rsidR="003720E0" w:rsidRPr="00CE4461" w:rsidRDefault="00CE4461" w:rsidP="003720E0">
            <w:pPr>
              <w:jc w:val="center"/>
              <w:rPr>
                <w:rFonts w:ascii="Arial Narrow" w:hAnsi="Arial Narrow" w:cs="Arial"/>
                <w:b/>
                <w:bCs/>
                <w:color w:val="C00000"/>
                <w:sz w:val="22"/>
                <w:lang w:val="es-ES"/>
              </w:rPr>
            </w:pPr>
            <w:r w:rsidRPr="00CE4461">
              <w:rPr>
                <w:rFonts w:ascii="Arial Narrow" w:hAnsi="Arial Narrow" w:cs="Arial"/>
                <w:b/>
                <w:bCs/>
                <w:color w:val="C00000"/>
                <w:sz w:val="22"/>
                <w:lang w:val="es-ES"/>
              </w:rPr>
              <w:t>PAGO EN UDS POR PERSONA</w:t>
            </w:r>
          </w:p>
        </w:tc>
      </w:tr>
      <w:tr w:rsidR="00D7652E" w14:paraId="6471408C" w14:textId="77777777" w:rsidTr="000363C8">
        <w:trPr>
          <w:trHeight w:val="429"/>
          <w:jc w:val="center"/>
        </w:trPr>
        <w:tc>
          <w:tcPr>
            <w:tcW w:w="5064" w:type="dxa"/>
            <w:tcBorders>
              <w:top w:val="single" w:sz="4" w:space="0" w:color="auto"/>
              <w:left w:val="single" w:sz="8" w:space="0" w:color="000000"/>
              <w:bottom w:val="single" w:sz="4" w:space="0" w:color="auto"/>
              <w:right w:val="single" w:sz="8" w:space="0" w:color="000000"/>
            </w:tcBorders>
            <w:shd w:val="clear" w:color="auto" w:fill="auto"/>
            <w:vAlign w:val="center"/>
          </w:tcPr>
          <w:p w14:paraId="358DF807" w14:textId="1879E7C9" w:rsidR="00D7652E" w:rsidRPr="000363C8" w:rsidRDefault="000363C8" w:rsidP="00D7652E">
            <w:pPr>
              <w:jc w:val="center"/>
              <w:rPr>
                <w:rFonts w:ascii="Arial Narrow" w:hAnsi="Arial Narrow" w:cs="Arial"/>
                <w:b/>
                <w:bCs/>
                <w:sz w:val="22"/>
                <w:szCs w:val="22"/>
              </w:rPr>
            </w:pPr>
            <w:r w:rsidRPr="000363C8">
              <w:rPr>
                <w:rFonts w:ascii="Arial Narrow" w:hAnsi="Arial Narrow" w:cs="Arial"/>
                <w:b/>
                <w:bCs/>
                <w:sz w:val="22"/>
                <w:szCs w:val="22"/>
              </w:rPr>
              <w:t>CHENNAI / BANGALORE</w:t>
            </w:r>
          </w:p>
        </w:tc>
        <w:tc>
          <w:tcPr>
            <w:tcW w:w="5064" w:type="dxa"/>
            <w:tcBorders>
              <w:top w:val="single" w:sz="4" w:space="0" w:color="auto"/>
              <w:left w:val="nil"/>
              <w:bottom w:val="single" w:sz="4" w:space="0" w:color="auto"/>
              <w:right w:val="single" w:sz="8" w:space="0" w:color="auto"/>
            </w:tcBorders>
            <w:shd w:val="clear" w:color="auto" w:fill="auto"/>
            <w:vAlign w:val="center"/>
          </w:tcPr>
          <w:p w14:paraId="22710248" w14:textId="68DE777B" w:rsidR="00D7652E" w:rsidRPr="000363C8" w:rsidRDefault="000363C8" w:rsidP="00D7652E">
            <w:pPr>
              <w:jc w:val="center"/>
              <w:rPr>
                <w:rFonts w:ascii="Arial Narrow" w:hAnsi="Arial Narrow" w:cs="Arial"/>
                <w:b/>
                <w:bCs/>
                <w:color w:val="000000"/>
                <w:sz w:val="22"/>
                <w:szCs w:val="22"/>
              </w:rPr>
            </w:pPr>
            <w:r w:rsidRPr="000363C8">
              <w:rPr>
                <w:rFonts w:ascii="Arial Narrow" w:hAnsi="Arial Narrow" w:cs="Arial"/>
                <w:b/>
                <w:bCs/>
                <w:color w:val="000000"/>
                <w:sz w:val="22"/>
                <w:szCs w:val="22"/>
              </w:rPr>
              <w:t>144</w:t>
            </w:r>
          </w:p>
        </w:tc>
      </w:tr>
      <w:tr w:rsidR="00D7652E" w14:paraId="3AD929E5" w14:textId="77777777" w:rsidTr="00F17AF3">
        <w:trPr>
          <w:trHeight w:val="281"/>
          <w:jc w:val="center"/>
        </w:trPr>
        <w:tc>
          <w:tcPr>
            <w:tcW w:w="5064" w:type="dxa"/>
            <w:tcBorders>
              <w:top w:val="single" w:sz="4" w:space="0" w:color="auto"/>
              <w:left w:val="single" w:sz="8" w:space="0" w:color="000000"/>
              <w:bottom w:val="single" w:sz="8" w:space="0" w:color="000000"/>
              <w:right w:val="single" w:sz="8" w:space="0" w:color="000000"/>
            </w:tcBorders>
            <w:shd w:val="clear" w:color="auto" w:fill="auto"/>
            <w:vAlign w:val="center"/>
          </w:tcPr>
          <w:p w14:paraId="67C62422" w14:textId="068B0700" w:rsidR="00D7652E" w:rsidRPr="000363C8" w:rsidRDefault="000363C8" w:rsidP="00D7652E">
            <w:pPr>
              <w:jc w:val="center"/>
              <w:rPr>
                <w:rFonts w:ascii="Arial Narrow" w:hAnsi="Arial Narrow" w:cs="Arial"/>
                <w:b/>
                <w:bCs/>
                <w:sz w:val="22"/>
                <w:szCs w:val="22"/>
                <w:lang w:val="es-ES"/>
              </w:rPr>
            </w:pPr>
            <w:r w:rsidRPr="000363C8">
              <w:rPr>
                <w:rFonts w:ascii="Arial Narrow" w:hAnsi="Arial Narrow" w:cs="Arial"/>
                <w:b/>
                <w:bCs/>
                <w:sz w:val="22"/>
                <w:szCs w:val="22"/>
                <w:lang w:val="es-ES"/>
              </w:rPr>
              <w:t>GUIA ACOMPAÑANTE DE HABLA HISPANA PARA TODO EL VIAJE</w:t>
            </w:r>
          </w:p>
        </w:tc>
        <w:tc>
          <w:tcPr>
            <w:tcW w:w="5064" w:type="dxa"/>
            <w:tcBorders>
              <w:top w:val="single" w:sz="4" w:space="0" w:color="auto"/>
              <w:left w:val="nil"/>
              <w:bottom w:val="single" w:sz="8" w:space="0" w:color="auto"/>
              <w:right w:val="single" w:sz="8" w:space="0" w:color="auto"/>
            </w:tcBorders>
            <w:shd w:val="clear" w:color="auto" w:fill="auto"/>
            <w:vAlign w:val="center"/>
          </w:tcPr>
          <w:p w14:paraId="37650E0F" w14:textId="4F6B5978" w:rsidR="00D7652E" w:rsidRPr="000363C8" w:rsidRDefault="000363C8" w:rsidP="00D7652E">
            <w:pPr>
              <w:jc w:val="center"/>
              <w:rPr>
                <w:rFonts w:ascii="Arial Narrow" w:hAnsi="Arial Narrow" w:cs="Arial"/>
                <w:b/>
                <w:bCs/>
                <w:color w:val="000000"/>
                <w:sz w:val="22"/>
                <w:szCs w:val="22"/>
              </w:rPr>
            </w:pPr>
            <w:r w:rsidRPr="000363C8">
              <w:rPr>
                <w:rFonts w:ascii="Arial Narrow" w:hAnsi="Arial Narrow" w:cs="Arial"/>
                <w:b/>
                <w:bCs/>
                <w:color w:val="000000"/>
                <w:sz w:val="22"/>
                <w:szCs w:val="22"/>
              </w:rPr>
              <w:t>1028</w:t>
            </w:r>
          </w:p>
        </w:tc>
      </w:tr>
    </w:tbl>
    <w:p w14:paraId="382904DE" w14:textId="77777777" w:rsidR="008A6DB3" w:rsidRDefault="008A6DB3" w:rsidP="0076507E">
      <w:pPr>
        <w:shd w:val="clear" w:color="auto" w:fill="FFFFFF"/>
        <w:spacing w:after="0"/>
        <w:rPr>
          <w:rFonts w:ascii="Arial Narrow" w:hAnsi="Arial Narrow" w:cs="Arial"/>
          <w:b/>
          <w:bCs/>
          <w:color w:val="C00000"/>
          <w:sz w:val="24"/>
          <w:szCs w:val="24"/>
          <w:lang w:eastAsia="es-ES"/>
        </w:rPr>
      </w:pPr>
    </w:p>
    <w:p w14:paraId="18AC87DA" w14:textId="77777777" w:rsidR="0072576B" w:rsidRDefault="0072576B" w:rsidP="0076507E">
      <w:pPr>
        <w:shd w:val="clear" w:color="auto" w:fill="FFFFFF"/>
        <w:spacing w:after="0"/>
        <w:rPr>
          <w:rFonts w:ascii="Arial Narrow" w:hAnsi="Arial Narrow" w:cs="Arial"/>
          <w:b/>
          <w:bCs/>
          <w:color w:val="C00000"/>
          <w:sz w:val="24"/>
          <w:szCs w:val="24"/>
          <w:lang w:eastAsia="es-ES"/>
        </w:rPr>
      </w:pPr>
    </w:p>
    <w:p w14:paraId="2DE46973" w14:textId="77777777" w:rsidR="0072576B" w:rsidRPr="00F478C8" w:rsidRDefault="00F478C8" w:rsidP="0072576B">
      <w:pPr>
        <w:shd w:val="clear" w:color="auto" w:fill="FFFFFF"/>
        <w:spacing w:after="0"/>
        <w:rPr>
          <w:rStyle w:val="space1"/>
          <w:rFonts w:ascii="Arial Narrow" w:hAnsi="Arial Narrow"/>
          <w:b/>
          <w:color w:val="C00000"/>
          <w:sz w:val="24"/>
          <w:szCs w:val="24"/>
        </w:rPr>
      </w:pPr>
      <w:r w:rsidRPr="00F478C8">
        <w:rPr>
          <w:rStyle w:val="space1"/>
          <w:rFonts w:ascii="Arial Narrow" w:hAnsi="Arial Narrow"/>
          <w:b/>
          <w:color w:val="C00000"/>
          <w:sz w:val="24"/>
          <w:szCs w:val="24"/>
        </w:rPr>
        <w:t>NOTAS</w:t>
      </w:r>
      <w:r w:rsidR="00712895">
        <w:rPr>
          <w:rStyle w:val="space1"/>
          <w:rFonts w:ascii="Arial Narrow" w:hAnsi="Arial Narrow"/>
          <w:b/>
          <w:color w:val="C00000"/>
          <w:sz w:val="24"/>
          <w:szCs w:val="24"/>
        </w:rPr>
        <w:t xml:space="preserve"> IMPORTANTES:</w:t>
      </w:r>
    </w:p>
    <w:p w14:paraId="2EAE1D8C" w14:textId="77777777" w:rsidR="00F478C8" w:rsidRP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72576B">
        <w:rPr>
          <w:rFonts w:ascii="Arial Narrow" w:eastAsia="Arial Narrow" w:hAnsi="Arial Narrow" w:cs="Arial Narrow"/>
          <w:sz w:val="24"/>
          <w:szCs w:val="24"/>
        </w:rPr>
        <w:t>El precio de la habitación triple es el mismo que los de la doble/</w:t>
      </w:r>
      <w:proofErr w:type="spellStart"/>
      <w:r w:rsidRPr="0072576B">
        <w:rPr>
          <w:rFonts w:ascii="Arial Narrow" w:eastAsia="Arial Narrow" w:hAnsi="Arial Narrow" w:cs="Arial Narrow"/>
          <w:sz w:val="24"/>
          <w:szCs w:val="24"/>
        </w:rPr>
        <w:t>twin</w:t>
      </w:r>
      <w:proofErr w:type="spellEnd"/>
      <w:r w:rsidRPr="0072576B">
        <w:rPr>
          <w:rFonts w:ascii="Arial Narrow" w:eastAsia="Arial Narrow" w:hAnsi="Arial Narrow" w:cs="Arial Narrow"/>
          <w:sz w:val="24"/>
          <w:szCs w:val="24"/>
        </w:rPr>
        <w:t xml:space="preserve"> a compartir. Por favor tenga en cuenta que la tercera cama será abatible/plegable </w:t>
      </w:r>
    </w:p>
    <w:p w14:paraId="68B0433F" w14:textId="77777777" w:rsidR="00F478C8" w:rsidRP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72576B">
        <w:rPr>
          <w:rFonts w:ascii="Arial Narrow" w:eastAsia="Arial Narrow" w:hAnsi="Arial Narrow" w:cs="Arial Narrow"/>
          <w:sz w:val="24"/>
          <w:szCs w:val="24"/>
        </w:rPr>
        <w:t xml:space="preserve">Los niños menores de 5 años compartiendo cama con los padres no tendrán cargo adicional. Y los viajeros tendrán que pagar la comida aparte directamente en los hoteles. </w:t>
      </w:r>
    </w:p>
    <w:p w14:paraId="4D10BB5A" w14:textId="77777777" w:rsidR="00F478C8" w:rsidRP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72576B">
        <w:rPr>
          <w:rFonts w:ascii="Arial Narrow" w:eastAsia="Arial Narrow" w:hAnsi="Arial Narrow" w:cs="Arial Narrow"/>
          <w:sz w:val="24"/>
          <w:szCs w:val="24"/>
        </w:rPr>
        <w:lastRenderedPageBreak/>
        <w:t xml:space="preserve">Los niños entre 5 y 12 años de edad no tendrán cargo adicional para las habitaciones, siempre y cuando compartan cama con los padres. Si optan por un plan de media pensión o pensión completa, tendrán que abonar el 50% de coste de las comidas (aplicable a cada niño). Pagarán los desayunos de los niños directamente en el hotel </w:t>
      </w:r>
    </w:p>
    <w:p w14:paraId="15F04204" w14:textId="77777777" w:rsid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F478C8">
        <w:rPr>
          <w:rFonts w:ascii="Arial Narrow" w:eastAsia="Arial Narrow" w:hAnsi="Arial Narrow" w:cs="Arial Narrow"/>
          <w:sz w:val="24"/>
          <w:szCs w:val="24"/>
        </w:rPr>
        <w:t xml:space="preserve">Los niños mayores de 12 años se consideran adultos (se rogará presentar el pasaporte del niño al gestionar la reserva) </w:t>
      </w:r>
    </w:p>
    <w:p w14:paraId="3D215085" w14:textId="77777777" w:rsidR="00F478C8" w:rsidRP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F478C8">
        <w:rPr>
          <w:rFonts w:ascii="Arial Narrow" w:eastAsia="Arial Narrow" w:hAnsi="Arial Narrow" w:cs="Arial Narrow"/>
          <w:sz w:val="24"/>
          <w:szCs w:val="24"/>
        </w:rPr>
        <w:t xml:space="preserve">Todas las tarifas son NETOS. </w:t>
      </w:r>
    </w:p>
    <w:p w14:paraId="421AD994" w14:textId="77777777" w:rsidR="00F478C8" w:rsidRP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F478C8">
        <w:rPr>
          <w:rFonts w:ascii="Arial Narrow" w:eastAsia="Arial Narrow" w:hAnsi="Arial Narrow" w:cs="Arial Narrow"/>
          <w:sz w:val="24"/>
          <w:szCs w:val="24"/>
        </w:rPr>
        <w:t xml:space="preserve">Se requiere un mínimo de 2 pax para garantizar la salida </w:t>
      </w:r>
    </w:p>
    <w:p w14:paraId="1B19E5C0" w14:textId="77777777" w:rsid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F478C8">
        <w:rPr>
          <w:rFonts w:ascii="Arial Narrow" w:eastAsia="Arial Narrow" w:hAnsi="Arial Narrow" w:cs="Arial Narrow"/>
          <w:sz w:val="24"/>
          <w:szCs w:val="24"/>
        </w:rPr>
        <w:t xml:space="preserve">La reserva tiene que estar confirmada 30 días antes de la salida </w:t>
      </w:r>
    </w:p>
    <w:p w14:paraId="4B8FA834" w14:textId="77777777" w:rsid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F478C8">
        <w:rPr>
          <w:rFonts w:ascii="Arial Narrow" w:eastAsia="Arial Narrow" w:hAnsi="Arial Narrow" w:cs="Arial Narrow"/>
          <w:sz w:val="24"/>
          <w:szCs w:val="24"/>
        </w:rPr>
        <w:t>Los hoteles nombrados arriba sólo indican que nuestras tarifas están basadas sobre el uso de estos hoteles y no se debe tomar por hecho que el alojamiento en estos hoteles está garantizado hasta que se le comunique la confirmación como tal. En caso de que algún hotel de los mencionados no esté disponible, reservaremos alojamiento alternativo en un hot</w:t>
      </w:r>
      <w:r w:rsidR="00F478C8">
        <w:rPr>
          <w:rFonts w:ascii="Arial Narrow" w:eastAsia="Arial Narrow" w:hAnsi="Arial Narrow" w:cs="Arial Narrow"/>
          <w:sz w:val="24"/>
          <w:szCs w:val="24"/>
        </w:rPr>
        <w:t xml:space="preserve">el de características y calidad </w:t>
      </w:r>
      <w:r w:rsidRPr="00F478C8">
        <w:rPr>
          <w:rFonts w:ascii="Arial Narrow" w:eastAsia="Arial Narrow" w:hAnsi="Arial Narrow" w:cs="Arial Narrow"/>
          <w:sz w:val="24"/>
          <w:szCs w:val="24"/>
        </w:rPr>
        <w:t xml:space="preserve">similares </w:t>
      </w:r>
    </w:p>
    <w:p w14:paraId="6134A83B" w14:textId="77777777" w:rsid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F478C8">
        <w:rPr>
          <w:rFonts w:ascii="Arial Narrow" w:eastAsia="Arial Narrow" w:hAnsi="Arial Narrow" w:cs="Arial Narrow"/>
          <w:sz w:val="24"/>
          <w:szCs w:val="24"/>
        </w:rPr>
        <w:t xml:space="preserve">Por favor tenga en cuenta que aceptamos solicitud de comida vegana. </w:t>
      </w:r>
    </w:p>
    <w:p w14:paraId="3C26DB5E" w14:textId="77777777" w:rsidR="0072576B" w:rsidRPr="00F478C8" w:rsidRDefault="0072576B" w:rsidP="004F4843">
      <w:pPr>
        <w:pStyle w:val="Prrafodelista"/>
        <w:numPr>
          <w:ilvl w:val="0"/>
          <w:numId w:val="16"/>
        </w:numPr>
        <w:shd w:val="clear" w:color="auto" w:fill="FFFFFF"/>
        <w:spacing w:after="0"/>
        <w:rPr>
          <w:rFonts w:ascii="Arial Narrow" w:eastAsia="Arial Narrow" w:hAnsi="Arial Narrow" w:cs="Arial Narrow"/>
          <w:sz w:val="24"/>
          <w:szCs w:val="24"/>
        </w:rPr>
      </w:pPr>
      <w:r w:rsidRPr="00F478C8">
        <w:rPr>
          <w:rFonts w:ascii="Arial Narrow" w:eastAsia="Arial Narrow" w:hAnsi="Arial Narrow" w:cs="Arial Narrow"/>
          <w:sz w:val="24"/>
          <w:szCs w:val="24"/>
        </w:rPr>
        <w:t>Operamos todas las salidas con un máximo de 20 pax</w:t>
      </w:r>
    </w:p>
    <w:p w14:paraId="39BA6942" w14:textId="77777777" w:rsidR="00FE58B1" w:rsidRDefault="00FE58B1" w:rsidP="003720E0">
      <w:pPr>
        <w:shd w:val="clear" w:color="auto" w:fill="FFFFFF"/>
        <w:spacing w:after="0"/>
        <w:rPr>
          <w:rFonts w:ascii="Arial Narrow" w:hAnsi="Arial Narrow" w:cs="Arial"/>
          <w:b/>
          <w:bCs/>
          <w:color w:val="C00000"/>
          <w:sz w:val="24"/>
          <w:szCs w:val="24"/>
          <w:lang w:eastAsia="es-ES"/>
        </w:rPr>
      </w:pPr>
    </w:p>
    <w:p w14:paraId="3F64E716" w14:textId="77777777" w:rsidR="004F4843" w:rsidRDefault="004F4843" w:rsidP="003720E0">
      <w:pPr>
        <w:shd w:val="clear" w:color="auto" w:fill="FFFFFF"/>
        <w:spacing w:after="0"/>
        <w:rPr>
          <w:rFonts w:ascii="Arial Narrow" w:hAnsi="Arial Narrow" w:cs="Arial"/>
          <w:b/>
          <w:bCs/>
          <w:color w:val="C00000"/>
          <w:sz w:val="24"/>
          <w:szCs w:val="24"/>
          <w:lang w:eastAsia="es-ES"/>
        </w:rPr>
      </w:pPr>
    </w:p>
    <w:p w14:paraId="1D02163A" w14:textId="77777777" w:rsidR="00785D83" w:rsidRDefault="00785D83" w:rsidP="003720E0">
      <w:pPr>
        <w:shd w:val="clear" w:color="auto" w:fill="FFFFFF"/>
        <w:spacing w:after="0"/>
        <w:rPr>
          <w:rFonts w:ascii="Arial Narrow" w:hAnsi="Arial Narrow" w:cs="Arial"/>
          <w:b/>
          <w:bCs/>
          <w:color w:val="C00000"/>
          <w:sz w:val="24"/>
          <w:szCs w:val="24"/>
          <w:lang w:eastAsia="es-ES"/>
        </w:rPr>
      </w:pPr>
    </w:p>
    <w:p w14:paraId="741B83BD" w14:textId="77777777" w:rsidR="004F4843" w:rsidRPr="0072576B" w:rsidRDefault="004F4843" w:rsidP="003720E0">
      <w:pPr>
        <w:shd w:val="clear" w:color="auto" w:fill="FFFFFF"/>
        <w:spacing w:after="0"/>
        <w:rPr>
          <w:rFonts w:ascii="Arial Narrow" w:hAnsi="Arial Narrow" w:cs="Arial"/>
          <w:b/>
          <w:bCs/>
          <w:color w:val="C00000"/>
          <w:sz w:val="24"/>
          <w:szCs w:val="24"/>
          <w:lang w:eastAsia="es-ES"/>
        </w:rPr>
      </w:pPr>
    </w:p>
    <w:p w14:paraId="5E99CD3D" w14:textId="77777777" w:rsidR="00CE4461" w:rsidRDefault="00CE4461" w:rsidP="00CE4461">
      <w:pPr>
        <w:rPr>
          <w:rStyle w:val="space1"/>
          <w:sz w:val="24"/>
          <w:szCs w:val="24"/>
        </w:rPr>
      </w:pPr>
      <w:r>
        <w:rPr>
          <w:rStyle w:val="space1"/>
          <w:rFonts w:ascii="Arial Narrow" w:hAnsi="Arial Narrow"/>
          <w:b/>
          <w:color w:val="C00000"/>
          <w:sz w:val="24"/>
          <w:szCs w:val="24"/>
        </w:rPr>
        <w:t>CONDICIONES GENERALES</w:t>
      </w:r>
    </w:p>
    <w:p w14:paraId="4D63866F" w14:textId="77777777" w:rsidR="00CE4461" w:rsidRDefault="00CE4461" w:rsidP="00CE4461">
      <w:pPr>
        <w:numPr>
          <w:ilvl w:val="0"/>
          <w:numId w:val="14"/>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7E293207"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0D71315B"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A7F1872"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8D9A396" w14:textId="77777777" w:rsidR="00CE4461" w:rsidRDefault="00CE4461" w:rsidP="00CE4461">
      <w:pPr>
        <w:numPr>
          <w:ilvl w:val="0"/>
          <w:numId w:val="1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06560A0"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C389744"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20FEDEF"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827C8C2"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94D99A3"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10BCFEA"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D342BB5"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57DA795"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14:paraId="4092B71A"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7872E38" w14:textId="77777777" w:rsidR="00CE4461" w:rsidRPr="009F55D9" w:rsidRDefault="00CE4461" w:rsidP="00CE4461">
      <w:pPr>
        <w:numPr>
          <w:ilvl w:val="0"/>
          <w:numId w:val="14"/>
        </w:numPr>
        <w:spacing w:after="0" w:line="252" w:lineRule="auto"/>
        <w:jc w:val="both"/>
        <w:rPr>
          <w:rFonts w:ascii="Arial Narrow" w:eastAsia="Arial Narrow" w:hAnsi="Arial Narrow" w:cs="Arial Narrow"/>
          <w:sz w:val="24"/>
          <w:szCs w:val="24"/>
          <w:lang w:val="en-US"/>
        </w:rPr>
      </w:pPr>
      <w:r w:rsidRPr="009F55D9">
        <w:rPr>
          <w:rFonts w:ascii="Arial Narrow" w:eastAsia="Arial Narrow" w:hAnsi="Arial Narrow" w:cs="Arial Narrow"/>
          <w:sz w:val="24"/>
          <w:szCs w:val="24"/>
          <w:lang w:val="en-US"/>
        </w:rPr>
        <w:t>Check in 15.00 y check out 12:00 p.m.</w:t>
      </w:r>
    </w:p>
    <w:p w14:paraId="78050902"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4379CCA" w14:textId="77777777" w:rsidR="00CE4461" w:rsidRDefault="00CE4461" w:rsidP="00CE4461">
      <w:pPr>
        <w:numPr>
          <w:ilvl w:val="0"/>
          <w:numId w:val="1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486F662" w14:textId="77777777" w:rsidR="00CE4461" w:rsidRDefault="00CE4461" w:rsidP="00CE4461">
      <w:pPr>
        <w:spacing w:after="0" w:line="240" w:lineRule="auto"/>
        <w:rPr>
          <w:rStyle w:val="space1"/>
          <w:sz w:val="24"/>
          <w:szCs w:val="24"/>
        </w:rPr>
      </w:pPr>
    </w:p>
    <w:p w14:paraId="18A6D0F7" w14:textId="77777777" w:rsidR="00CE4461" w:rsidRDefault="00CE4461" w:rsidP="00CE4461">
      <w:pPr>
        <w:spacing w:after="0" w:line="240" w:lineRule="auto"/>
        <w:rPr>
          <w:rStyle w:val="space1"/>
          <w:rFonts w:ascii="Arial Narrow" w:hAnsi="Arial Narrow"/>
          <w:sz w:val="24"/>
          <w:szCs w:val="24"/>
        </w:rPr>
      </w:pPr>
    </w:p>
    <w:p w14:paraId="52AB5285" w14:textId="77777777" w:rsidR="00CE4461" w:rsidRDefault="00CE4461" w:rsidP="00CE4461">
      <w:pPr>
        <w:spacing w:after="0" w:line="240" w:lineRule="auto"/>
        <w:rPr>
          <w:b/>
          <w:bCs/>
          <w:sz w:val="20"/>
        </w:rPr>
      </w:pPr>
    </w:p>
    <w:p w14:paraId="11899A67" w14:textId="77777777" w:rsidR="00CE4461" w:rsidRDefault="00CE4461" w:rsidP="00CE4461">
      <w:pPr>
        <w:spacing w:after="0" w:line="240" w:lineRule="auto"/>
        <w:rPr>
          <w:rFonts w:ascii="Arial Narrow" w:hAnsi="Arial Narrow"/>
          <w:b/>
          <w:bCs/>
          <w:sz w:val="20"/>
        </w:rPr>
      </w:pPr>
    </w:p>
    <w:p w14:paraId="66F50BFA" w14:textId="77777777" w:rsidR="00CE4461" w:rsidRDefault="00CE4461" w:rsidP="00CE4461">
      <w:pPr>
        <w:spacing w:after="0" w:line="240" w:lineRule="auto"/>
        <w:rPr>
          <w:rFonts w:ascii="Arial Narrow" w:hAnsi="Arial Narrow"/>
          <w:b/>
          <w:bCs/>
          <w:sz w:val="20"/>
        </w:rPr>
      </w:pPr>
    </w:p>
    <w:p w14:paraId="61D95640" w14:textId="77777777" w:rsidR="00CE4461" w:rsidRDefault="00CE4461" w:rsidP="00CE4461">
      <w:pPr>
        <w:spacing w:after="0" w:line="240" w:lineRule="auto"/>
        <w:rPr>
          <w:rFonts w:ascii="Arial Narrow" w:hAnsi="Arial Narrow"/>
          <w:b/>
          <w:bCs/>
          <w:sz w:val="20"/>
        </w:rPr>
      </w:pPr>
    </w:p>
    <w:p w14:paraId="69CECCAF" w14:textId="77777777" w:rsidR="00CE4461" w:rsidRDefault="00CE4461" w:rsidP="00CE4461">
      <w:pPr>
        <w:spacing w:after="0" w:line="240" w:lineRule="auto"/>
        <w:rPr>
          <w:rFonts w:ascii="Arial Narrow" w:hAnsi="Arial Narrow"/>
          <w:b/>
          <w:bCs/>
          <w:sz w:val="20"/>
        </w:rPr>
      </w:pPr>
    </w:p>
    <w:p w14:paraId="3D8F43F2" w14:textId="77777777" w:rsidR="00CE4461" w:rsidRDefault="00CE4461" w:rsidP="00CE4461">
      <w:pPr>
        <w:spacing w:after="0" w:line="240" w:lineRule="auto"/>
        <w:rPr>
          <w:rFonts w:ascii="Arial Narrow" w:hAnsi="Arial Narrow"/>
          <w:b/>
          <w:bCs/>
          <w:sz w:val="20"/>
        </w:rPr>
      </w:pPr>
    </w:p>
    <w:p w14:paraId="3C2E63BF" w14:textId="77777777" w:rsidR="00785D83" w:rsidRDefault="00785D83" w:rsidP="00CE4461">
      <w:pPr>
        <w:spacing w:after="0" w:line="240" w:lineRule="auto"/>
        <w:rPr>
          <w:rFonts w:ascii="Arial Narrow" w:hAnsi="Arial Narrow"/>
          <w:b/>
          <w:bCs/>
          <w:sz w:val="20"/>
        </w:rPr>
      </w:pPr>
    </w:p>
    <w:p w14:paraId="5AB55F24" w14:textId="77777777" w:rsidR="00CE4461" w:rsidRDefault="00CE4461" w:rsidP="0026586A">
      <w:pPr>
        <w:pStyle w:val="text"/>
        <w:rPr>
          <w:rFonts w:ascii="Arial Narrow" w:eastAsiaTheme="minorHAnsi" w:hAnsi="Arial Narrow" w:cstheme="minorBidi"/>
          <w:b/>
          <w:bCs/>
          <w:lang w:val="es-CO" w:eastAsia="en-US"/>
        </w:rPr>
      </w:pPr>
    </w:p>
    <w:p w14:paraId="7B0FD03A" w14:textId="77777777" w:rsidR="0026586A" w:rsidRDefault="0026586A" w:rsidP="0026586A">
      <w:pPr>
        <w:pStyle w:val="text"/>
        <w:rPr>
          <w:rFonts w:ascii="Arial Narrow" w:hAnsi="Arial Narrow"/>
          <w:b/>
          <w:color w:val="C00000"/>
          <w:sz w:val="24"/>
          <w:szCs w:val="24"/>
        </w:rPr>
      </w:pPr>
    </w:p>
    <w:p w14:paraId="28B42D58" w14:textId="77777777" w:rsidR="00CE4461" w:rsidRDefault="00CE4461" w:rsidP="00CE446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233C4E94" w14:textId="77777777" w:rsidR="00CE4461" w:rsidRDefault="00CE4461" w:rsidP="00CE4461">
      <w:pPr>
        <w:pStyle w:val="text"/>
        <w:jc w:val="center"/>
        <w:rPr>
          <w:rFonts w:ascii="Arial Narrow" w:hAnsi="Arial Narrow"/>
          <w:b/>
          <w:sz w:val="24"/>
          <w:szCs w:val="24"/>
        </w:rPr>
      </w:pPr>
    </w:p>
    <w:p w14:paraId="5B9F53CA" w14:textId="77777777" w:rsidR="00C37EAB" w:rsidRDefault="00C37EAB" w:rsidP="00C37EA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A5E45ED" w14:textId="77777777" w:rsidR="00C37EAB" w:rsidRDefault="00C37EAB" w:rsidP="00C37EA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DAD4AE5" w14:textId="77777777" w:rsidR="00C37EAB" w:rsidRDefault="00C37EAB" w:rsidP="00C37EA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C1F1D10" w14:textId="77777777" w:rsidR="00C37EAB" w:rsidRDefault="00C37EAB" w:rsidP="00C37EAB">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0AAE1E7" w14:textId="77777777" w:rsidR="00C37EAB" w:rsidRDefault="00C37EAB" w:rsidP="00C37EA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6A934C2" w14:textId="77777777" w:rsidR="00C37EAB" w:rsidRDefault="00C37EAB" w:rsidP="00C37EA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459C826" w14:textId="77777777" w:rsidR="00B14F58" w:rsidRPr="00050528" w:rsidRDefault="00B14F58" w:rsidP="00050528">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0CF57" w14:textId="77777777" w:rsidR="000E125F" w:rsidRDefault="000E125F" w:rsidP="00E67A97">
      <w:pPr>
        <w:spacing w:after="0" w:line="240" w:lineRule="auto"/>
      </w:pPr>
      <w:r>
        <w:separator/>
      </w:r>
    </w:p>
  </w:endnote>
  <w:endnote w:type="continuationSeparator" w:id="0">
    <w:p w14:paraId="34F7765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03332" w14:textId="77777777" w:rsidR="000E125F" w:rsidRDefault="000E125F" w:rsidP="00E67A97">
      <w:pPr>
        <w:spacing w:after="0" w:line="240" w:lineRule="auto"/>
      </w:pPr>
      <w:r>
        <w:separator/>
      </w:r>
    </w:p>
  </w:footnote>
  <w:footnote w:type="continuationSeparator" w:id="0">
    <w:p w14:paraId="6DF26F1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C96ED" w14:textId="77777777" w:rsidR="000E125F" w:rsidRDefault="000E125F" w:rsidP="00677E72">
    <w:r w:rsidRPr="000431E9">
      <w:rPr>
        <w:noProof/>
        <w:lang w:val="en-US"/>
      </w:rPr>
      <w:drawing>
        <wp:anchor distT="0" distB="0" distL="114300" distR="114300" simplePos="0" relativeHeight="251659264" behindDoc="1" locked="0" layoutInCell="1" allowOverlap="1" wp14:anchorId="7D71B0F3" wp14:editId="3624AD45">
          <wp:simplePos x="0" y="0"/>
          <wp:positionH relativeFrom="page">
            <wp:align>left</wp:align>
          </wp:positionH>
          <wp:positionV relativeFrom="paragraph">
            <wp:posOffset>-398145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7425E"/>
    <w:multiLevelType w:val="hybridMultilevel"/>
    <w:tmpl w:val="834C9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8A2D07"/>
    <w:multiLevelType w:val="hybridMultilevel"/>
    <w:tmpl w:val="37E83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6EA70A1"/>
    <w:multiLevelType w:val="hybridMultilevel"/>
    <w:tmpl w:val="3F227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3B71011"/>
    <w:multiLevelType w:val="hybridMultilevel"/>
    <w:tmpl w:val="1772E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A31CBD"/>
    <w:multiLevelType w:val="hybridMultilevel"/>
    <w:tmpl w:val="6A5235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AD192E"/>
    <w:multiLevelType w:val="hybridMultilevel"/>
    <w:tmpl w:val="562EB6C4"/>
    <w:lvl w:ilvl="0" w:tplc="6840FE74">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91A7DA3"/>
    <w:multiLevelType w:val="hybridMultilevel"/>
    <w:tmpl w:val="540265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B59262C"/>
    <w:multiLevelType w:val="hybridMultilevel"/>
    <w:tmpl w:val="4E266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C83630"/>
    <w:multiLevelType w:val="hybridMultilevel"/>
    <w:tmpl w:val="3576472A"/>
    <w:lvl w:ilvl="0" w:tplc="78CA5EFE">
      <w:start w:val="1"/>
      <w:numFmt w:val="bullet"/>
      <w:lvlText w:val=""/>
      <w:lvlJc w:val="left"/>
      <w:pPr>
        <w:ind w:left="720" w:hanging="360"/>
      </w:pPr>
      <w:rPr>
        <w:rFonts w:ascii="Wingdings" w:hAnsi="Wingdings" w:hint="default"/>
        <w:lang w:val="es-C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C967DD8"/>
    <w:multiLevelType w:val="hybridMultilevel"/>
    <w:tmpl w:val="561CD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3"/>
  </w:num>
  <w:num w:numId="4">
    <w:abstractNumId w:val="0"/>
  </w:num>
  <w:num w:numId="5">
    <w:abstractNumId w:val="4"/>
  </w:num>
  <w:num w:numId="6">
    <w:abstractNumId w:val="8"/>
  </w:num>
  <w:num w:numId="7">
    <w:abstractNumId w:val="7"/>
  </w:num>
  <w:num w:numId="8">
    <w:abstractNumId w:val="5"/>
  </w:num>
  <w:num w:numId="9">
    <w:abstractNumId w:val="2"/>
  </w:num>
  <w:num w:numId="10">
    <w:abstractNumId w:val="1"/>
  </w:num>
  <w:num w:numId="11">
    <w:abstractNumId w:val="6"/>
  </w:num>
  <w:num w:numId="12">
    <w:abstractNumId w:val="11"/>
  </w:num>
  <w:num w:numId="13">
    <w:abstractNumId w:val="15"/>
  </w:num>
  <w:num w:numId="14">
    <w:abstractNumId w:val="10"/>
  </w:num>
  <w:num w:numId="15">
    <w:abstractNumId w:val="9"/>
  </w:num>
  <w:num w:numId="16">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468"/>
    <w:rsid w:val="00007CBA"/>
    <w:rsid w:val="00013F67"/>
    <w:rsid w:val="00015AD4"/>
    <w:rsid w:val="00016580"/>
    <w:rsid w:val="00021BE0"/>
    <w:rsid w:val="000254DD"/>
    <w:rsid w:val="000268DC"/>
    <w:rsid w:val="0003168C"/>
    <w:rsid w:val="00032E34"/>
    <w:rsid w:val="00033CEB"/>
    <w:rsid w:val="000363C8"/>
    <w:rsid w:val="00041CC0"/>
    <w:rsid w:val="000457E5"/>
    <w:rsid w:val="00050528"/>
    <w:rsid w:val="00051352"/>
    <w:rsid w:val="000515A2"/>
    <w:rsid w:val="00057C5F"/>
    <w:rsid w:val="00070EBE"/>
    <w:rsid w:val="00074C9D"/>
    <w:rsid w:val="00074F41"/>
    <w:rsid w:val="00082403"/>
    <w:rsid w:val="00082734"/>
    <w:rsid w:val="00083666"/>
    <w:rsid w:val="000842F8"/>
    <w:rsid w:val="00090CF5"/>
    <w:rsid w:val="000929B9"/>
    <w:rsid w:val="00093E01"/>
    <w:rsid w:val="000944A1"/>
    <w:rsid w:val="00094C6F"/>
    <w:rsid w:val="00097C20"/>
    <w:rsid w:val="000A3DB9"/>
    <w:rsid w:val="000A67E6"/>
    <w:rsid w:val="000A787D"/>
    <w:rsid w:val="000B11D6"/>
    <w:rsid w:val="000B1343"/>
    <w:rsid w:val="000B5D3C"/>
    <w:rsid w:val="000C615F"/>
    <w:rsid w:val="000C7C23"/>
    <w:rsid w:val="000D158B"/>
    <w:rsid w:val="000D28B9"/>
    <w:rsid w:val="000D4396"/>
    <w:rsid w:val="000E125F"/>
    <w:rsid w:val="000E2654"/>
    <w:rsid w:val="000E31B6"/>
    <w:rsid w:val="000E49A9"/>
    <w:rsid w:val="000E66F6"/>
    <w:rsid w:val="000E6AC5"/>
    <w:rsid w:val="000E6D75"/>
    <w:rsid w:val="000F534D"/>
    <w:rsid w:val="000F6AB8"/>
    <w:rsid w:val="000F7381"/>
    <w:rsid w:val="00101D7F"/>
    <w:rsid w:val="00102F7A"/>
    <w:rsid w:val="00103239"/>
    <w:rsid w:val="00124D1E"/>
    <w:rsid w:val="001254F5"/>
    <w:rsid w:val="00130DBD"/>
    <w:rsid w:val="001339EB"/>
    <w:rsid w:val="00137668"/>
    <w:rsid w:val="00137694"/>
    <w:rsid w:val="001553D9"/>
    <w:rsid w:val="0017330A"/>
    <w:rsid w:val="00174A6E"/>
    <w:rsid w:val="00176C6A"/>
    <w:rsid w:val="00177E3C"/>
    <w:rsid w:val="00182264"/>
    <w:rsid w:val="0018387A"/>
    <w:rsid w:val="00184829"/>
    <w:rsid w:val="0019342C"/>
    <w:rsid w:val="0019473E"/>
    <w:rsid w:val="001A0DE2"/>
    <w:rsid w:val="001A2F73"/>
    <w:rsid w:val="001A33B8"/>
    <w:rsid w:val="001D03C5"/>
    <w:rsid w:val="001D3DC4"/>
    <w:rsid w:val="001E0074"/>
    <w:rsid w:val="001E78C3"/>
    <w:rsid w:val="001F0CA9"/>
    <w:rsid w:val="001F51D9"/>
    <w:rsid w:val="001F54CC"/>
    <w:rsid w:val="001F6616"/>
    <w:rsid w:val="00200B0E"/>
    <w:rsid w:val="00204BEA"/>
    <w:rsid w:val="00207E95"/>
    <w:rsid w:val="002120E6"/>
    <w:rsid w:val="0021329B"/>
    <w:rsid w:val="00213609"/>
    <w:rsid w:val="002165D4"/>
    <w:rsid w:val="002223DB"/>
    <w:rsid w:val="00224133"/>
    <w:rsid w:val="002241A8"/>
    <w:rsid w:val="00226BF8"/>
    <w:rsid w:val="00226E4A"/>
    <w:rsid w:val="0022753A"/>
    <w:rsid w:val="00231B94"/>
    <w:rsid w:val="002347EA"/>
    <w:rsid w:val="00237F43"/>
    <w:rsid w:val="00240179"/>
    <w:rsid w:val="00242176"/>
    <w:rsid w:val="002519FD"/>
    <w:rsid w:val="00253138"/>
    <w:rsid w:val="002532AC"/>
    <w:rsid w:val="00255897"/>
    <w:rsid w:val="0025791A"/>
    <w:rsid w:val="002622EC"/>
    <w:rsid w:val="0026586A"/>
    <w:rsid w:val="002750A8"/>
    <w:rsid w:val="002755CB"/>
    <w:rsid w:val="002838FE"/>
    <w:rsid w:val="002938C6"/>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305A97"/>
    <w:rsid w:val="0031104D"/>
    <w:rsid w:val="00322471"/>
    <w:rsid w:val="00324375"/>
    <w:rsid w:val="003247F9"/>
    <w:rsid w:val="00327B53"/>
    <w:rsid w:val="00334267"/>
    <w:rsid w:val="003404CB"/>
    <w:rsid w:val="00341DB3"/>
    <w:rsid w:val="0034261A"/>
    <w:rsid w:val="00344F7E"/>
    <w:rsid w:val="0035162D"/>
    <w:rsid w:val="00354D98"/>
    <w:rsid w:val="00357E37"/>
    <w:rsid w:val="003720E0"/>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373D"/>
    <w:rsid w:val="003D6E7E"/>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16CCE"/>
    <w:rsid w:val="00420A63"/>
    <w:rsid w:val="004210E5"/>
    <w:rsid w:val="00424406"/>
    <w:rsid w:val="004246AB"/>
    <w:rsid w:val="00430003"/>
    <w:rsid w:val="00431405"/>
    <w:rsid w:val="00433EF7"/>
    <w:rsid w:val="004342EB"/>
    <w:rsid w:val="004362E7"/>
    <w:rsid w:val="004377FF"/>
    <w:rsid w:val="004406A3"/>
    <w:rsid w:val="00441456"/>
    <w:rsid w:val="00441A80"/>
    <w:rsid w:val="0044295E"/>
    <w:rsid w:val="00447E4A"/>
    <w:rsid w:val="004569FB"/>
    <w:rsid w:val="004578F5"/>
    <w:rsid w:val="00462B7B"/>
    <w:rsid w:val="0046470D"/>
    <w:rsid w:val="00467B3C"/>
    <w:rsid w:val="00471853"/>
    <w:rsid w:val="00472FE8"/>
    <w:rsid w:val="00475686"/>
    <w:rsid w:val="00475BB4"/>
    <w:rsid w:val="00476680"/>
    <w:rsid w:val="00476747"/>
    <w:rsid w:val="004818D0"/>
    <w:rsid w:val="00487893"/>
    <w:rsid w:val="00492BD7"/>
    <w:rsid w:val="00493E40"/>
    <w:rsid w:val="004A7561"/>
    <w:rsid w:val="004B14EF"/>
    <w:rsid w:val="004C033F"/>
    <w:rsid w:val="004C42EE"/>
    <w:rsid w:val="004E0A04"/>
    <w:rsid w:val="004E0C36"/>
    <w:rsid w:val="004E1D8C"/>
    <w:rsid w:val="004E434E"/>
    <w:rsid w:val="004F0AEA"/>
    <w:rsid w:val="004F3324"/>
    <w:rsid w:val="004F4843"/>
    <w:rsid w:val="004F64DD"/>
    <w:rsid w:val="004F658D"/>
    <w:rsid w:val="005024BB"/>
    <w:rsid w:val="00502BD2"/>
    <w:rsid w:val="00506AE0"/>
    <w:rsid w:val="00507402"/>
    <w:rsid w:val="00510734"/>
    <w:rsid w:val="00514C73"/>
    <w:rsid w:val="0052111D"/>
    <w:rsid w:val="0052294F"/>
    <w:rsid w:val="00530307"/>
    <w:rsid w:val="00532514"/>
    <w:rsid w:val="005329E4"/>
    <w:rsid w:val="00532FDE"/>
    <w:rsid w:val="0053790E"/>
    <w:rsid w:val="005406CA"/>
    <w:rsid w:val="005415CB"/>
    <w:rsid w:val="005470D4"/>
    <w:rsid w:val="005508A0"/>
    <w:rsid w:val="0055255A"/>
    <w:rsid w:val="00553373"/>
    <w:rsid w:val="00554667"/>
    <w:rsid w:val="00555C7A"/>
    <w:rsid w:val="00563D0E"/>
    <w:rsid w:val="005661A7"/>
    <w:rsid w:val="005672EE"/>
    <w:rsid w:val="005766D3"/>
    <w:rsid w:val="00577553"/>
    <w:rsid w:val="00585C5F"/>
    <w:rsid w:val="00594347"/>
    <w:rsid w:val="00594E5F"/>
    <w:rsid w:val="005A1C89"/>
    <w:rsid w:val="005A3FD3"/>
    <w:rsid w:val="005A4D13"/>
    <w:rsid w:val="005B7DB0"/>
    <w:rsid w:val="005C064A"/>
    <w:rsid w:val="005C5B15"/>
    <w:rsid w:val="005C5E03"/>
    <w:rsid w:val="005D0B4A"/>
    <w:rsid w:val="005D4358"/>
    <w:rsid w:val="005D60BD"/>
    <w:rsid w:val="005D7B4F"/>
    <w:rsid w:val="005E3B99"/>
    <w:rsid w:val="005F0F9B"/>
    <w:rsid w:val="005F32F7"/>
    <w:rsid w:val="00601705"/>
    <w:rsid w:val="00616105"/>
    <w:rsid w:val="00620189"/>
    <w:rsid w:val="00623731"/>
    <w:rsid w:val="00624B2F"/>
    <w:rsid w:val="006263E5"/>
    <w:rsid w:val="00646F6D"/>
    <w:rsid w:val="006523C6"/>
    <w:rsid w:val="00653F99"/>
    <w:rsid w:val="00673E8E"/>
    <w:rsid w:val="006753FB"/>
    <w:rsid w:val="00677E72"/>
    <w:rsid w:val="00680012"/>
    <w:rsid w:val="00683DB7"/>
    <w:rsid w:val="00684C2B"/>
    <w:rsid w:val="0068556F"/>
    <w:rsid w:val="00685703"/>
    <w:rsid w:val="00686E03"/>
    <w:rsid w:val="00691FFB"/>
    <w:rsid w:val="00695BEB"/>
    <w:rsid w:val="006A27E9"/>
    <w:rsid w:val="006A63B8"/>
    <w:rsid w:val="006A78A6"/>
    <w:rsid w:val="006B5502"/>
    <w:rsid w:val="006B6DD4"/>
    <w:rsid w:val="006C11B4"/>
    <w:rsid w:val="006C25CC"/>
    <w:rsid w:val="006C333B"/>
    <w:rsid w:val="006C44A1"/>
    <w:rsid w:val="006C4ACA"/>
    <w:rsid w:val="006C5B50"/>
    <w:rsid w:val="006C5D37"/>
    <w:rsid w:val="006C5DF7"/>
    <w:rsid w:val="006C6587"/>
    <w:rsid w:val="006C7DD6"/>
    <w:rsid w:val="006E2A9D"/>
    <w:rsid w:val="006E2F94"/>
    <w:rsid w:val="006F6D08"/>
    <w:rsid w:val="007019B0"/>
    <w:rsid w:val="007031E0"/>
    <w:rsid w:val="00705265"/>
    <w:rsid w:val="00705F93"/>
    <w:rsid w:val="00706F06"/>
    <w:rsid w:val="00712135"/>
    <w:rsid w:val="0071257C"/>
    <w:rsid w:val="00712895"/>
    <w:rsid w:val="0071458F"/>
    <w:rsid w:val="0071477C"/>
    <w:rsid w:val="00715848"/>
    <w:rsid w:val="0072576B"/>
    <w:rsid w:val="00725E66"/>
    <w:rsid w:val="00731B1B"/>
    <w:rsid w:val="00735437"/>
    <w:rsid w:val="0073707C"/>
    <w:rsid w:val="00741726"/>
    <w:rsid w:val="00751398"/>
    <w:rsid w:val="007535DD"/>
    <w:rsid w:val="00753954"/>
    <w:rsid w:val="00755E08"/>
    <w:rsid w:val="0076034D"/>
    <w:rsid w:val="00762930"/>
    <w:rsid w:val="00763000"/>
    <w:rsid w:val="0076507E"/>
    <w:rsid w:val="00765708"/>
    <w:rsid w:val="00772E0D"/>
    <w:rsid w:val="00781038"/>
    <w:rsid w:val="007838FB"/>
    <w:rsid w:val="00784F0F"/>
    <w:rsid w:val="00785D7F"/>
    <w:rsid w:val="00785D83"/>
    <w:rsid w:val="0078754C"/>
    <w:rsid w:val="007922C7"/>
    <w:rsid w:val="00795E47"/>
    <w:rsid w:val="007B7B94"/>
    <w:rsid w:val="007C7DE8"/>
    <w:rsid w:val="007C7FBB"/>
    <w:rsid w:val="007E3655"/>
    <w:rsid w:val="007E5DE9"/>
    <w:rsid w:val="007E684B"/>
    <w:rsid w:val="007F00BD"/>
    <w:rsid w:val="007F2E9C"/>
    <w:rsid w:val="0080236E"/>
    <w:rsid w:val="008023C7"/>
    <w:rsid w:val="008074F9"/>
    <w:rsid w:val="0081348A"/>
    <w:rsid w:val="00817BF4"/>
    <w:rsid w:val="00820FEA"/>
    <w:rsid w:val="00823434"/>
    <w:rsid w:val="008236E7"/>
    <w:rsid w:val="008356D8"/>
    <w:rsid w:val="0083775A"/>
    <w:rsid w:val="00843F8F"/>
    <w:rsid w:val="008452B6"/>
    <w:rsid w:val="0084538B"/>
    <w:rsid w:val="00847D32"/>
    <w:rsid w:val="0085189E"/>
    <w:rsid w:val="00851DCC"/>
    <w:rsid w:val="0085340A"/>
    <w:rsid w:val="008625FE"/>
    <w:rsid w:val="00862859"/>
    <w:rsid w:val="0086746B"/>
    <w:rsid w:val="00872B8A"/>
    <w:rsid w:val="00874FEB"/>
    <w:rsid w:val="00880B18"/>
    <w:rsid w:val="00882924"/>
    <w:rsid w:val="00890ADF"/>
    <w:rsid w:val="00894DAA"/>
    <w:rsid w:val="008957C5"/>
    <w:rsid w:val="008960B0"/>
    <w:rsid w:val="008A0FFF"/>
    <w:rsid w:val="008A6DB3"/>
    <w:rsid w:val="008B0BC1"/>
    <w:rsid w:val="008B243F"/>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4458"/>
    <w:rsid w:val="00915943"/>
    <w:rsid w:val="0092469E"/>
    <w:rsid w:val="00930D0E"/>
    <w:rsid w:val="009371AC"/>
    <w:rsid w:val="00942C7A"/>
    <w:rsid w:val="00961C92"/>
    <w:rsid w:val="0096375E"/>
    <w:rsid w:val="00965C26"/>
    <w:rsid w:val="00972100"/>
    <w:rsid w:val="009776C6"/>
    <w:rsid w:val="00987098"/>
    <w:rsid w:val="009956AA"/>
    <w:rsid w:val="00996C1F"/>
    <w:rsid w:val="009974B9"/>
    <w:rsid w:val="00997FF7"/>
    <w:rsid w:val="009A65E1"/>
    <w:rsid w:val="009B1C9C"/>
    <w:rsid w:val="009B4B17"/>
    <w:rsid w:val="009B6870"/>
    <w:rsid w:val="009C4917"/>
    <w:rsid w:val="009D04BE"/>
    <w:rsid w:val="009D7A13"/>
    <w:rsid w:val="009F1BBB"/>
    <w:rsid w:val="009F55D9"/>
    <w:rsid w:val="009F6F87"/>
    <w:rsid w:val="00A00AF3"/>
    <w:rsid w:val="00A0359B"/>
    <w:rsid w:val="00A06B12"/>
    <w:rsid w:val="00A13D04"/>
    <w:rsid w:val="00A158D9"/>
    <w:rsid w:val="00A1723D"/>
    <w:rsid w:val="00A21A75"/>
    <w:rsid w:val="00A23D6B"/>
    <w:rsid w:val="00A31FE4"/>
    <w:rsid w:val="00A34BEC"/>
    <w:rsid w:val="00A35D95"/>
    <w:rsid w:val="00A372BB"/>
    <w:rsid w:val="00A4581F"/>
    <w:rsid w:val="00A53015"/>
    <w:rsid w:val="00A53E3D"/>
    <w:rsid w:val="00A5745C"/>
    <w:rsid w:val="00A607DE"/>
    <w:rsid w:val="00A60F64"/>
    <w:rsid w:val="00A66A00"/>
    <w:rsid w:val="00A81BAE"/>
    <w:rsid w:val="00A92896"/>
    <w:rsid w:val="00A96729"/>
    <w:rsid w:val="00AA0F5C"/>
    <w:rsid w:val="00AA22E1"/>
    <w:rsid w:val="00AB157C"/>
    <w:rsid w:val="00AB3B3C"/>
    <w:rsid w:val="00AB3E61"/>
    <w:rsid w:val="00AC070B"/>
    <w:rsid w:val="00AC36F2"/>
    <w:rsid w:val="00AC6F18"/>
    <w:rsid w:val="00AD1E49"/>
    <w:rsid w:val="00AD3A8C"/>
    <w:rsid w:val="00AD4D5D"/>
    <w:rsid w:val="00AD54AF"/>
    <w:rsid w:val="00AE02DC"/>
    <w:rsid w:val="00AE7FCB"/>
    <w:rsid w:val="00AF0CC3"/>
    <w:rsid w:val="00AF2C47"/>
    <w:rsid w:val="00AF50E4"/>
    <w:rsid w:val="00B06A5C"/>
    <w:rsid w:val="00B1112F"/>
    <w:rsid w:val="00B14F58"/>
    <w:rsid w:val="00B15732"/>
    <w:rsid w:val="00B22521"/>
    <w:rsid w:val="00B2416B"/>
    <w:rsid w:val="00B275C5"/>
    <w:rsid w:val="00B27D6A"/>
    <w:rsid w:val="00B31F1F"/>
    <w:rsid w:val="00B33D60"/>
    <w:rsid w:val="00B40C9E"/>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17D9A"/>
    <w:rsid w:val="00C20FF2"/>
    <w:rsid w:val="00C215C6"/>
    <w:rsid w:val="00C241B9"/>
    <w:rsid w:val="00C26144"/>
    <w:rsid w:val="00C27A55"/>
    <w:rsid w:val="00C3120E"/>
    <w:rsid w:val="00C319EA"/>
    <w:rsid w:val="00C37EAB"/>
    <w:rsid w:val="00C52C7D"/>
    <w:rsid w:val="00C54CAD"/>
    <w:rsid w:val="00C5798F"/>
    <w:rsid w:val="00C60A3D"/>
    <w:rsid w:val="00C719CA"/>
    <w:rsid w:val="00C733DA"/>
    <w:rsid w:val="00C73901"/>
    <w:rsid w:val="00C73D14"/>
    <w:rsid w:val="00C75397"/>
    <w:rsid w:val="00C76DC8"/>
    <w:rsid w:val="00C85D88"/>
    <w:rsid w:val="00C903F6"/>
    <w:rsid w:val="00CB0D2B"/>
    <w:rsid w:val="00CB1FC1"/>
    <w:rsid w:val="00CB203C"/>
    <w:rsid w:val="00CB2DD6"/>
    <w:rsid w:val="00CC3213"/>
    <w:rsid w:val="00CD5737"/>
    <w:rsid w:val="00CD5950"/>
    <w:rsid w:val="00CD72B4"/>
    <w:rsid w:val="00CE2A8A"/>
    <w:rsid w:val="00CE4461"/>
    <w:rsid w:val="00CE69A0"/>
    <w:rsid w:val="00CF0C08"/>
    <w:rsid w:val="00CF3A90"/>
    <w:rsid w:val="00CF5AE9"/>
    <w:rsid w:val="00D03B3E"/>
    <w:rsid w:val="00D0422D"/>
    <w:rsid w:val="00D05922"/>
    <w:rsid w:val="00D14608"/>
    <w:rsid w:val="00D149E3"/>
    <w:rsid w:val="00D158DA"/>
    <w:rsid w:val="00D212B6"/>
    <w:rsid w:val="00D244C6"/>
    <w:rsid w:val="00D25640"/>
    <w:rsid w:val="00D30BAD"/>
    <w:rsid w:val="00D314A8"/>
    <w:rsid w:val="00D373BE"/>
    <w:rsid w:val="00D42F84"/>
    <w:rsid w:val="00D5393E"/>
    <w:rsid w:val="00D5427F"/>
    <w:rsid w:val="00D548BE"/>
    <w:rsid w:val="00D70311"/>
    <w:rsid w:val="00D727C5"/>
    <w:rsid w:val="00D7652E"/>
    <w:rsid w:val="00D76A97"/>
    <w:rsid w:val="00D81AA4"/>
    <w:rsid w:val="00D85DDA"/>
    <w:rsid w:val="00D91F06"/>
    <w:rsid w:val="00D932AA"/>
    <w:rsid w:val="00D9531C"/>
    <w:rsid w:val="00DA1BC2"/>
    <w:rsid w:val="00DA6CB7"/>
    <w:rsid w:val="00DC25B6"/>
    <w:rsid w:val="00DC54B7"/>
    <w:rsid w:val="00DD2857"/>
    <w:rsid w:val="00DD31C6"/>
    <w:rsid w:val="00DE0BF6"/>
    <w:rsid w:val="00DF393B"/>
    <w:rsid w:val="00E03AFC"/>
    <w:rsid w:val="00E06018"/>
    <w:rsid w:val="00E065CA"/>
    <w:rsid w:val="00E06A29"/>
    <w:rsid w:val="00E06D02"/>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11D8"/>
    <w:rsid w:val="00EA59A0"/>
    <w:rsid w:val="00EA681A"/>
    <w:rsid w:val="00EA6A35"/>
    <w:rsid w:val="00EA7747"/>
    <w:rsid w:val="00EB391A"/>
    <w:rsid w:val="00EB3A6B"/>
    <w:rsid w:val="00EB460D"/>
    <w:rsid w:val="00EB576B"/>
    <w:rsid w:val="00EC2687"/>
    <w:rsid w:val="00ED2EF7"/>
    <w:rsid w:val="00ED493C"/>
    <w:rsid w:val="00EE7A7D"/>
    <w:rsid w:val="00EF082B"/>
    <w:rsid w:val="00EF776A"/>
    <w:rsid w:val="00F01B4B"/>
    <w:rsid w:val="00F04618"/>
    <w:rsid w:val="00F056F3"/>
    <w:rsid w:val="00F1010B"/>
    <w:rsid w:val="00F116BB"/>
    <w:rsid w:val="00F13ACB"/>
    <w:rsid w:val="00F14C9C"/>
    <w:rsid w:val="00F17AF3"/>
    <w:rsid w:val="00F17D0D"/>
    <w:rsid w:val="00F21827"/>
    <w:rsid w:val="00F242AB"/>
    <w:rsid w:val="00F274EB"/>
    <w:rsid w:val="00F30274"/>
    <w:rsid w:val="00F30FB3"/>
    <w:rsid w:val="00F40AEA"/>
    <w:rsid w:val="00F41418"/>
    <w:rsid w:val="00F41597"/>
    <w:rsid w:val="00F478C8"/>
    <w:rsid w:val="00F520D1"/>
    <w:rsid w:val="00F5656D"/>
    <w:rsid w:val="00F56B48"/>
    <w:rsid w:val="00F65265"/>
    <w:rsid w:val="00F735CA"/>
    <w:rsid w:val="00F80B0A"/>
    <w:rsid w:val="00F82E57"/>
    <w:rsid w:val="00F9018F"/>
    <w:rsid w:val="00F924CD"/>
    <w:rsid w:val="00F97672"/>
    <w:rsid w:val="00FA1B22"/>
    <w:rsid w:val="00FA756E"/>
    <w:rsid w:val="00FA78AC"/>
    <w:rsid w:val="00FB12CA"/>
    <w:rsid w:val="00FB1CD7"/>
    <w:rsid w:val="00FB2ACB"/>
    <w:rsid w:val="00FB338A"/>
    <w:rsid w:val="00FB3F72"/>
    <w:rsid w:val="00FC0388"/>
    <w:rsid w:val="00FC291F"/>
    <w:rsid w:val="00FC65FA"/>
    <w:rsid w:val="00FC6725"/>
    <w:rsid w:val="00FC7C9A"/>
    <w:rsid w:val="00FD307A"/>
    <w:rsid w:val="00FD3213"/>
    <w:rsid w:val="00FD7A7D"/>
    <w:rsid w:val="00FD7E1D"/>
    <w:rsid w:val="00FE11F2"/>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1D7F807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E7DC9F-B3BE-4608-BB09-924D8EEAC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3391</TotalTime>
  <Pages>8</Pages>
  <Words>3461</Words>
  <Characters>19038</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221</cp:revision>
  <dcterms:created xsi:type="dcterms:W3CDTF">2022-03-10T14:32:00Z</dcterms:created>
  <dcterms:modified xsi:type="dcterms:W3CDTF">2026-05-06T22:24:00Z</dcterms:modified>
</cp:coreProperties>
</file>