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6C058" w14:textId="77777777" w:rsidR="003A4E81" w:rsidRPr="00823434" w:rsidRDefault="003A4E81" w:rsidP="00471853">
      <w:pPr>
        <w:spacing w:after="0" w:line="240" w:lineRule="auto"/>
        <w:jc w:val="center"/>
        <w:rPr>
          <w:rFonts w:ascii="Arial Narrow" w:hAnsi="Arial Narrow"/>
          <w:b/>
          <w:color w:val="C00000"/>
          <w:sz w:val="28"/>
          <w:szCs w:val="28"/>
        </w:rPr>
      </w:pPr>
    </w:p>
    <w:p w14:paraId="0DDDAD30" w14:textId="2AEE18A6" w:rsidR="002A7DDF" w:rsidRPr="00EC08BD" w:rsidRDefault="00FC39C7" w:rsidP="002A7DDF">
      <w:pPr>
        <w:spacing w:after="0" w:line="240" w:lineRule="auto"/>
        <w:jc w:val="center"/>
        <w:rPr>
          <w:rFonts w:ascii="Arial Narrow" w:hAnsi="Arial Narrow"/>
          <w:b/>
          <w:color w:val="C00000"/>
          <w:sz w:val="44"/>
          <w:szCs w:val="28"/>
        </w:rPr>
      </w:pPr>
      <w:r w:rsidRPr="00EC08BD">
        <w:rPr>
          <w:rFonts w:ascii="Arial Narrow" w:hAnsi="Arial Narrow"/>
          <w:b/>
          <w:color w:val="C00000"/>
          <w:sz w:val="44"/>
          <w:szCs w:val="28"/>
        </w:rPr>
        <w:t xml:space="preserve">TRILOGIA ASIATICA </w:t>
      </w:r>
      <w:r w:rsidR="00EC08BD" w:rsidRPr="00EC08BD">
        <w:rPr>
          <w:rFonts w:ascii="Arial Narrow" w:hAnsi="Arial Narrow"/>
          <w:b/>
          <w:color w:val="C00000"/>
          <w:sz w:val="44"/>
          <w:szCs w:val="28"/>
        </w:rPr>
        <w:t>CON PHUKET</w:t>
      </w:r>
    </w:p>
    <w:p w14:paraId="07A3A295" w14:textId="45865E4E" w:rsidR="00FC39C7" w:rsidRPr="00C9190D" w:rsidRDefault="00EC08BD" w:rsidP="00471853">
      <w:pPr>
        <w:spacing w:after="0" w:line="240" w:lineRule="auto"/>
        <w:jc w:val="center"/>
        <w:rPr>
          <w:rFonts w:ascii="Arial Narrow" w:eastAsia="Times New Roman" w:hAnsi="Arial Narrow" w:cs="Calibri"/>
          <w:i/>
          <w:color w:val="C00000"/>
          <w:sz w:val="24"/>
          <w:lang w:eastAsia="es-CO"/>
        </w:rPr>
      </w:pPr>
      <w:r w:rsidRPr="00C9190D">
        <w:rPr>
          <w:rFonts w:ascii="Arial Narrow" w:eastAsia="Times New Roman" w:hAnsi="Arial Narrow" w:cs="Calibri"/>
          <w:i/>
          <w:color w:val="C00000"/>
          <w:sz w:val="24"/>
          <w:lang w:eastAsia="es-CO"/>
        </w:rPr>
        <w:t>Bangkok – Ayutthaya – Angthong – Khampeang Phet – Sukhothai – Lampang – Chiang Rai – Chiang Mai - Hanoi – Halong – Hue - Hoi An – Siem Reap – Phuket</w:t>
      </w:r>
    </w:p>
    <w:p w14:paraId="2548DC21" w14:textId="77777777" w:rsidR="00EC08BD" w:rsidRPr="00C9190D" w:rsidRDefault="00EC08BD" w:rsidP="00471853">
      <w:pPr>
        <w:spacing w:after="0" w:line="240" w:lineRule="auto"/>
        <w:jc w:val="center"/>
        <w:rPr>
          <w:rFonts w:ascii="Arial Narrow" w:hAnsi="Arial Narrow"/>
          <w:bCs/>
          <w:i/>
          <w:color w:val="C00000"/>
          <w:sz w:val="28"/>
          <w:szCs w:val="44"/>
        </w:rPr>
      </w:pPr>
    </w:p>
    <w:p w14:paraId="7EE9372F" w14:textId="7704E64E" w:rsidR="00A35D95" w:rsidRPr="00C77C61" w:rsidRDefault="002A7DD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2</w:t>
      </w:r>
      <w:r w:rsidR="00EC08BD">
        <w:rPr>
          <w:rFonts w:ascii="Arial Narrow" w:hAnsi="Arial Narrow"/>
          <w:b/>
          <w:color w:val="C00000"/>
          <w:sz w:val="28"/>
          <w:szCs w:val="28"/>
        </w:rPr>
        <w:t>0</w:t>
      </w:r>
      <w:r w:rsidR="00A35D95" w:rsidRPr="00C77C61">
        <w:rPr>
          <w:rFonts w:ascii="Arial Narrow" w:hAnsi="Arial Narrow"/>
          <w:b/>
          <w:color w:val="C00000"/>
          <w:sz w:val="28"/>
          <w:szCs w:val="28"/>
        </w:rPr>
        <w:t xml:space="preserve"> días – </w:t>
      </w:r>
      <w:r w:rsidR="00EC08BD">
        <w:rPr>
          <w:rFonts w:ascii="Arial Narrow" w:hAnsi="Arial Narrow"/>
          <w:b/>
          <w:color w:val="C00000"/>
          <w:sz w:val="28"/>
          <w:szCs w:val="28"/>
        </w:rPr>
        <w:t>19</w:t>
      </w:r>
      <w:r w:rsidR="00A35D95" w:rsidRPr="00C77C61">
        <w:rPr>
          <w:rFonts w:ascii="Arial Narrow" w:hAnsi="Arial Narrow"/>
          <w:b/>
          <w:color w:val="C00000"/>
          <w:sz w:val="28"/>
          <w:szCs w:val="28"/>
        </w:rPr>
        <w:t xml:space="preserve"> noches</w:t>
      </w:r>
    </w:p>
    <w:p w14:paraId="53F6FABD" w14:textId="77777777" w:rsidR="0078754C" w:rsidRPr="00C77C61" w:rsidRDefault="0078754C" w:rsidP="00471853">
      <w:pPr>
        <w:spacing w:after="0" w:line="240" w:lineRule="auto"/>
        <w:jc w:val="center"/>
        <w:rPr>
          <w:rFonts w:ascii="Arial Narrow" w:hAnsi="Arial Narrow"/>
          <w:sz w:val="24"/>
          <w:szCs w:val="24"/>
        </w:rPr>
      </w:pPr>
    </w:p>
    <w:p w14:paraId="44FDF775"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5E0B1254" w14:textId="77777777" w:rsidR="00731B1B" w:rsidRPr="00823434" w:rsidRDefault="00731B1B" w:rsidP="00731B1B">
      <w:pPr>
        <w:spacing w:after="0" w:line="240" w:lineRule="auto"/>
        <w:rPr>
          <w:rFonts w:ascii="Arial Narrow" w:hAnsi="Arial Narrow"/>
          <w:b/>
          <w:bCs/>
          <w:sz w:val="24"/>
          <w:szCs w:val="24"/>
        </w:rPr>
      </w:pPr>
    </w:p>
    <w:p w14:paraId="2B71C10B" w14:textId="54D75FC1" w:rsidR="006A3247" w:rsidRDefault="00565ED5" w:rsidP="00D31C65">
      <w:pPr>
        <w:pStyle w:val="western"/>
        <w:jc w:val="both"/>
        <w:rPr>
          <w:rFonts w:ascii="Arial Narrow" w:eastAsia="Adobe Fangsong Std R" w:hAnsi="Arial Narrow" w:cstheme="minorBidi"/>
          <w:bCs/>
          <w:i/>
          <w:color w:val="C00000"/>
          <w:kern w:val="0"/>
          <w:sz w:val="24"/>
          <w:szCs w:val="24"/>
          <w:lang w:val="es-CO" w:eastAsia="en-US"/>
        </w:rPr>
      </w:pPr>
      <w:r w:rsidRPr="00E11076">
        <w:rPr>
          <w:rFonts w:ascii="Arial Narrow" w:eastAsia="Adobe Fangsong Std R" w:hAnsi="Arial Narrow" w:cstheme="minorBidi"/>
          <w:bCs/>
          <w:i/>
          <w:color w:val="C00000"/>
          <w:kern w:val="0"/>
          <w:sz w:val="24"/>
          <w:szCs w:val="24"/>
          <w:lang w:val="es-CO" w:eastAsia="en-US"/>
        </w:rPr>
        <w:t xml:space="preserve">Días de inicio: </w:t>
      </w:r>
      <w:r w:rsidR="002A7DDF">
        <w:rPr>
          <w:rFonts w:ascii="Arial Narrow" w:eastAsia="Adobe Fangsong Std R" w:hAnsi="Arial Narrow" w:cstheme="minorBidi"/>
          <w:bCs/>
          <w:i/>
          <w:color w:val="C00000"/>
          <w:kern w:val="0"/>
          <w:sz w:val="24"/>
          <w:szCs w:val="24"/>
          <w:lang w:val="es-CO" w:eastAsia="en-US"/>
        </w:rPr>
        <w:t>miércoles</w:t>
      </w:r>
    </w:p>
    <w:p w14:paraId="65815889" w14:textId="56E6B224" w:rsidR="00FC39C7" w:rsidRDefault="00FC39C7" w:rsidP="00D31C65">
      <w:pPr>
        <w:pStyle w:val="western"/>
        <w:jc w:val="both"/>
        <w:rPr>
          <w:rFonts w:ascii="Arial Narrow" w:eastAsia="Adobe Fangsong Std R" w:hAnsi="Arial Narrow" w:cstheme="minorBidi"/>
          <w:bCs/>
          <w:i/>
          <w:color w:val="C00000"/>
          <w:kern w:val="0"/>
          <w:sz w:val="24"/>
          <w:szCs w:val="24"/>
          <w:lang w:val="es-CO" w:eastAsia="en-US"/>
        </w:rPr>
      </w:pPr>
      <w:r>
        <w:rPr>
          <w:rFonts w:ascii="Arial Narrow" w:eastAsia="Adobe Fangsong Std R" w:hAnsi="Arial Narrow" w:cstheme="minorBidi"/>
          <w:bCs/>
          <w:i/>
          <w:color w:val="C00000"/>
          <w:kern w:val="0"/>
          <w:sz w:val="24"/>
          <w:szCs w:val="24"/>
          <w:lang w:val="es-CO" w:eastAsia="en-US"/>
        </w:rPr>
        <w:t>Mínimo 2 pasajeros</w:t>
      </w:r>
    </w:p>
    <w:p w14:paraId="6B4CFAD3" w14:textId="77777777" w:rsidR="00FC39C7" w:rsidRPr="006A3247" w:rsidRDefault="00FC39C7" w:rsidP="00D31C65">
      <w:pPr>
        <w:pStyle w:val="western"/>
        <w:jc w:val="both"/>
        <w:rPr>
          <w:rFonts w:ascii="Arial Narrow" w:eastAsia="Adobe Fangsong Std R" w:hAnsi="Arial Narrow" w:cstheme="minorBidi"/>
          <w:bCs/>
          <w:i/>
          <w:color w:val="C00000"/>
          <w:kern w:val="0"/>
          <w:sz w:val="24"/>
          <w:szCs w:val="24"/>
          <w:lang w:val="es-CO" w:eastAsia="en-US"/>
        </w:rPr>
      </w:pPr>
    </w:p>
    <w:p w14:paraId="46078083" w14:textId="6840AB71" w:rsidR="00823434" w:rsidRPr="00823434"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EC08BD" w:rsidRPr="00EC08BD">
        <w:rPr>
          <w:rFonts w:ascii="Arial Narrow" w:eastAsia="Adobe Fangsong Std R" w:hAnsi="Arial Narrow" w:cstheme="minorBidi"/>
          <w:b/>
          <w:bCs/>
          <w:color w:val="C00000"/>
          <w:kern w:val="0"/>
          <w:sz w:val="24"/>
          <w:szCs w:val="24"/>
          <w:lang w:val="es-CO" w:eastAsia="en-US"/>
        </w:rPr>
        <w:t>LLEGADA A BANGKOK</w:t>
      </w:r>
    </w:p>
    <w:p w14:paraId="40311600" w14:textId="1E0953E7" w:rsidR="00FC39C7" w:rsidRDefault="00EC08BD" w:rsidP="00EC08BD">
      <w:pPr>
        <w:pStyle w:val="western"/>
        <w:jc w:val="both"/>
        <w:rPr>
          <w:rFonts w:ascii="Arial Narrow" w:hAnsi="Arial Narrow"/>
          <w:sz w:val="24"/>
          <w:szCs w:val="24"/>
          <w:lang w:val="es-CO"/>
        </w:rPr>
      </w:pPr>
      <w:r w:rsidRPr="00EC08BD">
        <w:rPr>
          <w:rFonts w:ascii="Arial Narrow" w:hAnsi="Arial Narrow"/>
          <w:sz w:val="24"/>
          <w:szCs w:val="24"/>
          <w:lang w:val="es-CO"/>
        </w:rPr>
        <w:t>Llegada a Bangkok y recepción en el aeropuerto. Traslado de llegada al hotel. Hora de check in en el hotel es a partir de las 14h00.</w:t>
      </w:r>
      <w:r>
        <w:rPr>
          <w:rFonts w:ascii="Arial Narrow" w:hAnsi="Arial Narrow"/>
          <w:sz w:val="24"/>
          <w:szCs w:val="24"/>
          <w:lang w:val="es-CO"/>
        </w:rPr>
        <w:t xml:space="preserve"> </w:t>
      </w:r>
      <w:r w:rsidRPr="00EC08BD">
        <w:rPr>
          <w:rFonts w:ascii="Arial Narrow" w:hAnsi="Arial Narrow"/>
          <w:sz w:val="24"/>
          <w:szCs w:val="24"/>
          <w:lang w:val="es-CO"/>
        </w:rPr>
        <w:t>Alojamiento en el hotel.</w:t>
      </w:r>
    </w:p>
    <w:p w14:paraId="66E48E32" w14:textId="77777777" w:rsidR="00EC08BD" w:rsidRPr="00EC08BD" w:rsidRDefault="00EC08BD" w:rsidP="00EC08BD">
      <w:pPr>
        <w:pStyle w:val="western"/>
        <w:jc w:val="both"/>
        <w:rPr>
          <w:rFonts w:ascii="Arial Narrow" w:hAnsi="Arial Narrow"/>
          <w:sz w:val="24"/>
          <w:szCs w:val="24"/>
          <w:lang w:val="es-CO"/>
        </w:rPr>
      </w:pPr>
    </w:p>
    <w:p w14:paraId="148E0F23" w14:textId="280B83AB" w:rsidR="005F001E"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eastAsia="Adobe Fangsong Std R" w:hAnsi="Arial Narrow" w:cstheme="minorBidi"/>
          <w:b/>
          <w:bCs/>
          <w:color w:val="C00000"/>
          <w:kern w:val="0"/>
          <w:sz w:val="24"/>
          <w:szCs w:val="24"/>
          <w:lang w:val="es-CO" w:eastAsia="en-US"/>
        </w:rPr>
        <w:t>BANGKOK</w:t>
      </w:r>
    </w:p>
    <w:p w14:paraId="61C3535F" w14:textId="1427A9EC" w:rsidR="00FC39C7" w:rsidRDefault="00EC08BD" w:rsidP="00EC08BD">
      <w:pPr>
        <w:pStyle w:val="western"/>
        <w:jc w:val="both"/>
        <w:rPr>
          <w:rFonts w:ascii="Arial Narrow" w:eastAsiaTheme="minorHAnsi" w:hAnsi="Arial Narrow" w:cstheme="minorBidi"/>
          <w:kern w:val="0"/>
          <w:sz w:val="24"/>
          <w:lang w:val="es-CO" w:eastAsia="en-US"/>
        </w:rPr>
      </w:pPr>
      <w:r w:rsidRPr="00EC08BD">
        <w:rPr>
          <w:rFonts w:ascii="Arial Narrow" w:eastAsiaTheme="minorHAnsi" w:hAnsi="Arial Narrow" w:cstheme="minorBidi"/>
          <w:kern w:val="0"/>
          <w:sz w:val="24"/>
          <w:lang w:val="es-CO" w:eastAsia="en-US"/>
        </w:rPr>
        <w:t>Desayuno en el hotel.</w:t>
      </w:r>
      <w:r>
        <w:rPr>
          <w:rFonts w:ascii="Arial Narrow" w:eastAsiaTheme="minorHAnsi" w:hAnsi="Arial Narrow" w:cstheme="minorBidi"/>
          <w:kern w:val="0"/>
          <w:sz w:val="24"/>
          <w:lang w:val="es-CO" w:eastAsia="en-US"/>
        </w:rPr>
        <w:t xml:space="preserve"> </w:t>
      </w:r>
      <w:r w:rsidRPr="00EC08BD">
        <w:rPr>
          <w:rFonts w:ascii="Arial Narrow" w:eastAsiaTheme="minorHAnsi" w:hAnsi="Arial Narrow" w:cstheme="minorBidi"/>
          <w:kern w:val="0"/>
          <w:sz w:val="24"/>
          <w:lang w:val="es-CO" w:eastAsia="en-US"/>
        </w:rPr>
        <w:t>Salida del hotel recorriendo las calles principales de Bangkok y su parte antigua: Empezaremos con la visita al templo del buda de Oro (Wat Traimit) en cuyo interior se alberga el buda de 5.5 toneladas de oro.</w:t>
      </w:r>
      <w:r>
        <w:rPr>
          <w:rFonts w:ascii="Arial Narrow" w:eastAsiaTheme="minorHAnsi" w:hAnsi="Arial Narrow" w:cstheme="minorBidi"/>
          <w:kern w:val="0"/>
          <w:sz w:val="24"/>
          <w:lang w:val="es-CO" w:eastAsia="en-US"/>
        </w:rPr>
        <w:t xml:space="preserve"> </w:t>
      </w:r>
      <w:r w:rsidRPr="00EC08BD">
        <w:rPr>
          <w:rFonts w:ascii="Arial Narrow" w:eastAsiaTheme="minorHAnsi" w:hAnsi="Arial Narrow" w:cstheme="minorBidi"/>
          <w:kern w:val="0"/>
          <w:sz w:val="24"/>
          <w:lang w:val="es-CO" w:eastAsia="en-US"/>
        </w:rPr>
        <w:t>Seguiremos con la visita al templo del Buda Reclinado (Wat Po) donde se encuentra la imagen del buda reclinado más grande de Tailandia.</w:t>
      </w:r>
      <w:r>
        <w:rPr>
          <w:rFonts w:ascii="Arial Narrow" w:eastAsiaTheme="minorHAnsi" w:hAnsi="Arial Narrow" w:cstheme="minorBidi"/>
          <w:kern w:val="0"/>
          <w:sz w:val="24"/>
          <w:lang w:val="es-CO" w:eastAsia="en-US"/>
        </w:rPr>
        <w:t xml:space="preserve"> </w:t>
      </w:r>
      <w:r w:rsidRPr="00EC08BD">
        <w:rPr>
          <w:rFonts w:ascii="Arial Narrow" w:eastAsiaTheme="minorHAnsi" w:hAnsi="Arial Narrow" w:cstheme="minorBidi"/>
          <w:kern w:val="0"/>
          <w:sz w:val="24"/>
          <w:lang w:val="es-CO" w:eastAsia="en-US"/>
        </w:rPr>
        <w:t xml:space="preserve">Finalizaremos con la Visita del Gran Palacio, donde residían los reyes desde el año 1.782 y el templo donde se encuentra la venerada imagen del Buda de Esmeralda, conocida con el nombre de Wat Phra Kaeo. </w:t>
      </w:r>
      <w:r>
        <w:rPr>
          <w:rFonts w:ascii="Arial Narrow" w:eastAsiaTheme="minorHAnsi" w:hAnsi="Arial Narrow" w:cstheme="minorBidi"/>
          <w:kern w:val="0"/>
          <w:sz w:val="24"/>
          <w:lang w:val="es-CO" w:eastAsia="en-US"/>
        </w:rPr>
        <w:t xml:space="preserve"> </w:t>
      </w:r>
      <w:r w:rsidRPr="00EC08BD">
        <w:rPr>
          <w:rFonts w:ascii="Arial Narrow" w:eastAsiaTheme="minorHAnsi" w:hAnsi="Arial Narrow" w:cstheme="minorBidi"/>
          <w:kern w:val="0"/>
          <w:sz w:val="24"/>
          <w:lang w:val="es-CO" w:eastAsia="en-US"/>
        </w:rPr>
        <w:t>Regreso al hotel. Alojamiento.</w:t>
      </w:r>
    </w:p>
    <w:p w14:paraId="50AE754F" w14:textId="77777777" w:rsidR="00EC08BD" w:rsidRPr="00FC39C7" w:rsidRDefault="00EC08BD" w:rsidP="00EC08BD">
      <w:pPr>
        <w:pStyle w:val="western"/>
        <w:jc w:val="both"/>
        <w:rPr>
          <w:rFonts w:ascii="Arial Narrow" w:eastAsiaTheme="minorHAnsi" w:hAnsi="Arial Narrow" w:cstheme="minorBidi"/>
          <w:kern w:val="0"/>
          <w:sz w:val="24"/>
          <w:lang w:val="es-CO" w:eastAsia="en-US"/>
        </w:rPr>
      </w:pPr>
    </w:p>
    <w:p w14:paraId="78897EC2" w14:textId="0F3DBB5A" w:rsidR="002A7DDF" w:rsidRDefault="00823434" w:rsidP="00D31C6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Pr="005F001E">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hAnsi="Arial Narrow" w:cs="Tahoma"/>
          <w:b/>
          <w:color w:val="C00000"/>
          <w:sz w:val="24"/>
          <w:lang w:val="es-ES"/>
        </w:rPr>
        <w:t>BANGKOK</w:t>
      </w:r>
    </w:p>
    <w:p w14:paraId="5D075DDA" w14:textId="243895B7" w:rsidR="00FC39C7" w:rsidRDefault="00EC08BD" w:rsidP="00EC08BD">
      <w:pPr>
        <w:pStyle w:val="western"/>
        <w:jc w:val="both"/>
        <w:rPr>
          <w:rFonts w:ascii="Arial Narrow" w:eastAsiaTheme="minorHAnsi" w:hAnsi="Arial Narrow" w:cstheme="minorBidi"/>
          <w:color w:val="000000"/>
          <w:kern w:val="0"/>
          <w:sz w:val="24"/>
          <w:lang w:val="es-ES" w:eastAsia="en-US"/>
        </w:rPr>
      </w:pPr>
      <w:r w:rsidRPr="00EC08BD">
        <w:rPr>
          <w:rFonts w:ascii="Arial Narrow" w:eastAsiaTheme="minorHAnsi" w:hAnsi="Arial Narrow" w:cstheme="minorBidi"/>
          <w:color w:val="000000"/>
          <w:kern w:val="0"/>
          <w:sz w:val="24"/>
          <w:lang w:val="es-ES" w:eastAsia="en-US"/>
        </w:rPr>
        <w:t>Desayuno en el hotel.</w:t>
      </w:r>
      <w:r>
        <w:rPr>
          <w:rFonts w:ascii="Arial Narrow" w:eastAsiaTheme="minorHAnsi" w:hAnsi="Arial Narrow" w:cstheme="minorBidi"/>
          <w:color w:val="000000"/>
          <w:kern w:val="0"/>
          <w:sz w:val="24"/>
          <w:lang w:val="es-ES" w:eastAsia="en-US"/>
        </w:rPr>
        <w:t xml:space="preserve"> </w:t>
      </w:r>
      <w:r w:rsidRPr="00EC08BD">
        <w:rPr>
          <w:rFonts w:ascii="Arial Narrow" w:eastAsiaTheme="minorHAnsi" w:hAnsi="Arial Narrow" w:cstheme="minorBidi"/>
          <w:color w:val="000000"/>
          <w:kern w:val="0"/>
          <w:sz w:val="24"/>
          <w:lang w:val="es-ES" w:eastAsia="en-US"/>
        </w:rPr>
        <w:t>Día libre a su disposición.</w:t>
      </w:r>
      <w:r>
        <w:rPr>
          <w:rFonts w:ascii="Arial Narrow" w:eastAsiaTheme="minorHAnsi" w:hAnsi="Arial Narrow" w:cstheme="minorBidi"/>
          <w:color w:val="000000"/>
          <w:kern w:val="0"/>
          <w:sz w:val="24"/>
          <w:lang w:val="es-ES" w:eastAsia="en-US"/>
        </w:rPr>
        <w:t xml:space="preserve"> Alojamiento.</w:t>
      </w:r>
    </w:p>
    <w:p w14:paraId="57E5A5F0" w14:textId="77777777" w:rsidR="00EC08BD" w:rsidRPr="00EC08BD" w:rsidRDefault="00EC08BD" w:rsidP="00EC08BD">
      <w:pPr>
        <w:pStyle w:val="western"/>
        <w:jc w:val="both"/>
        <w:rPr>
          <w:rFonts w:ascii="Arial Narrow" w:eastAsiaTheme="minorHAnsi" w:hAnsi="Arial Narrow" w:cstheme="minorBidi"/>
          <w:color w:val="000000"/>
          <w:kern w:val="0"/>
          <w:sz w:val="24"/>
          <w:lang w:val="es-ES" w:eastAsia="en-US"/>
        </w:rPr>
      </w:pPr>
    </w:p>
    <w:p w14:paraId="7620CD34" w14:textId="3C907342" w:rsidR="000352EA" w:rsidRDefault="00134588" w:rsidP="00D31C65">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hAnsi="Arial Narrow" w:cs="Tahoma"/>
          <w:b/>
          <w:color w:val="C00000"/>
          <w:lang w:val="es-ES"/>
        </w:rPr>
        <w:t>BANGKOK-AYUTHAYA-ANGTHONG-KHAMPEANG PHET-SUKHOTHAI</w:t>
      </w:r>
    </w:p>
    <w:p w14:paraId="6DA70ED5" w14:textId="7A9D91A3" w:rsidR="002A7DDF" w:rsidRDefault="00683AE4" w:rsidP="00FC39C7">
      <w:pPr>
        <w:pStyle w:val="western"/>
        <w:jc w:val="both"/>
        <w:rPr>
          <w:rFonts w:ascii="Arial Narrow" w:eastAsiaTheme="minorHAnsi" w:hAnsi="Arial Narrow" w:cstheme="minorBidi"/>
          <w:color w:val="000000"/>
          <w:kern w:val="0"/>
          <w:sz w:val="24"/>
          <w:lang w:val="es-MX" w:eastAsia="en-US"/>
        </w:rPr>
      </w:pPr>
      <w:r>
        <w:rPr>
          <w:rFonts w:ascii="Arial Narrow" w:eastAsiaTheme="minorHAnsi" w:hAnsi="Arial Narrow" w:cstheme="minorBidi"/>
          <w:color w:val="000000"/>
          <w:kern w:val="0"/>
          <w:sz w:val="24"/>
          <w:lang w:val="es-MX" w:eastAsia="en-US"/>
        </w:rPr>
        <w:t xml:space="preserve">Desayuno. </w:t>
      </w:r>
      <w:r w:rsidR="00EC08BD" w:rsidRPr="00EC08BD">
        <w:rPr>
          <w:rFonts w:ascii="Arial Narrow" w:eastAsiaTheme="minorHAnsi" w:hAnsi="Arial Narrow" w:cstheme="minorBidi"/>
          <w:color w:val="000000"/>
          <w:kern w:val="0"/>
          <w:sz w:val="24"/>
          <w:lang w:val="es-MX" w:eastAsia="en-US"/>
        </w:rPr>
        <w:t>Salida por carretera hacia Ayuthaya, segunda capital del Reino de Siam, declarado Patrimonio de la Humanidad por la Unesco. Visitaremos los templos de Wat Yai Chaimongkol y Wat Mahatat. Continuaremos hacia Angthong para visitar el templo donde se encuentra la imagen de buda más alta del mundo (93 m de altura). Almuerzo. Proseguiremos hacia Kampeangphet, antiguamente extensión de la antigua capital, Sukhothai, también patrimonio de la humanidad. Llegada y visita de las ruinas de los templos. Proseguiremos hacia Sukhothai. Alojamiento.</w:t>
      </w:r>
    </w:p>
    <w:p w14:paraId="4E669393" w14:textId="77777777" w:rsidR="00FC39C7" w:rsidRDefault="00FC39C7" w:rsidP="00FC39C7">
      <w:pPr>
        <w:pStyle w:val="western"/>
        <w:jc w:val="both"/>
        <w:rPr>
          <w:rFonts w:ascii="Arial Narrow" w:eastAsiaTheme="minorHAnsi" w:hAnsi="Arial Narrow" w:cstheme="minorBidi"/>
          <w:color w:val="000000"/>
          <w:kern w:val="0"/>
          <w:sz w:val="24"/>
          <w:lang w:val="es-MX" w:eastAsia="en-US"/>
        </w:rPr>
      </w:pPr>
    </w:p>
    <w:p w14:paraId="3CF0E87B" w14:textId="798EE77B" w:rsidR="00DC09A7" w:rsidRPr="006A3247" w:rsidRDefault="00DC09A7" w:rsidP="006A3247">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 </w:t>
      </w:r>
      <w:r w:rsidR="00EC08BD" w:rsidRPr="00EC08BD">
        <w:rPr>
          <w:rFonts w:ascii="Arial Narrow" w:hAnsi="Arial Narrow" w:cs="Tahoma"/>
          <w:b/>
          <w:color w:val="C00000"/>
          <w:lang w:val="es-ES"/>
        </w:rPr>
        <w:t>SUKHOTHAI-LAMPANG-CHIANG RAI</w:t>
      </w:r>
    </w:p>
    <w:p w14:paraId="66403A7D" w14:textId="1E110C37" w:rsidR="00AC1506" w:rsidRDefault="00CC2810" w:rsidP="00EC08BD">
      <w:pPr>
        <w:pStyle w:val="western"/>
        <w:jc w:val="both"/>
        <w:rPr>
          <w:rFonts w:ascii="Arial Narrow" w:eastAsiaTheme="minorHAnsi" w:hAnsi="Arial Narrow" w:cstheme="minorBidi"/>
          <w:color w:val="000000"/>
          <w:kern w:val="0"/>
          <w:sz w:val="24"/>
          <w:lang w:val="es-MX" w:eastAsia="en-US"/>
        </w:rPr>
      </w:pPr>
      <w:r>
        <w:rPr>
          <w:rFonts w:ascii="Arial Narrow" w:eastAsiaTheme="minorHAnsi" w:hAnsi="Arial Narrow" w:cstheme="minorBidi"/>
          <w:color w:val="000000"/>
          <w:kern w:val="0"/>
          <w:sz w:val="24"/>
          <w:lang w:val="es-MX" w:eastAsia="en-US"/>
        </w:rPr>
        <w:t xml:space="preserve">Desayuno. </w:t>
      </w:r>
      <w:r w:rsidR="00EC08BD" w:rsidRPr="00EC08BD">
        <w:rPr>
          <w:rFonts w:ascii="Arial Narrow" w:eastAsiaTheme="minorHAnsi" w:hAnsi="Arial Narrow" w:cstheme="minorBidi"/>
          <w:color w:val="000000"/>
          <w:kern w:val="0"/>
          <w:sz w:val="24"/>
          <w:lang w:val="es-MX" w:eastAsia="en-US"/>
        </w:rPr>
        <w:t xml:space="preserve">Salida para visitar las ruinas arqueológicas de la primera capital del Reino de Siam. El reino de Sukhothai se considera como la edad de oro de la civilización thai, y el arte religioso y la arquitectura de la época, se consideran como los más clásicos de los estilos thai. La capital original estaba rodeada por tres fortificaciones concéntricas y dos fosos salvados por cuatro puertas. Visita del parque histórico de esta antigua capital y sus templos más importantes. Nuestra siguiente parada será en una escuela de MUAY THAI, deporte nacional de Tailandia. Podremos aprender las técnicas básicas sobre este deporte con el profesor y ex campeón de boxeo. </w:t>
      </w:r>
      <w:r w:rsidR="00EC08BD">
        <w:rPr>
          <w:rFonts w:ascii="Arial Narrow" w:eastAsiaTheme="minorHAnsi" w:hAnsi="Arial Narrow" w:cstheme="minorBidi"/>
          <w:color w:val="000000"/>
          <w:kern w:val="0"/>
          <w:sz w:val="24"/>
          <w:lang w:val="es-MX" w:eastAsia="en-US"/>
        </w:rPr>
        <w:t xml:space="preserve"> </w:t>
      </w:r>
      <w:r w:rsidR="00EC08BD" w:rsidRPr="00EC08BD">
        <w:rPr>
          <w:rFonts w:ascii="Arial Narrow" w:eastAsiaTheme="minorHAnsi" w:hAnsi="Arial Narrow" w:cstheme="minorBidi"/>
          <w:color w:val="000000"/>
          <w:kern w:val="0"/>
          <w:sz w:val="24"/>
          <w:lang w:val="es-MX" w:eastAsia="en-US"/>
        </w:rPr>
        <w:t>Almuerzo. Seguiremos hacia Chiang Rai. Llegada y visita el templo Rong Suea Ten o templo Azul. Traslado al hotel.</w:t>
      </w:r>
      <w:r>
        <w:rPr>
          <w:rFonts w:ascii="Arial Narrow" w:eastAsiaTheme="minorHAnsi" w:hAnsi="Arial Narrow" w:cstheme="minorBidi"/>
          <w:color w:val="000000"/>
          <w:kern w:val="0"/>
          <w:sz w:val="24"/>
          <w:lang w:val="es-MX" w:eastAsia="en-US"/>
        </w:rPr>
        <w:t xml:space="preserve"> Alojamiento. </w:t>
      </w:r>
    </w:p>
    <w:p w14:paraId="1FC48C0A" w14:textId="77777777" w:rsidR="00EC08BD" w:rsidRDefault="00EC08BD" w:rsidP="00EC08BD">
      <w:pPr>
        <w:pStyle w:val="western"/>
        <w:jc w:val="both"/>
        <w:rPr>
          <w:rFonts w:ascii="Arial Narrow" w:eastAsiaTheme="minorHAnsi" w:hAnsi="Arial Narrow" w:cstheme="minorBidi"/>
          <w:color w:val="000000"/>
          <w:kern w:val="0"/>
          <w:sz w:val="24"/>
          <w:lang w:val="es-MX" w:eastAsia="en-US"/>
        </w:rPr>
      </w:pPr>
    </w:p>
    <w:p w14:paraId="4910B796" w14:textId="352D979E" w:rsidR="005F001E" w:rsidRPr="006A3247" w:rsidRDefault="005F001E" w:rsidP="006A3247">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6 – </w:t>
      </w:r>
      <w:r w:rsidR="00EC08BD" w:rsidRPr="00EC08BD">
        <w:rPr>
          <w:rFonts w:ascii="Arial Narrow" w:hAnsi="Arial Narrow" w:cs="Tahoma"/>
          <w:b/>
          <w:color w:val="C00000"/>
          <w:sz w:val="24"/>
          <w:lang w:val="es-ES"/>
        </w:rPr>
        <w:t>CHIANG RAI-CHIANG MAI</w:t>
      </w:r>
    </w:p>
    <w:p w14:paraId="7FC06D4D" w14:textId="2FFECCEA" w:rsidR="00FC39C7" w:rsidRDefault="00ED4D5B" w:rsidP="00FC39C7">
      <w:pPr>
        <w:pStyle w:val="western"/>
        <w:jc w:val="both"/>
        <w:rPr>
          <w:rFonts w:ascii="Arial Narrow" w:eastAsia="Calibri" w:hAnsi="Arial Narrow" w:cs="Cordia New"/>
          <w:color w:val="000000"/>
          <w:kern w:val="0"/>
          <w:sz w:val="24"/>
          <w:szCs w:val="24"/>
          <w:lang w:val="es-ES" w:eastAsia="en-US"/>
        </w:rPr>
      </w:pPr>
      <w:r>
        <w:rPr>
          <w:rFonts w:ascii="Arial Narrow" w:eastAsia="Calibri" w:hAnsi="Arial Narrow" w:cs="Cordia New"/>
          <w:color w:val="000000"/>
          <w:kern w:val="0"/>
          <w:sz w:val="24"/>
          <w:szCs w:val="24"/>
          <w:lang w:val="es-ES" w:eastAsia="en-US"/>
        </w:rPr>
        <w:t xml:space="preserve">Desayuno. </w:t>
      </w:r>
      <w:r w:rsidR="00EC08BD" w:rsidRPr="00EC08BD">
        <w:rPr>
          <w:rFonts w:ascii="Arial Narrow" w:eastAsia="Calibri" w:hAnsi="Arial Narrow" w:cs="Cordia New"/>
          <w:color w:val="000000"/>
          <w:kern w:val="0"/>
          <w:sz w:val="24"/>
          <w:szCs w:val="24"/>
          <w:lang w:val="es-ES" w:eastAsia="en-US"/>
        </w:rPr>
        <w:t xml:space="preserve">Salida para visitar el Triángulo de Oro, la zona donde confinan tres países, Myanmar, Laos y </w:t>
      </w:r>
      <w:r w:rsidRPr="00EC08BD">
        <w:rPr>
          <w:rFonts w:ascii="Arial Narrow" w:eastAsia="Calibri" w:hAnsi="Arial Narrow" w:cs="Cordia New"/>
          <w:color w:val="000000"/>
          <w:kern w:val="0"/>
          <w:sz w:val="24"/>
          <w:szCs w:val="24"/>
          <w:lang w:val="es-ES" w:eastAsia="en-US"/>
        </w:rPr>
        <w:t>Tailandia</w:t>
      </w:r>
      <w:r w:rsidR="00EC08BD" w:rsidRPr="00EC08BD">
        <w:rPr>
          <w:rFonts w:ascii="Arial Narrow" w:eastAsia="Calibri" w:hAnsi="Arial Narrow" w:cs="Cordia New"/>
          <w:color w:val="000000"/>
          <w:kern w:val="0"/>
          <w:sz w:val="24"/>
          <w:szCs w:val="24"/>
          <w:lang w:val="es-ES" w:eastAsia="en-US"/>
        </w:rPr>
        <w:t>, divididos por el río Mekong y antiguamente, importante centro de tráfico de Opio. Visita el museo del Opio. Seguiremos con la visita al templo blanco Wat Rongkhung. Continuaremos hacia Chiang Mai, la Rosa del Norte y la ciudad más importante de la región. Sus orígenes se remontan 2 al Reino Lanna en el siglo XIII. La ciudad antigua se encuentra rodeada por un foso y está amurallada. Llegada y visita el templo Doi Suthep, símbolo de la ciudad a 1.053 metros de altura e importante centro de peregrinación.</w:t>
      </w:r>
      <w:r>
        <w:rPr>
          <w:rFonts w:ascii="Arial Narrow" w:eastAsia="Calibri" w:hAnsi="Arial Narrow" w:cs="Cordia New"/>
          <w:color w:val="000000"/>
          <w:kern w:val="0"/>
          <w:sz w:val="24"/>
          <w:szCs w:val="24"/>
          <w:lang w:val="es-ES" w:eastAsia="en-US"/>
        </w:rPr>
        <w:t xml:space="preserve"> Alojamiento. </w:t>
      </w:r>
    </w:p>
    <w:p w14:paraId="1A99F4CE" w14:textId="77777777" w:rsidR="00EC08BD" w:rsidRDefault="00EC08BD" w:rsidP="00FC39C7">
      <w:pPr>
        <w:pStyle w:val="western"/>
        <w:jc w:val="both"/>
        <w:rPr>
          <w:rFonts w:ascii="Arial Narrow" w:eastAsia="Calibri" w:hAnsi="Arial Narrow" w:cs="Cordia New"/>
          <w:color w:val="000000"/>
          <w:kern w:val="0"/>
          <w:sz w:val="24"/>
          <w:szCs w:val="24"/>
          <w:lang w:val="es-ES" w:eastAsia="en-US"/>
        </w:rPr>
      </w:pPr>
    </w:p>
    <w:p w14:paraId="56FC1553" w14:textId="005EF3A8" w:rsidR="005F001E" w:rsidRPr="00E1107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5F001E">
        <w:rPr>
          <w:rFonts w:ascii="Arial Narrow" w:eastAsia="Adobe Fangsong Std R" w:hAnsi="Arial Narrow" w:cstheme="minorBidi"/>
          <w:b/>
          <w:bCs/>
          <w:color w:val="C00000"/>
          <w:kern w:val="0"/>
          <w:sz w:val="24"/>
          <w:szCs w:val="24"/>
          <w:lang w:val="es-CO" w:eastAsia="en-US"/>
        </w:rPr>
        <w:t xml:space="preserve"> – </w:t>
      </w:r>
      <w:r w:rsidR="00EC08BD" w:rsidRPr="00EC08BD">
        <w:rPr>
          <w:rFonts w:ascii="Arial Narrow" w:hAnsi="Arial Narrow" w:cs="Tahoma"/>
          <w:b/>
          <w:color w:val="C00000"/>
          <w:sz w:val="24"/>
          <w:lang w:val="es-ES"/>
        </w:rPr>
        <w:t>CHIANG MAI</w:t>
      </w:r>
    </w:p>
    <w:p w14:paraId="1FCAEF7D" w14:textId="52B11219" w:rsidR="00710A49" w:rsidRDefault="00EC08BD" w:rsidP="00EC08BD">
      <w:pPr>
        <w:spacing w:after="0" w:line="240" w:lineRule="auto"/>
        <w:jc w:val="both"/>
        <w:rPr>
          <w:rFonts w:ascii="Arial Narrow" w:hAnsi="Arial Narrow"/>
          <w:color w:val="000000"/>
          <w:sz w:val="24"/>
          <w:lang w:val="es-ES_tradnl"/>
        </w:rPr>
      </w:pPr>
      <w:r w:rsidRPr="00EC08BD">
        <w:rPr>
          <w:rFonts w:ascii="Arial Narrow" w:hAnsi="Arial Narrow"/>
          <w:color w:val="000000"/>
          <w:sz w:val="24"/>
          <w:lang w:val="es-ES_tradnl"/>
        </w:rPr>
        <w:t xml:space="preserve">Desayuno en el hotel. Salida para visitar será el santuario de elefantes, ECO VALLEY. </w:t>
      </w:r>
      <w:r>
        <w:rPr>
          <w:rFonts w:ascii="Arial Narrow" w:hAnsi="Arial Narrow"/>
          <w:color w:val="000000"/>
          <w:sz w:val="24"/>
          <w:lang w:val="es-ES_tradnl"/>
        </w:rPr>
        <w:t xml:space="preserve"> </w:t>
      </w:r>
      <w:r w:rsidRPr="00EC08BD">
        <w:rPr>
          <w:rFonts w:ascii="Arial Narrow" w:hAnsi="Arial Narrow"/>
          <w:color w:val="000000"/>
          <w:sz w:val="24"/>
          <w:lang w:val="es-ES_tradnl"/>
        </w:rPr>
        <w:t xml:space="preserve">Dedicaremos este día en conocer más de cerca estos increíbles animales, empezando con la visita al museo cultural del elefante. Continuaremos con la preparación de su comida a base de hierbas y frutas creando unas bolas multivitamínicas, además de plátanos y caña de azúcar. Aprenderemos a producir papel hecho a base de estiércol de elefante. Por último, disfrutaremos bañándoles bajo una cascada. </w:t>
      </w:r>
      <w:r w:rsidR="00101D2E">
        <w:rPr>
          <w:rFonts w:ascii="Arial Narrow" w:hAnsi="Arial Narrow"/>
          <w:color w:val="000000"/>
          <w:sz w:val="24"/>
          <w:lang w:val="es-ES_tradnl"/>
        </w:rPr>
        <w:t xml:space="preserve"> </w:t>
      </w:r>
      <w:r w:rsidRPr="00EC08BD">
        <w:rPr>
          <w:rFonts w:ascii="Arial Narrow" w:hAnsi="Arial Narrow"/>
          <w:color w:val="000000"/>
          <w:sz w:val="24"/>
          <w:lang w:val="es-ES_tradnl"/>
        </w:rPr>
        <w:t xml:space="preserve">Terminaremos la jornada con la visita al enclave donde se encuentran, las mujeres jirafa Caminaremos por el poblado donde podremos ver las casitas donde viven. Almuerzo. </w:t>
      </w:r>
      <w:r w:rsidR="00101D2E">
        <w:rPr>
          <w:rFonts w:ascii="Arial Narrow" w:hAnsi="Arial Narrow"/>
          <w:color w:val="000000"/>
          <w:sz w:val="24"/>
          <w:lang w:val="es-ES_tradnl"/>
        </w:rPr>
        <w:t xml:space="preserve"> </w:t>
      </w:r>
      <w:r w:rsidRPr="00EC08BD">
        <w:rPr>
          <w:rFonts w:ascii="Arial Narrow" w:hAnsi="Arial Narrow"/>
          <w:color w:val="000000"/>
          <w:sz w:val="24"/>
          <w:lang w:val="es-ES_tradnl"/>
        </w:rPr>
        <w:t>Regreso al hotel.</w:t>
      </w:r>
      <w:r w:rsidR="00101D2E">
        <w:rPr>
          <w:rFonts w:ascii="Arial Narrow" w:hAnsi="Arial Narrow"/>
          <w:color w:val="000000"/>
          <w:sz w:val="24"/>
          <w:lang w:val="es-ES_tradnl"/>
        </w:rPr>
        <w:t xml:space="preserve"> Alojamiento.</w:t>
      </w:r>
    </w:p>
    <w:p w14:paraId="47525C30" w14:textId="77777777" w:rsidR="00AC1506" w:rsidRPr="00710A49" w:rsidRDefault="00AC1506" w:rsidP="00710A49">
      <w:pPr>
        <w:spacing w:after="0" w:line="240" w:lineRule="auto"/>
        <w:jc w:val="both"/>
        <w:rPr>
          <w:rFonts w:ascii="Arial Narrow" w:hAnsi="Arial Narrow"/>
          <w:color w:val="000000"/>
          <w:sz w:val="24"/>
          <w:lang w:val="es-ES_tradnl"/>
        </w:rPr>
      </w:pPr>
    </w:p>
    <w:p w14:paraId="3DA765BE" w14:textId="08A9244C" w:rsidR="00304389" w:rsidRPr="00AC1506" w:rsidRDefault="005F001E"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hAnsi="Arial Narrow" w:cs="Tahoma"/>
          <w:b/>
          <w:color w:val="C00000"/>
          <w:sz w:val="24"/>
          <w:lang w:val="es-ES"/>
        </w:rPr>
        <w:t>CHIANG MAI – VUELO A HANOI</w:t>
      </w:r>
    </w:p>
    <w:p w14:paraId="4BA746FD" w14:textId="10D97A2A" w:rsidR="00EC08BD" w:rsidRDefault="00636ADA" w:rsidP="00EC08BD">
      <w:pPr>
        <w:autoSpaceDE w:val="0"/>
        <w:autoSpaceDN w:val="0"/>
        <w:ind w:hanging="284"/>
        <w:contextualSpacing/>
        <w:jc w:val="both"/>
        <w:rPr>
          <w:rFonts w:ascii="Arial Narrow" w:hAnsi="Arial Narrow"/>
          <w:color w:val="000000"/>
          <w:sz w:val="24"/>
          <w:szCs w:val="24"/>
          <w:lang w:val="es-ES"/>
        </w:rPr>
      </w:pPr>
      <w:r w:rsidRPr="00636ADA">
        <w:rPr>
          <w:rFonts w:ascii="Arial Narrow" w:hAnsi="Arial Narrow"/>
          <w:color w:val="000000"/>
          <w:sz w:val="24"/>
          <w:szCs w:val="24"/>
          <w:lang w:val="es-ES"/>
        </w:rPr>
        <w:t xml:space="preserve">   </w:t>
      </w:r>
      <w:r>
        <w:rPr>
          <w:rFonts w:ascii="Arial Narrow" w:hAnsi="Arial Narrow"/>
          <w:color w:val="000000"/>
          <w:sz w:val="24"/>
          <w:szCs w:val="24"/>
          <w:lang w:val="es-ES"/>
        </w:rPr>
        <w:t xml:space="preserve"> </w:t>
      </w:r>
      <w:r w:rsidRPr="00636ADA">
        <w:rPr>
          <w:rFonts w:ascii="Arial Narrow" w:hAnsi="Arial Narrow"/>
          <w:color w:val="000000"/>
          <w:sz w:val="24"/>
          <w:szCs w:val="24"/>
          <w:lang w:val="es-ES"/>
        </w:rPr>
        <w:t xml:space="preserve"> </w:t>
      </w:r>
      <w:r w:rsidR="00EC08BD" w:rsidRPr="00EC08BD">
        <w:rPr>
          <w:rFonts w:ascii="Arial Narrow" w:hAnsi="Arial Narrow"/>
          <w:color w:val="000000"/>
          <w:sz w:val="24"/>
          <w:szCs w:val="24"/>
          <w:lang w:val="es-ES"/>
        </w:rPr>
        <w:t>Desayuno. A la hora prevista traslado al aeropuerto para el vuelo hacia Hanoi</w:t>
      </w:r>
      <w:r w:rsidR="00EC08BD">
        <w:rPr>
          <w:rFonts w:ascii="Arial Narrow" w:hAnsi="Arial Narrow"/>
          <w:color w:val="000000"/>
          <w:sz w:val="24"/>
          <w:szCs w:val="24"/>
          <w:lang w:val="es-ES"/>
        </w:rPr>
        <w:t xml:space="preserve"> </w:t>
      </w:r>
      <w:r w:rsidR="00EC08BD" w:rsidRPr="00EC08BD">
        <w:rPr>
          <w:rFonts w:ascii="Arial Narrow" w:hAnsi="Arial Narrow"/>
          <w:color w:val="000000"/>
          <w:sz w:val="24"/>
          <w:szCs w:val="24"/>
          <w:lang w:val="es-ES"/>
        </w:rPr>
        <w:t>A su llegada, traslado al hotel para el registro. Tiempo libre para descansar después de su largo vuelo. Alojamiento en Hanoi.</w:t>
      </w:r>
    </w:p>
    <w:p w14:paraId="610B9BAA" w14:textId="77777777" w:rsidR="00EC08BD" w:rsidRDefault="00EC08BD" w:rsidP="00EC08BD">
      <w:pPr>
        <w:autoSpaceDE w:val="0"/>
        <w:autoSpaceDN w:val="0"/>
        <w:contextualSpacing/>
        <w:jc w:val="both"/>
        <w:rPr>
          <w:rFonts w:ascii="Arial Narrow" w:hAnsi="Arial Narrow"/>
          <w:color w:val="000000"/>
          <w:sz w:val="24"/>
          <w:szCs w:val="24"/>
          <w:lang w:val="es-ES"/>
        </w:rPr>
      </w:pPr>
    </w:p>
    <w:p w14:paraId="75FCD434" w14:textId="304BA527" w:rsidR="00AC1506" w:rsidRPr="00EC08BD" w:rsidRDefault="00EC08BD" w:rsidP="00EC08BD">
      <w:pPr>
        <w:autoSpaceDE w:val="0"/>
        <w:autoSpaceDN w:val="0"/>
        <w:contextualSpacing/>
        <w:jc w:val="both"/>
        <w:rPr>
          <w:rStyle w:val="AurorabodytextChar"/>
          <w:rFonts w:ascii="Arial Narrow" w:hAnsi="Arial Narrow"/>
          <w:b/>
          <w:bCs/>
          <w:color w:val="000000"/>
          <w:sz w:val="20"/>
          <w:szCs w:val="20"/>
          <w:lang w:val="es-ES_tradnl"/>
        </w:rPr>
      </w:pPr>
      <w:r w:rsidRPr="00EC08BD">
        <w:rPr>
          <w:rFonts w:ascii="Arial Narrow" w:hAnsi="Arial Narrow"/>
          <w:b/>
          <w:bCs/>
          <w:color w:val="000000"/>
          <w:sz w:val="20"/>
          <w:szCs w:val="20"/>
          <w:lang w:val="es-ES"/>
        </w:rPr>
        <w:t>Nota: El registro en el hotel es a las 14:00. Early check in está sujeto a disponibilidad bajo suplemento</w:t>
      </w:r>
    </w:p>
    <w:p w14:paraId="66B60624" w14:textId="77777777" w:rsidR="00EC08BD" w:rsidRDefault="00AC1506" w:rsidP="00AC1506">
      <w:pPr>
        <w:autoSpaceDE w:val="0"/>
        <w:autoSpaceDN w:val="0"/>
        <w:spacing w:after="0"/>
        <w:ind w:hanging="284"/>
        <w:contextualSpacing/>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7F65B889" w14:textId="1BF4DFB4" w:rsidR="005F001E" w:rsidRPr="00591ACD" w:rsidRDefault="005F001E" w:rsidP="00EC08BD">
      <w:pPr>
        <w:autoSpaceDE w:val="0"/>
        <w:autoSpaceDN w:val="0"/>
        <w:spacing w:after="0"/>
        <w:contextualSpacing/>
        <w:jc w:val="both"/>
        <w:rPr>
          <w:rFonts w:ascii="Arial Narrow" w:hAnsi="Arial Narrow" w:cs="Tahoma"/>
          <w:b/>
          <w:color w:val="C00000"/>
          <w:sz w:val="24"/>
          <w:lang w:val="es-ES"/>
        </w:rPr>
      </w:pPr>
      <w:r w:rsidRPr="005F001E">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9</w:t>
      </w:r>
      <w:r w:rsidRPr="005F001E">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 xml:space="preserve"> </w:t>
      </w:r>
      <w:r w:rsidR="00EC08BD" w:rsidRPr="00EC08BD">
        <w:rPr>
          <w:rFonts w:ascii="Arial Narrow" w:hAnsi="Arial Narrow" w:cs="Tahoma"/>
          <w:b/>
          <w:color w:val="C00000"/>
          <w:sz w:val="24"/>
          <w:lang w:val="es-ES"/>
        </w:rPr>
        <w:t>HANOI – TOUR POR LA CIUDAD</w:t>
      </w:r>
    </w:p>
    <w:p w14:paraId="58CC1D71" w14:textId="469181EE" w:rsidR="00AC1506" w:rsidRDefault="00EC08BD" w:rsidP="00EC08BD">
      <w:pPr>
        <w:pStyle w:val="western"/>
        <w:jc w:val="both"/>
        <w:rPr>
          <w:rFonts w:ascii="Arial Narrow" w:eastAsiaTheme="minorHAnsi" w:hAnsi="Arial Narrow" w:cstheme="minorBidi"/>
          <w:color w:val="000000"/>
          <w:kern w:val="0"/>
          <w:sz w:val="24"/>
          <w:lang w:val="es-AR" w:eastAsia="en-US"/>
        </w:rPr>
      </w:pPr>
      <w:r w:rsidRPr="00EC08BD">
        <w:rPr>
          <w:rFonts w:ascii="Arial Narrow" w:eastAsiaTheme="minorHAnsi" w:hAnsi="Arial Narrow" w:cstheme="minorBidi"/>
          <w:color w:val="000000"/>
          <w:kern w:val="0"/>
          <w:sz w:val="24"/>
          <w:lang w:val="es-AR" w:eastAsia="en-US"/>
        </w:rPr>
        <w:t xml:space="preserve">Desayuno. A continuación: </w:t>
      </w:r>
      <w:r>
        <w:rPr>
          <w:rFonts w:ascii="Arial Narrow" w:eastAsiaTheme="minorHAnsi" w:hAnsi="Arial Narrow" w:cstheme="minorBidi"/>
          <w:color w:val="000000"/>
          <w:kern w:val="0"/>
          <w:sz w:val="24"/>
          <w:lang w:val="es-AR" w:eastAsia="en-US"/>
        </w:rPr>
        <w:t xml:space="preserve"> </w:t>
      </w:r>
      <w:r w:rsidRPr="00EC08BD">
        <w:rPr>
          <w:rFonts w:ascii="Arial Narrow" w:eastAsiaTheme="minorHAnsi" w:hAnsi="Arial Narrow" w:cstheme="minorBidi"/>
          <w:color w:val="000000"/>
          <w:kern w:val="0"/>
          <w:sz w:val="24"/>
          <w:lang w:val="es-AR" w:eastAsia="en-US"/>
        </w:rPr>
        <w:t>Visita del Complejo de Ho Chi Minh, que incluye el Mausoleo de Ho Chi Minh (exterior) y la casa sobre pilares del presidente Ho Chi Minh.</w:t>
      </w:r>
      <w:r>
        <w:rPr>
          <w:rFonts w:ascii="Arial Narrow" w:eastAsiaTheme="minorHAnsi" w:hAnsi="Arial Narrow" w:cstheme="minorBidi"/>
          <w:color w:val="000000"/>
          <w:kern w:val="0"/>
          <w:sz w:val="24"/>
          <w:lang w:val="es-AR" w:eastAsia="en-US"/>
        </w:rPr>
        <w:t xml:space="preserve"> </w:t>
      </w:r>
      <w:r w:rsidRPr="00EC08BD">
        <w:rPr>
          <w:rFonts w:ascii="Arial Narrow" w:eastAsiaTheme="minorHAnsi" w:hAnsi="Arial Narrow" w:cstheme="minorBidi"/>
          <w:color w:val="000000"/>
          <w:kern w:val="0"/>
          <w:sz w:val="24"/>
          <w:lang w:val="es-AR" w:eastAsia="en-US"/>
        </w:rPr>
        <w:t xml:space="preserve">Visita de la Pagoda de Un Pilar, que es en realidad un conjunto de estructuras que forman una pagoda construida sobre el agua en medio de un lago cuadrado. </w:t>
      </w:r>
      <w:r>
        <w:rPr>
          <w:rFonts w:ascii="Arial Narrow" w:eastAsiaTheme="minorHAnsi" w:hAnsi="Arial Narrow" w:cstheme="minorBidi"/>
          <w:color w:val="000000"/>
          <w:kern w:val="0"/>
          <w:sz w:val="24"/>
          <w:lang w:val="es-AR" w:eastAsia="en-US"/>
        </w:rPr>
        <w:t xml:space="preserve"> </w:t>
      </w:r>
      <w:r w:rsidRPr="00EC08BD">
        <w:rPr>
          <w:rFonts w:ascii="Arial Narrow" w:eastAsiaTheme="minorHAnsi" w:hAnsi="Arial Narrow" w:cstheme="minorBidi"/>
          <w:color w:val="000000"/>
          <w:kern w:val="0"/>
          <w:sz w:val="24"/>
          <w:lang w:val="es-AR" w:eastAsia="en-US"/>
        </w:rPr>
        <w:t xml:space="preserve">A partir de ahí, visita del Templo de la Literatura, que fue la primera universidad de Vietnam y está dedicado Confucio. </w:t>
      </w:r>
      <w:r>
        <w:rPr>
          <w:rFonts w:ascii="Arial Narrow" w:eastAsiaTheme="minorHAnsi" w:hAnsi="Arial Narrow" w:cstheme="minorBidi"/>
          <w:color w:val="000000"/>
          <w:kern w:val="0"/>
          <w:sz w:val="24"/>
          <w:lang w:val="es-AR" w:eastAsia="en-US"/>
        </w:rPr>
        <w:t xml:space="preserve"> </w:t>
      </w:r>
      <w:r w:rsidRPr="00EC08BD">
        <w:rPr>
          <w:rFonts w:ascii="Arial Narrow" w:eastAsiaTheme="minorHAnsi" w:hAnsi="Arial Narrow" w:cstheme="minorBidi"/>
          <w:color w:val="000000"/>
          <w:kern w:val="0"/>
          <w:sz w:val="24"/>
          <w:lang w:val="es-AR" w:eastAsia="en-US"/>
        </w:rPr>
        <w:t>A continuación, nos dirigiremos al Lago Hoan Kiem, el alma de la ciudad, donde contemplaremos el paisaje que lo rodea, incluyendo la zona de los barrios antiguos y la estatua del rey Ly Thai To. Damos un paseo en ciclo con su guía por la calle en el viejo Barrio de Hanoi y mezclarse con los Hanoyenses en su animada vida diaria. Continúan a la Pagoda de Tran Quoc, ubicada en una pequeña península de Ho Tay (Lago del Oeste), en Hanoi, conocida como Flor de Loto, siempre sorprende a sus visitantes por su belleza poética y sus valores históricos. Es la más antigua de Hanoi, con más de 1 500 años de existencia. En la actualidad, la pagoda es un lugar donde los visitantes buscan la paz interior, sumergiéndose en la armonía de la belleza natural y la antigua arquitectura. Alojamiento.</w:t>
      </w:r>
    </w:p>
    <w:p w14:paraId="1588E4BA" w14:textId="77777777" w:rsidR="008B748A" w:rsidRDefault="008B748A" w:rsidP="00516763">
      <w:pPr>
        <w:pStyle w:val="western"/>
        <w:jc w:val="both"/>
        <w:rPr>
          <w:rFonts w:ascii="Arial Narrow" w:eastAsia="Adobe Fangsong Std R" w:hAnsi="Arial Narrow" w:cstheme="minorBidi"/>
          <w:b/>
          <w:bCs/>
          <w:color w:val="C00000"/>
          <w:kern w:val="0"/>
          <w:sz w:val="24"/>
          <w:szCs w:val="24"/>
          <w:lang w:val="es-CO" w:eastAsia="en-US"/>
        </w:rPr>
      </w:pPr>
    </w:p>
    <w:p w14:paraId="29926DC4" w14:textId="772A877C" w:rsidR="00516763" w:rsidRDefault="006A3247" w:rsidP="0051676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hAnsi="Arial Narrow" w:cs="Tahoma"/>
          <w:b/>
          <w:color w:val="C00000"/>
          <w:sz w:val="24"/>
          <w:lang w:val="es-ES"/>
        </w:rPr>
        <w:t>HANOI – BAHIA DE HALONG/LAN HA</w:t>
      </w:r>
    </w:p>
    <w:p w14:paraId="63AA4804" w14:textId="1E0E77B8" w:rsidR="00EC08BD" w:rsidRDefault="00EC08BD" w:rsidP="00EC08BD">
      <w:pPr>
        <w:pStyle w:val="western"/>
        <w:jc w:val="both"/>
        <w:rPr>
          <w:rFonts w:ascii="Arial Narrow" w:hAnsi="Arial Narrow"/>
          <w:color w:val="000000"/>
          <w:sz w:val="24"/>
          <w:lang w:val="es-AR"/>
        </w:rPr>
      </w:pPr>
      <w:r w:rsidRPr="00EC08BD">
        <w:rPr>
          <w:rFonts w:ascii="Arial Narrow" w:hAnsi="Arial Narrow"/>
          <w:color w:val="000000"/>
          <w:sz w:val="24"/>
          <w:lang w:val="es-AR"/>
        </w:rPr>
        <w:t xml:space="preserve">Desayuno. Salida en bus compartido de crucero desde Hanói hacia la Bahía de Halong/Lan Ha, el orgullo del Golfo de Tonkin, Patrimonio Natural de la Humanidad designado por la UNESCO en 1994. A nuestra llegada a Halong/Lan Ha, tomaremos un crucero para navegar y descubrir la asombrosa belleza de esta bahía “descendiente del dragón”, formada por miles de rocas de piedra caliza y grutas kársticas. Después de un almuerzo de marisco fresco a bordo, realizamos las actividades de crucero </w:t>
      </w:r>
      <w:r w:rsidRPr="00EC08BD">
        <w:rPr>
          <w:rFonts w:ascii="Arial Narrow" w:hAnsi="Arial Narrow"/>
          <w:color w:val="000000"/>
          <w:sz w:val="24"/>
          <w:lang w:val="es-AR"/>
        </w:rPr>
        <w:lastRenderedPageBreak/>
        <w:t>como: visitar las grutas/islotes, parada en playas para nadar. Regreso al crucero para la cena. Más tarde, disfrute de las actividades que se ofrecen a bordo o simplemente relájese a su aire. Alojamiento a bordo.</w:t>
      </w:r>
    </w:p>
    <w:p w14:paraId="2C1386B7" w14:textId="77777777" w:rsidR="00EC08BD" w:rsidRPr="00EC08BD" w:rsidRDefault="00EC08BD" w:rsidP="00EC08BD">
      <w:pPr>
        <w:pStyle w:val="western"/>
        <w:jc w:val="both"/>
        <w:rPr>
          <w:rFonts w:ascii="Arial Narrow" w:hAnsi="Arial Narrow"/>
          <w:color w:val="000000"/>
          <w:sz w:val="24"/>
          <w:lang w:val="es-AR"/>
        </w:rPr>
      </w:pPr>
    </w:p>
    <w:p w14:paraId="659548C3" w14:textId="22FAA377" w:rsidR="008B748A" w:rsidRPr="00EC08BD" w:rsidRDefault="00EC08BD" w:rsidP="00EC08BD">
      <w:pPr>
        <w:pStyle w:val="western"/>
        <w:jc w:val="both"/>
        <w:rPr>
          <w:rFonts w:ascii="Arial Narrow" w:hAnsi="Arial Narrow"/>
          <w:b/>
          <w:bCs/>
          <w:color w:val="000000"/>
          <w:szCs w:val="20"/>
          <w:lang w:val="es-AR"/>
        </w:rPr>
      </w:pPr>
      <w:r w:rsidRPr="00EC08BD">
        <w:rPr>
          <w:rFonts w:ascii="Arial Narrow" w:hAnsi="Arial Narrow"/>
          <w:b/>
          <w:bCs/>
          <w:color w:val="000000"/>
          <w:szCs w:val="20"/>
          <w:lang w:val="es-AR"/>
        </w:rPr>
        <w:t>Nota: el programa puede variar ligeramente en función del crucero sin informarte con antelación. No hay guía de habla español en el crucero, solo guía privado de crucero, quien habla ingles</w:t>
      </w:r>
    </w:p>
    <w:p w14:paraId="045DD058" w14:textId="77777777" w:rsidR="00EC08BD" w:rsidRPr="00516763" w:rsidRDefault="00EC08BD" w:rsidP="00EC08BD">
      <w:pPr>
        <w:pStyle w:val="western"/>
        <w:jc w:val="both"/>
        <w:rPr>
          <w:rFonts w:ascii="Arial Narrow" w:hAnsi="Arial Narrow"/>
          <w:color w:val="000000"/>
          <w:sz w:val="24"/>
          <w:lang w:val="es-AR"/>
        </w:rPr>
      </w:pPr>
    </w:p>
    <w:p w14:paraId="7DCCD82A" w14:textId="618533E9" w:rsidR="00591ACD" w:rsidRPr="00591ACD" w:rsidRDefault="00591ACD" w:rsidP="00591ACD">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w:t>
      </w:r>
      <w:r w:rsidRPr="005F001E">
        <w:rPr>
          <w:rFonts w:ascii="Arial Narrow" w:eastAsia="Adobe Fangsong Std R" w:hAnsi="Arial Narrow" w:cstheme="minorBidi"/>
          <w:b/>
          <w:bCs/>
          <w:color w:val="C00000"/>
          <w:kern w:val="0"/>
          <w:sz w:val="24"/>
          <w:szCs w:val="24"/>
          <w:lang w:val="es-CO" w:eastAsia="en-US"/>
        </w:rPr>
        <w:t xml:space="preserve"> </w:t>
      </w:r>
      <w:r w:rsidR="008B748A" w:rsidRPr="005F001E">
        <w:rPr>
          <w:rFonts w:ascii="Arial Narrow" w:eastAsia="Adobe Fangsong Std R" w:hAnsi="Arial Narrow" w:cstheme="minorBidi"/>
          <w:b/>
          <w:bCs/>
          <w:color w:val="C00000"/>
          <w:kern w:val="0"/>
          <w:sz w:val="24"/>
          <w:szCs w:val="24"/>
          <w:lang w:val="es-CO" w:eastAsia="en-US"/>
        </w:rPr>
        <w:t>–</w:t>
      </w:r>
      <w:r w:rsidR="008B748A">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hAnsi="Arial Narrow" w:cs="Tahoma"/>
          <w:b/>
          <w:color w:val="C00000"/>
          <w:sz w:val="24"/>
          <w:lang w:val="es-ES"/>
        </w:rPr>
        <w:t>BAHIA DE HALONG/LAN HA – HANOI – VUELO A HUE</w:t>
      </w:r>
    </w:p>
    <w:p w14:paraId="799E6005" w14:textId="6AD70D60" w:rsidR="00AC1506" w:rsidRDefault="00EC08BD" w:rsidP="00EC08BD">
      <w:pPr>
        <w:pStyle w:val="western"/>
        <w:jc w:val="both"/>
        <w:rPr>
          <w:rFonts w:ascii="Arial Narrow" w:eastAsiaTheme="minorHAnsi" w:hAnsi="Arial Narrow" w:cstheme="minorBidi"/>
          <w:color w:val="000000"/>
          <w:kern w:val="0"/>
          <w:sz w:val="24"/>
          <w:lang w:val="es-AR" w:eastAsia="en-US"/>
        </w:rPr>
      </w:pPr>
      <w:r w:rsidRPr="00EC08BD">
        <w:rPr>
          <w:rFonts w:ascii="Arial Narrow" w:eastAsiaTheme="minorHAnsi" w:hAnsi="Arial Narrow" w:cstheme="minorBidi"/>
          <w:color w:val="000000"/>
          <w:kern w:val="0"/>
          <w:sz w:val="24"/>
          <w:lang w:val="es-AR" w:eastAsia="en-US"/>
        </w:rPr>
        <w:t>Desayuno. A continuación, visita en bote a la Cueva, con un paisaje y agua esmeralda en calma. Regreso al muelle de Halong/Lan Ha, pasando por la zona más densa, con multitud de islas. Llegada al muelle de Halong/Lan Ha. Traslado de vuelta a Hanoi en bus compartido de crucero. Después, traslado al aeropuerto de Noi Bai en Hanoi. Vuelo a Hue.</w:t>
      </w:r>
      <w:r>
        <w:rPr>
          <w:rFonts w:ascii="Arial Narrow" w:eastAsiaTheme="minorHAnsi" w:hAnsi="Arial Narrow" w:cstheme="minorBidi"/>
          <w:color w:val="000000"/>
          <w:kern w:val="0"/>
          <w:sz w:val="24"/>
          <w:lang w:val="es-AR" w:eastAsia="en-US"/>
        </w:rPr>
        <w:t xml:space="preserve"> </w:t>
      </w:r>
      <w:r w:rsidRPr="00EC08BD">
        <w:rPr>
          <w:rFonts w:ascii="Arial Narrow" w:eastAsiaTheme="minorHAnsi" w:hAnsi="Arial Narrow" w:cstheme="minorBidi"/>
          <w:color w:val="000000"/>
          <w:kern w:val="0"/>
          <w:sz w:val="24"/>
          <w:lang w:val="es-AR" w:eastAsia="en-US"/>
        </w:rPr>
        <w:t>A la llegada al aeropuerto, bienvenida del conductor local, traslado al hotel. Alojamiento</w:t>
      </w:r>
      <w:r>
        <w:rPr>
          <w:rFonts w:ascii="Arial Narrow" w:eastAsiaTheme="minorHAnsi" w:hAnsi="Arial Narrow" w:cstheme="minorBidi"/>
          <w:color w:val="000000"/>
          <w:kern w:val="0"/>
          <w:sz w:val="24"/>
          <w:lang w:val="es-AR" w:eastAsia="en-US"/>
        </w:rPr>
        <w:t xml:space="preserve"> </w:t>
      </w:r>
      <w:r w:rsidRPr="00EC08BD">
        <w:rPr>
          <w:rFonts w:ascii="Arial Narrow" w:eastAsiaTheme="minorHAnsi" w:hAnsi="Arial Narrow" w:cstheme="minorBidi"/>
          <w:color w:val="000000"/>
          <w:kern w:val="0"/>
          <w:sz w:val="24"/>
          <w:lang w:val="es-AR" w:eastAsia="en-US"/>
        </w:rPr>
        <w:t>Comidas: Desayuno ligero y brunch a bordo</w:t>
      </w:r>
      <w:r>
        <w:rPr>
          <w:rFonts w:ascii="Arial Narrow" w:eastAsiaTheme="minorHAnsi" w:hAnsi="Arial Narrow" w:cstheme="minorBidi"/>
          <w:color w:val="000000"/>
          <w:kern w:val="0"/>
          <w:sz w:val="24"/>
          <w:lang w:val="es-AR" w:eastAsia="en-US"/>
        </w:rPr>
        <w:t>.</w:t>
      </w:r>
    </w:p>
    <w:p w14:paraId="57290E5D" w14:textId="77777777" w:rsidR="00EC08BD" w:rsidRDefault="00EC08BD" w:rsidP="00EC08BD">
      <w:pPr>
        <w:pStyle w:val="western"/>
        <w:jc w:val="both"/>
        <w:rPr>
          <w:rFonts w:ascii="Arial Narrow" w:eastAsiaTheme="minorHAnsi" w:hAnsi="Arial Narrow" w:cstheme="minorBidi"/>
          <w:color w:val="000000"/>
          <w:kern w:val="0"/>
          <w:sz w:val="24"/>
          <w:lang w:val="es-AR" w:eastAsia="en-US"/>
        </w:rPr>
      </w:pPr>
    </w:p>
    <w:p w14:paraId="4BD69441" w14:textId="2227838A" w:rsidR="00181A69" w:rsidRDefault="00591ACD" w:rsidP="004D63F3">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w:t>
      </w:r>
      <w:r w:rsidRPr="005F001E">
        <w:rPr>
          <w:rFonts w:ascii="Arial Narrow" w:eastAsia="Adobe Fangsong Std R" w:hAnsi="Arial Narrow" w:cstheme="minorBidi"/>
          <w:b/>
          <w:bCs/>
          <w:color w:val="C00000"/>
          <w:kern w:val="0"/>
          <w:sz w:val="24"/>
          <w:szCs w:val="24"/>
          <w:lang w:val="es-CO" w:eastAsia="en-US"/>
        </w:rPr>
        <w:t xml:space="preserve"> </w:t>
      </w:r>
      <w:r w:rsidR="008B748A" w:rsidRPr="005F001E">
        <w:rPr>
          <w:rFonts w:ascii="Arial Narrow" w:eastAsia="Adobe Fangsong Std R" w:hAnsi="Arial Narrow" w:cstheme="minorBidi"/>
          <w:b/>
          <w:bCs/>
          <w:color w:val="C00000"/>
          <w:kern w:val="0"/>
          <w:sz w:val="24"/>
          <w:szCs w:val="24"/>
          <w:lang w:val="es-CO" w:eastAsia="en-US"/>
        </w:rPr>
        <w:t>–</w:t>
      </w:r>
      <w:r w:rsidR="008B748A">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hAnsi="Arial Narrow" w:cs="Tahoma"/>
          <w:b/>
          <w:color w:val="C00000"/>
          <w:sz w:val="24"/>
          <w:lang w:val="es-ES"/>
        </w:rPr>
        <w:t>HUE – TOUR DE LA CIUDAD</w:t>
      </w:r>
    </w:p>
    <w:p w14:paraId="199C1727" w14:textId="505DBFA6" w:rsidR="00EC08BD" w:rsidRDefault="00EC08BD" w:rsidP="00EC08BD">
      <w:pPr>
        <w:pStyle w:val="western"/>
        <w:jc w:val="both"/>
        <w:rPr>
          <w:rFonts w:ascii="Arial Narrow" w:eastAsiaTheme="minorHAnsi" w:hAnsi="Arial Narrow" w:cstheme="minorBidi"/>
          <w:color w:val="000000"/>
          <w:kern w:val="0"/>
          <w:sz w:val="24"/>
          <w:lang w:val="es-AR" w:eastAsia="en-US"/>
        </w:rPr>
      </w:pPr>
      <w:r w:rsidRPr="00EC08BD">
        <w:rPr>
          <w:rFonts w:ascii="Arial Narrow" w:eastAsiaTheme="minorHAnsi" w:hAnsi="Arial Narrow" w:cstheme="minorBidi"/>
          <w:color w:val="000000"/>
          <w:kern w:val="0"/>
          <w:sz w:val="24"/>
          <w:lang w:val="es-AR" w:eastAsia="en-US"/>
        </w:rPr>
        <w:t xml:space="preserve">Desayuno. Esta mañana, embarcaremos en barco para navegar por el río del Perfume hacia la bonita Pagoda Thien Mu, también conocida como la Dama Celestial. Se trata de una de las imágenes más célebres de Vietnam y es una de las señas de identidad de la antigua ciudad imperial de Hue. </w:t>
      </w:r>
      <w:r>
        <w:rPr>
          <w:rFonts w:ascii="Arial Narrow" w:eastAsiaTheme="minorHAnsi" w:hAnsi="Arial Narrow" w:cstheme="minorBidi"/>
          <w:color w:val="000000"/>
          <w:kern w:val="0"/>
          <w:sz w:val="24"/>
          <w:lang w:val="es-AR" w:eastAsia="en-US"/>
        </w:rPr>
        <w:t xml:space="preserve"> </w:t>
      </w:r>
      <w:r w:rsidRPr="00EC08BD">
        <w:rPr>
          <w:rFonts w:ascii="Arial Narrow" w:eastAsiaTheme="minorHAnsi" w:hAnsi="Arial Narrow" w:cstheme="minorBidi"/>
          <w:color w:val="000000"/>
          <w:kern w:val="0"/>
          <w:sz w:val="24"/>
          <w:lang w:val="es-AR" w:eastAsia="en-US"/>
        </w:rPr>
        <w:t>Visita de la Ciudadela Imperial, declarada Patrimonio de la Humanidad por la UNESCO en 1993, que acoge en su interior a la mítica “Ciudad Púrpura Prohibida”. La urbe fue protegida por una enorme muralla junto a un foso cuya longitud alcanza los 10 km con muros de 2 metros de espesor, y fue desde donde gobernó la dinastía Nguyen entre 1802 y 1945. También conoceremos la Torre de la Bandera y la emblemática Puerta de Ngo Mon, que es la entrada de varios y bonitos patios y estanques. Allí descubriremos el Palacio Dien Tho, lugar donde vivió la madre reina. Y finalmente, visitaremos el Palacio Thai Hoa, la Sala de los Mandarines y las Nueve Urnas Dinásticas, y otros monumentos y templos importantes del lugar. Visita la tumba imperial del emperador Tu Duc está considerada como una de las obras arquitectónicas más bellas y pintorescas de los palacios y tumbas reales de la dinastía Nguyen.</w:t>
      </w:r>
      <w:r w:rsidR="00101D2E">
        <w:rPr>
          <w:rFonts w:ascii="Arial Narrow" w:eastAsiaTheme="minorHAnsi" w:hAnsi="Arial Narrow" w:cstheme="minorBidi"/>
          <w:color w:val="000000"/>
          <w:kern w:val="0"/>
          <w:sz w:val="24"/>
          <w:lang w:val="es-AR" w:eastAsia="en-US"/>
        </w:rPr>
        <w:t xml:space="preserve"> Alojamiento. </w:t>
      </w:r>
    </w:p>
    <w:p w14:paraId="36C1AEF0" w14:textId="77777777" w:rsidR="00EC08BD" w:rsidRDefault="00EC08BD" w:rsidP="00EC08BD">
      <w:pPr>
        <w:pStyle w:val="western"/>
        <w:jc w:val="both"/>
        <w:rPr>
          <w:rFonts w:ascii="Arial Narrow" w:eastAsiaTheme="minorHAnsi" w:hAnsi="Arial Narrow" w:cstheme="minorBidi"/>
          <w:color w:val="000000"/>
          <w:kern w:val="0"/>
          <w:sz w:val="24"/>
          <w:lang w:val="es-AR" w:eastAsia="en-US"/>
        </w:rPr>
      </w:pPr>
    </w:p>
    <w:p w14:paraId="7540E7A5" w14:textId="5A93137B" w:rsidR="00181A69" w:rsidRDefault="00591ACD" w:rsidP="00EC08BD">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C08BD" w:rsidRPr="00EC08BD">
        <w:rPr>
          <w:rFonts w:ascii="Arial Narrow" w:hAnsi="Arial Narrow" w:cs="Tahoma"/>
          <w:b/>
          <w:color w:val="C00000"/>
          <w:sz w:val="24"/>
          <w:lang w:val="es-ES"/>
        </w:rPr>
        <w:t>HUE - HOI AN – TOUR DE LA CIUDAD</w:t>
      </w:r>
    </w:p>
    <w:p w14:paraId="56039841" w14:textId="7C6DE584" w:rsidR="00181A69" w:rsidRDefault="00EC08BD" w:rsidP="00EC08BD">
      <w:pPr>
        <w:pStyle w:val="western"/>
        <w:jc w:val="both"/>
        <w:rPr>
          <w:rFonts w:ascii="Arial Narrow" w:hAnsi="Arial Narrow"/>
          <w:color w:val="000000"/>
          <w:sz w:val="24"/>
          <w:lang w:val="es-AR"/>
        </w:rPr>
      </w:pPr>
      <w:r w:rsidRPr="00EC08BD">
        <w:rPr>
          <w:rFonts w:ascii="Arial Narrow" w:hAnsi="Arial Narrow"/>
          <w:color w:val="000000"/>
          <w:sz w:val="24"/>
          <w:lang w:val="es-AR"/>
        </w:rPr>
        <w:t>Desayuno. Traslado en bus compartido al medio día por carretera hacia Hoi An.</w:t>
      </w:r>
      <w:r>
        <w:rPr>
          <w:rFonts w:ascii="Arial Narrow" w:hAnsi="Arial Narrow"/>
          <w:color w:val="000000"/>
          <w:sz w:val="24"/>
          <w:lang w:val="es-AR"/>
        </w:rPr>
        <w:t xml:space="preserve"> </w:t>
      </w:r>
      <w:r w:rsidRPr="00EC08BD">
        <w:rPr>
          <w:rFonts w:ascii="Arial Narrow" w:hAnsi="Arial Narrow"/>
          <w:color w:val="000000"/>
          <w:sz w:val="24"/>
          <w:lang w:val="es-AR"/>
        </w:rPr>
        <w:t>Visitamos el barrio Antiguo de Hoi An: caminaremos por el Puente Japonés con techo de tejas, visitaremos las silenciosas Salas de Reuniones Chinas, las casas de los mercaderes, Pagodas, y pasearemos por el mercado ubicado a la orilla del río Thu Bon, donde podrá encontrarse con las mismas sensaciones que los artistas, que ven los tejados de Hoi An como un antiguo mundo mágico de inspiración oriental. Traslado al hotel y tiempo libre.</w:t>
      </w:r>
      <w:r w:rsidR="004F7D65">
        <w:rPr>
          <w:rFonts w:ascii="Arial Narrow" w:hAnsi="Arial Narrow"/>
          <w:color w:val="000000"/>
          <w:sz w:val="24"/>
          <w:lang w:val="es-AR"/>
        </w:rPr>
        <w:t xml:space="preserve"> Alojamiento. </w:t>
      </w:r>
    </w:p>
    <w:p w14:paraId="62F4E46E" w14:textId="77777777" w:rsidR="00181A69" w:rsidRDefault="00181A69" w:rsidP="00181A69">
      <w:pPr>
        <w:pStyle w:val="western"/>
        <w:jc w:val="both"/>
        <w:rPr>
          <w:rFonts w:ascii="Arial Narrow" w:hAnsi="Arial Narrow"/>
          <w:color w:val="000000"/>
          <w:sz w:val="24"/>
          <w:lang w:val="es-AR"/>
        </w:rPr>
      </w:pPr>
    </w:p>
    <w:p w14:paraId="67EC4299" w14:textId="02E09E59"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14</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77448" w:rsidRPr="00A77448">
        <w:rPr>
          <w:rFonts w:ascii="Arial Narrow" w:hAnsi="Arial Narrow" w:cs="Tahoma"/>
          <w:b/>
          <w:color w:val="C00000"/>
          <w:sz w:val="24"/>
          <w:lang w:val="es-ES"/>
        </w:rPr>
        <w:t>HOI AN – DA NANG – SIEM REAP</w:t>
      </w:r>
    </w:p>
    <w:p w14:paraId="0F1BA1A5" w14:textId="64421F42" w:rsidR="00181A69" w:rsidRDefault="00A77448" w:rsidP="00A77448">
      <w:pPr>
        <w:pStyle w:val="western"/>
        <w:jc w:val="both"/>
        <w:rPr>
          <w:rFonts w:ascii="Arial Narrow" w:eastAsiaTheme="minorHAnsi" w:hAnsi="Arial Narrow" w:cstheme="minorBidi"/>
          <w:color w:val="000000"/>
          <w:kern w:val="0"/>
          <w:sz w:val="24"/>
          <w:lang w:val="es-AR" w:eastAsia="en-US"/>
        </w:rPr>
      </w:pPr>
      <w:r w:rsidRPr="00A77448">
        <w:rPr>
          <w:rFonts w:ascii="Arial Narrow" w:eastAsiaTheme="minorHAnsi" w:hAnsi="Arial Narrow" w:cstheme="minorBidi"/>
          <w:color w:val="000000"/>
          <w:kern w:val="0"/>
          <w:sz w:val="24"/>
          <w:lang w:val="es-AR" w:eastAsia="en-US"/>
        </w:rPr>
        <w:t>Desayuno. Tiempo libre para descubrir los rincones escondidos con su famosa comida callejera (por su cuenta) hasta el traslado al aeropuerto para el vuelo a Siem Reap. Llegada a Siem Reap. Traslado al hotel escogido. Alojamiento.</w:t>
      </w:r>
      <w:r>
        <w:rPr>
          <w:rFonts w:ascii="Arial Narrow" w:eastAsiaTheme="minorHAnsi" w:hAnsi="Arial Narrow" w:cstheme="minorBidi"/>
          <w:color w:val="000000"/>
          <w:kern w:val="0"/>
          <w:sz w:val="24"/>
          <w:lang w:val="es-AR" w:eastAsia="en-US"/>
        </w:rPr>
        <w:t xml:space="preserve"> </w:t>
      </w:r>
      <w:r w:rsidRPr="00A77448">
        <w:rPr>
          <w:rFonts w:ascii="Arial Narrow" w:eastAsiaTheme="minorHAnsi" w:hAnsi="Arial Narrow" w:cstheme="minorBidi"/>
          <w:color w:val="000000"/>
          <w:kern w:val="0"/>
          <w:sz w:val="24"/>
          <w:lang w:val="es-AR" w:eastAsia="en-US"/>
        </w:rPr>
        <w:t>Nota: la hora del check out es a las 12:00. La hora de check out es a las 12.00 del mediodía.</w:t>
      </w:r>
      <w:r>
        <w:rPr>
          <w:rFonts w:ascii="Arial Narrow" w:eastAsiaTheme="minorHAnsi" w:hAnsi="Arial Narrow" w:cstheme="minorBidi"/>
          <w:color w:val="000000"/>
          <w:kern w:val="0"/>
          <w:sz w:val="24"/>
          <w:lang w:val="es-AR" w:eastAsia="en-US"/>
        </w:rPr>
        <w:t xml:space="preserve"> Alojamiento.</w:t>
      </w:r>
    </w:p>
    <w:p w14:paraId="16CB85CF" w14:textId="77777777" w:rsidR="00A77448" w:rsidRDefault="00A77448" w:rsidP="00A77448">
      <w:pPr>
        <w:pStyle w:val="western"/>
        <w:jc w:val="both"/>
        <w:rPr>
          <w:rFonts w:ascii="Arial Narrow" w:eastAsiaTheme="minorHAnsi" w:hAnsi="Arial Narrow" w:cstheme="minorBidi"/>
          <w:color w:val="000000"/>
          <w:kern w:val="0"/>
          <w:sz w:val="24"/>
          <w:lang w:val="es-AR" w:eastAsia="en-US"/>
        </w:rPr>
      </w:pPr>
    </w:p>
    <w:p w14:paraId="3214E7B9" w14:textId="3529B9AD"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15</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77448" w:rsidRPr="00A77448">
        <w:rPr>
          <w:rFonts w:ascii="Arial Narrow" w:hAnsi="Arial Narrow" w:cs="Tahoma"/>
          <w:b/>
          <w:color w:val="C00000"/>
          <w:sz w:val="24"/>
          <w:lang w:val="es-ES"/>
        </w:rPr>
        <w:t>SIEM REAP - EXPLORACIÓN DE ANGKOR</w:t>
      </w:r>
    </w:p>
    <w:p w14:paraId="71E5DDDE" w14:textId="292DA5FC" w:rsidR="008B748A" w:rsidRDefault="00177312" w:rsidP="00A77448">
      <w:pPr>
        <w:pStyle w:val="western"/>
        <w:jc w:val="both"/>
        <w:rPr>
          <w:rFonts w:ascii="Arial Narrow" w:eastAsiaTheme="minorHAnsi" w:hAnsi="Arial Narrow" w:cstheme="minorBidi"/>
          <w:color w:val="000000"/>
          <w:kern w:val="0"/>
          <w:sz w:val="24"/>
          <w:lang w:val="es-AR" w:eastAsia="en-US"/>
        </w:rPr>
      </w:pPr>
      <w:r>
        <w:rPr>
          <w:rFonts w:ascii="Arial Narrow" w:eastAsiaTheme="minorHAnsi" w:hAnsi="Arial Narrow" w:cstheme="minorBidi"/>
          <w:color w:val="000000"/>
          <w:kern w:val="0"/>
          <w:sz w:val="24"/>
          <w:lang w:val="es-AR" w:eastAsia="en-US"/>
        </w:rPr>
        <w:t xml:space="preserve">Desayuno. </w:t>
      </w:r>
      <w:r w:rsidR="00A77448" w:rsidRPr="00A77448">
        <w:rPr>
          <w:rFonts w:ascii="Arial Narrow" w:eastAsiaTheme="minorHAnsi" w:hAnsi="Arial Narrow" w:cstheme="minorBidi"/>
          <w:color w:val="000000"/>
          <w:kern w:val="0"/>
          <w:sz w:val="24"/>
          <w:lang w:val="es-AR" w:eastAsia="en-US"/>
        </w:rPr>
        <w:t xml:space="preserve">Hoy probemos tuk tuk, un vehículo típico de los locales. Explorará la Puerta Sur de Angkor Thom, conocida como Angkor Grande, ciudad real amurallada de 3 km2, y fue la última capital del Imperio Angkoriano. El famoso Templo de Bayon fue un embrollo arquitectónico, porque se construyó </w:t>
      </w:r>
      <w:r w:rsidR="00A77448" w:rsidRPr="00A77448">
        <w:rPr>
          <w:rFonts w:ascii="Arial Narrow" w:eastAsiaTheme="minorHAnsi" w:hAnsi="Arial Narrow" w:cstheme="minorBidi"/>
          <w:color w:val="000000"/>
          <w:kern w:val="0"/>
          <w:sz w:val="24"/>
          <w:lang w:val="es-AR" w:eastAsia="en-US"/>
        </w:rPr>
        <w:lastRenderedPageBreak/>
        <w:t>de forma un tanto fragmentaria durante más de un siglo. Terrace of the Elephants es una impresionante pared de terraza de 300 metros de largo y 300 m de largo, adornada con elefantes tallados y gradual que se extiende por el corazón de Angkor Thom frente a Baphuon - enorme templo de montaña en el corazón de Angkor Thom, Palacio Real Área y Phimeanakas - impresionante pirámide de rito y arenisca. La Terraza del Rey Leproso se encuentra en el extremo norte de la Terraza de los Elefantes, una pared de doble terraza con una zona muy tallada, demonios y otros seres mitológicos. Seguimos visitando el templo de Ta Prohm, que es una maravillosa combinación de genio humano y belleza natural con los árboles gigantes han crecido aquí durante siglos.</w:t>
      </w:r>
      <w:r w:rsidR="00A77448">
        <w:rPr>
          <w:rFonts w:ascii="Arial Narrow" w:eastAsiaTheme="minorHAnsi" w:hAnsi="Arial Narrow" w:cstheme="minorBidi"/>
          <w:color w:val="000000"/>
          <w:kern w:val="0"/>
          <w:sz w:val="24"/>
          <w:lang w:val="es-AR" w:eastAsia="en-US"/>
        </w:rPr>
        <w:t xml:space="preserve"> </w:t>
      </w:r>
      <w:r w:rsidR="00A77448" w:rsidRPr="00A77448">
        <w:rPr>
          <w:rFonts w:ascii="Arial Narrow" w:eastAsiaTheme="minorHAnsi" w:hAnsi="Arial Narrow" w:cstheme="minorBidi"/>
          <w:color w:val="000000"/>
          <w:kern w:val="0"/>
          <w:sz w:val="24"/>
          <w:lang w:val="es-AR" w:eastAsia="en-US"/>
        </w:rPr>
        <w:t>Por la tarde, visitamos el templo de Angkor Wat, el fundador del templo fue Suryavarman II, quien reinó Camboya desde 1113 hasta 1152 y construyó las cinco torres en el siglo XII para dedicarlas al dios hindú Vishnu. El plan de la concepción piramidal del templo combinado con espacios, callejones, zanjas es una obra maestra antigua de diseño arquitectónico y construcción. Diviértete en los bares y pubs del mercado nocturno de Angkor.</w:t>
      </w:r>
    </w:p>
    <w:p w14:paraId="4842CB6E" w14:textId="77777777" w:rsidR="00A77448" w:rsidRDefault="00A77448" w:rsidP="00A77448">
      <w:pPr>
        <w:pStyle w:val="western"/>
        <w:jc w:val="both"/>
        <w:rPr>
          <w:rFonts w:ascii="Arial Narrow" w:eastAsiaTheme="minorHAnsi" w:hAnsi="Arial Narrow" w:cstheme="minorBidi"/>
          <w:color w:val="000000"/>
          <w:kern w:val="0"/>
          <w:sz w:val="24"/>
          <w:lang w:val="es-AR" w:eastAsia="en-US"/>
        </w:rPr>
      </w:pPr>
    </w:p>
    <w:p w14:paraId="6B2F2063" w14:textId="427E1263" w:rsidR="00AC1506" w:rsidRPr="00591ACD" w:rsidRDefault="00AC1506" w:rsidP="00AC1506">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16</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77448" w:rsidRPr="00A77448">
        <w:rPr>
          <w:rFonts w:ascii="Arial Narrow" w:hAnsi="Arial Narrow" w:cs="Tahoma"/>
          <w:b/>
          <w:color w:val="C00000"/>
          <w:sz w:val="24"/>
          <w:lang w:val="es-ES"/>
        </w:rPr>
        <w:t>SIEM REAP</w:t>
      </w:r>
    </w:p>
    <w:p w14:paraId="68382581" w14:textId="207E483F" w:rsidR="00181A69" w:rsidRDefault="00A77448" w:rsidP="00A77448">
      <w:pPr>
        <w:pStyle w:val="western"/>
        <w:jc w:val="both"/>
        <w:rPr>
          <w:rFonts w:ascii="Arial Narrow" w:eastAsiaTheme="minorHAnsi" w:hAnsi="Arial Narrow" w:cstheme="minorBidi"/>
          <w:color w:val="000000"/>
          <w:kern w:val="0"/>
          <w:sz w:val="24"/>
          <w:lang w:val="es-AR" w:eastAsia="en-US"/>
        </w:rPr>
      </w:pPr>
      <w:r w:rsidRPr="00A77448">
        <w:rPr>
          <w:rFonts w:ascii="Arial Narrow" w:eastAsiaTheme="minorHAnsi" w:hAnsi="Arial Narrow" w:cstheme="minorBidi"/>
          <w:color w:val="000000"/>
          <w:kern w:val="0"/>
          <w:sz w:val="24"/>
          <w:lang w:val="es-AR" w:eastAsia="en-US"/>
        </w:rPr>
        <w:t xml:space="preserve">Desayuno en el hotel.  </w:t>
      </w:r>
      <w:r>
        <w:rPr>
          <w:rFonts w:ascii="Arial Narrow" w:eastAsiaTheme="minorHAnsi" w:hAnsi="Arial Narrow" w:cstheme="minorBidi"/>
          <w:color w:val="000000"/>
          <w:kern w:val="0"/>
          <w:sz w:val="24"/>
          <w:lang w:val="es-AR" w:eastAsia="en-US"/>
        </w:rPr>
        <w:t xml:space="preserve"> </w:t>
      </w:r>
      <w:r w:rsidRPr="00A77448">
        <w:rPr>
          <w:rFonts w:ascii="Arial Narrow" w:eastAsiaTheme="minorHAnsi" w:hAnsi="Arial Narrow" w:cstheme="minorBidi"/>
          <w:color w:val="000000"/>
          <w:kern w:val="0"/>
          <w:sz w:val="24"/>
          <w:lang w:val="es-AR" w:eastAsia="en-US"/>
        </w:rPr>
        <w:t xml:space="preserve">Continúe el viaje para desbloquear el hermoso templo de piedra arenisca de Banteay Srei intrincadamente tallado, considerado una joya del arte jemer que presenta decoraciones elaboradas y sus más finos detalles. Estos factores han hecho que el templo sea extremadamente popular entre los turistas y han llevado a que sea ampliamente elogiado como una "joya preciosa". En el camino de regreso, tenemos una breve visita al pueblo de palm sugar y otras diversas artesanías locales. Visitamos Banteay Samre, un templo grande y relativamente plano que muestra una arquitectura y un arte distintivos de estilo Angkor. Regreso a su hotel. </w:t>
      </w:r>
      <w:r>
        <w:rPr>
          <w:rFonts w:ascii="Arial Narrow" w:eastAsiaTheme="minorHAnsi" w:hAnsi="Arial Narrow" w:cstheme="minorBidi"/>
          <w:color w:val="000000"/>
          <w:kern w:val="0"/>
          <w:sz w:val="24"/>
          <w:lang w:val="es-AR" w:eastAsia="en-US"/>
        </w:rPr>
        <w:t xml:space="preserve"> </w:t>
      </w:r>
      <w:r w:rsidRPr="00A77448">
        <w:rPr>
          <w:rFonts w:ascii="Arial Narrow" w:eastAsiaTheme="minorHAnsi" w:hAnsi="Arial Narrow" w:cstheme="minorBidi"/>
          <w:color w:val="000000"/>
          <w:kern w:val="0"/>
          <w:sz w:val="24"/>
          <w:lang w:val="es-AR" w:eastAsia="en-US"/>
        </w:rPr>
        <w:t>Noche en Siem Reap.</w:t>
      </w:r>
    </w:p>
    <w:p w14:paraId="3A2A0BAD" w14:textId="77777777" w:rsidR="00A77448" w:rsidRDefault="00A77448" w:rsidP="00A77448">
      <w:pPr>
        <w:pStyle w:val="western"/>
        <w:jc w:val="both"/>
        <w:rPr>
          <w:rFonts w:ascii="Arial Narrow" w:eastAsiaTheme="minorHAnsi" w:hAnsi="Arial Narrow" w:cstheme="minorBidi"/>
          <w:color w:val="000000"/>
          <w:kern w:val="0"/>
          <w:sz w:val="24"/>
          <w:lang w:val="es-AR" w:eastAsia="en-US"/>
        </w:rPr>
      </w:pPr>
    </w:p>
    <w:p w14:paraId="4D03B701" w14:textId="418B8224" w:rsidR="00AC1506" w:rsidRPr="00181A69"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17</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77448" w:rsidRPr="00A77448">
        <w:rPr>
          <w:rFonts w:ascii="Arial Narrow" w:hAnsi="Arial Narrow" w:cs="Tahoma"/>
          <w:b/>
          <w:color w:val="C00000"/>
          <w:sz w:val="24"/>
          <w:lang w:val="es-ES"/>
        </w:rPr>
        <w:t>SIEM REAP – VUELO A PHUKET</w:t>
      </w:r>
    </w:p>
    <w:p w14:paraId="1D6B7933" w14:textId="170EDC91" w:rsidR="00181A69" w:rsidRDefault="00A77448" w:rsidP="00181A69">
      <w:pPr>
        <w:pStyle w:val="western"/>
        <w:jc w:val="both"/>
        <w:rPr>
          <w:rFonts w:ascii="Arial Narrow" w:eastAsiaTheme="minorHAnsi" w:hAnsi="Arial Narrow" w:cstheme="minorBidi"/>
          <w:color w:val="000000"/>
          <w:kern w:val="0"/>
          <w:sz w:val="24"/>
          <w:lang w:val="es-AR" w:eastAsia="en-US"/>
        </w:rPr>
      </w:pPr>
      <w:r w:rsidRPr="00A77448">
        <w:rPr>
          <w:rFonts w:ascii="Arial Narrow" w:eastAsiaTheme="minorHAnsi" w:hAnsi="Arial Narrow" w:cstheme="minorBidi"/>
          <w:color w:val="000000"/>
          <w:kern w:val="0"/>
          <w:sz w:val="24"/>
          <w:lang w:val="es-AR" w:eastAsia="en-US"/>
        </w:rPr>
        <w:t>Desayuno en el hotel. Tiempo libre hasta el traslado al aeropuerto para el vuelo de salida.</w:t>
      </w:r>
      <w:r>
        <w:rPr>
          <w:rFonts w:ascii="Arial Narrow" w:eastAsiaTheme="minorHAnsi" w:hAnsi="Arial Narrow" w:cstheme="minorBidi"/>
          <w:color w:val="000000"/>
          <w:kern w:val="0"/>
          <w:sz w:val="24"/>
          <w:lang w:val="es-AR" w:eastAsia="en-US"/>
        </w:rPr>
        <w:t xml:space="preserve"> Alojamiento. </w:t>
      </w:r>
    </w:p>
    <w:p w14:paraId="11269A72" w14:textId="77777777" w:rsidR="00A77448" w:rsidRDefault="00A77448" w:rsidP="00181A69">
      <w:pPr>
        <w:pStyle w:val="western"/>
        <w:jc w:val="both"/>
        <w:rPr>
          <w:rFonts w:ascii="Arial Narrow" w:eastAsiaTheme="minorHAnsi" w:hAnsi="Arial Narrow" w:cstheme="minorBidi"/>
          <w:color w:val="000000"/>
          <w:kern w:val="0"/>
          <w:sz w:val="24"/>
          <w:lang w:val="es-AR" w:eastAsia="en-US"/>
        </w:rPr>
      </w:pPr>
    </w:p>
    <w:p w14:paraId="7C4DF976" w14:textId="5A89B22E" w:rsidR="008B748A"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18</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77448" w:rsidRPr="00A77448">
        <w:rPr>
          <w:rFonts w:ascii="Arial Narrow" w:hAnsi="Arial Narrow" w:cs="Tahoma"/>
          <w:b/>
          <w:color w:val="C00000"/>
          <w:sz w:val="24"/>
          <w:lang w:val="es-ES"/>
        </w:rPr>
        <w:t>PHUKET</w:t>
      </w:r>
    </w:p>
    <w:p w14:paraId="78E3F6DF" w14:textId="1DBBE807" w:rsidR="008B748A" w:rsidRDefault="00A77448" w:rsidP="008B748A">
      <w:pPr>
        <w:pStyle w:val="western"/>
        <w:jc w:val="both"/>
        <w:rPr>
          <w:rFonts w:ascii="Arial Narrow" w:eastAsiaTheme="minorHAnsi" w:hAnsi="Arial Narrow" w:cstheme="minorBidi"/>
          <w:color w:val="000000"/>
          <w:kern w:val="0"/>
          <w:sz w:val="24"/>
          <w:lang w:val="es-AR" w:eastAsia="en-US"/>
        </w:rPr>
      </w:pPr>
      <w:r w:rsidRPr="00A77448">
        <w:rPr>
          <w:rFonts w:ascii="Arial Narrow" w:eastAsiaTheme="minorHAnsi" w:hAnsi="Arial Narrow" w:cstheme="minorBidi"/>
          <w:color w:val="000000"/>
          <w:kern w:val="0"/>
          <w:sz w:val="24"/>
          <w:lang w:val="es-AR" w:eastAsia="en-US"/>
        </w:rPr>
        <w:t>Desayuno en el hotel. Tiempo libre para disfrutar la playa.</w:t>
      </w:r>
      <w:r>
        <w:rPr>
          <w:rFonts w:ascii="Arial Narrow" w:eastAsiaTheme="minorHAnsi" w:hAnsi="Arial Narrow" w:cstheme="minorBidi"/>
          <w:color w:val="000000"/>
          <w:kern w:val="0"/>
          <w:sz w:val="24"/>
          <w:lang w:val="es-AR" w:eastAsia="en-US"/>
        </w:rPr>
        <w:t xml:space="preserve"> Alojamiento. </w:t>
      </w:r>
    </w:p>
    <w:p w14:paraId="5060AAC6" w14:textId="77777777" w:rsidR="00A77448" w:rsidRDefault="00A77448" w:rsidP="008B748A">
      <w:pPr>
        <w:pStyle w:val="western"/>
        <w:jc w:val="both"/>
        <w:rPr>
          <w:rFonts w:ascii="Arial Narrow" w:eastAsiaTheme="minorHAnsi" w:hAnsi="Arial Narrow" w:cstheme="minorBidi"/>
          <w:color w:val="000000"/>
          <w:kern w:val="0"/>
          <w:sz w:val="24"/>
          <w:lang w:val="es-AR" w:eastAsia="en-US"/>
        </w:rPr>
      </w:pPr>
    </w:p>
    <w:p w14:paraId="11A950DD" w14:textId="0CAA1849" w:rsidR="00AC1506" w:rsidRPr="00591ACD" w:rsidRDefault="00AC1506" w:rsidP="00181A69">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19</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77448" w:rsidRPr="00A77448">
        <w:rPr>
          <w:rFonts w:ascii="Arial Narrow" w:hAnsi="Arial Narrow" w:cs="Tahoma"/>
          <w:b/>
          <w:color w:val="C00000"/>
          <w:sz w:val="24"/>
          <w:lang w:val="es-ES"/>
        </w:rPr>
        <w:t>PHUKET</w:t>
      </w:r>
    </w:p>
    <w:p w14:paraId="627CB1A8" w14:textId="03561005" w:rsidR="008B748A" w:rsidRDefault="00A77448" w:rsidP="00181A69">
      <w:pPr>
        <w:pStyle w:val="western"/>
        <w:jc w:val="both"/>
        <w:rPr>
          <w:rFonts w:ascii="Arial Narrow" w:eastAsiaTheme="minorHAnsi" w:hAnsi="Arial Narrow" w:cstheme="minorBidi"/>
          <w:color w:val="000000"/>
          <w:kern w:val="0"/>
          <w:sz w:val="24"/>
          <w:lang w:val="es-AR" w:eastAsia="en-US"/>
        </w:rPr>
      </w:pPr>
      <w:r w:rsidRPr="00A77448">
        <w:rPr>
          <w:rFonts w:ascii="Arial Narrow" w:eastAsiaTheme="minorHAnsi" w:hAnsi="Arial Narrow" w:cstheme="minorBidi"/>
          <w:color w:val="000000"/>
          <w:kern w:val="0"/>
          <w:sz w:val="24"/>
          <w:lang w:val="es-AR" w:eastAsia="en-US"/>
        </w:rPr>
        <w:t>Desayuno en el hotel. Tiempo libre para disfrutar la playa.</w:t>
      </w:r>
      <w:r>
        <w:rPr>
          <w:rFonts w:ascii="Arial Narrow" w:eastAsiaTheme="minorHAnsi" w:hAnsi="Arial Narrow" w:cstheme="minorBidi"/>
          <w:color w:val="000000"/>
          <w:kern w:val="0"/>
          <w:sz w:val="24"/>
          <w:lang w:val="es-AR" w:eastAsia="en-US"/>
        </w:rPr>
        <w:t xml:space="preserve"> Alojamiento. </w:t>
      </w:r>
    </w:p>
    <w:p w14:paraId="282CC796" w14:textId="77777777" w:rsidR="00621A30" w:rsidRDefault="00621A30" w:rsidP="00621A30">
      <w:pPr>
        <w:pStyle w:val="western"/>
        <w:jc w:val="both"/>
        <w:rPr>
          <w:rFonts w:ascii="Arial Narrow" w:eastAsiaTheme="minorHAnsi" w:hAnsi="Arial Narrow" w:cstheme="minorBidi"/>
          <w:color w:val="000000"/>
          <w:kern w:val="0"/>
          <w:sz w:val="24"/>
          <w:lang w:val="es-AR" w:eastAsia="en-US"/>
        </w:rPr>
      </w:pPr>
    </w:p>
    <w:p w14:paraId="6AA1559B" w14:textId="0016AE6D" w:rsidR="008B748A" w:rsidRPr="00181A69" w:rsidRDefault="008B748A" w:rsidP="00621A30">
      <w:pPr>
        <w:pStyle w:val="western"/>
        <w:jc w:val="both"/>
        <w:rPr>
          <w:rFonts w:ascii="Arial Narrow" w:eastAsiaTheme="minorHAnsi" w:hAnsi="Arial Narrow" w:cstheme="minorBidi"/>
          <w:color w:val="000000"/>
          <w:kern w:val="0"/>
          <w:sz w:val="24"/>
          <w:lang w:val="es-AR" w:eastAsia="en-US"/>
        </w:rPr>
      </w:pPr>
      <w:r w:rsidRPr="005F001E">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2</w:t>
      </w:r>
      <w:r w:rsidR="00A77448">
        <w:rPr>
          <w:rFonts w:ascii="Arial Narrow" w:eastAsia="Adobe Fangsong Std R" w:hAnsi="Arial Narrow" w:cstheme="minorBidi"/>
          <w:b/>
          <w:bCs/>
          <w:color w:val="C00000"/>
          <w:kern w:val="0"/>
          <w:sz w:val="24"/>
          <w:szCs w:val="24"/>
          <w:lang w:val="es-CO" w:eastAsia="en-US"/>
        </w:rPr>
        <w:t>0</w:t>
      </w:r>
      <w:r w:rsidRPr="005F001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A77448" w:rsidRPr="00A77448">
        <w:rPr>
          <w:rFonts w:ascii="Arial Narrow" w:hAnsi="Arial Narrow" w:cs="Tahoma"/>
          <w:b/>
          <w:color w:val="C00000"/>
          <w:sz w:val="24"/>
          <w:lang w:val="es-ES"/>
        </w:rPr>
        <w:t>PHUKET - SALIDA</w:t>
      </w:r>
    </w:p>
    <w:p w14:paraId="4A3A1744" w14:textId="2F20B35D" w:rsidR="00A77448" w:rsidRDefault="00A77448" w:rsidP="008B748A">
      <w:pPr>
        <w:widowControl w:val="0"/>
        <w:autoSpaceDE w:val="0"/>
        <w:autoSpaceDN w:val="0"/>
        <w:adjustRightInd w:val="0"/>
        <w:jc w:val="both"/>
        <w:rPr>
          <w:rFonts w:ascii="Arial Narrow" w:hAnsi="Arial Narrow"/>
          <w:color w:val="000000"/>
          <w:sz w:val="24"/>
          <w:lang w:val="es-AR"/>
        </w:rPr>
      </w:pPr>
      <w:r w:rsidRPr="00A77448">
        <w:rPr>
          <w:rFonts w:ascii="Arial Narrow" w:hAnsi="Arial Narrow"/>
          <w:color w:val="000000"/>
          <w:sz w:val="24"/>
          <w:lang w:val="es-AR"/>
        </w:rPr>
        <w:t>Desayuno. A la hora prevista traslado al aeropuerto para el vuelo de salida a su país.</w:t>
      </w:r>
    </w:p>
    <w:p w14:paraId="17BF7D5A" w14:textId="6C1A5BA1" w:rsidR="008B748A" w:rsidRPr="00A77448" w:rsidRDefault="008B748A" w:rsidP="008B748A">
      <w:pPr>
        <w:widowControl w:val="0"/>
        <w:autoSpaceDE w:val="0"/>
        <w:autoSpaceDN w:val="0"/>
        <w:adjustRightInd w:val="0"/>
        <w:jc w:val="both"/>
        <w:rPr>
          <w:rFonts w:ascii="Arial Narrow" w:hAnsi="Arial Narrow"/>
          <w:b/>
          <w:bCs/>
          <w:color w:val="000000"/>
          <w:szCs w:val="20"/>
          <w:lang w:val="es-AR"/>
        </w:rPr>
      </w:pPr>
      <w:r w:rsidRPr="00A77448">
        <w:rPr>
          <w:rFonts w:ascii="Arial Narrow" w:hAnsi="Arial Narrow"/>
          <w:b/>
          <w:bCs/>
          <w:i/>
          <w:color w:val="000000"/>
          <w:szCs w:val="20"/>
          <w:lang w:val="es-AR"/>
        </w:rPr>
        <w:t>Nota: la hora de salida del hotel es alrededor de las 12.00</w:t>
      </w:r>
    </w:p>
    <w:p w14:paraId="777AA48E" w14:textId="77777777" w:rsidR="004D63F3" w:rsidRPr="004D63F3" w:rsidRDefault="004D63F3" w:rsidP="004D63F3">
      <w:pPr>
        <w:widowControl w:val="0"/>
        <w:autoSpaceDE w:val="0"/>
        <w:autoSpaceDN w:val="0"/>
        <w:adjustRightInd w:val="0"/>
        <w:jc w:val="both"/>
        <w:rPr>
          <w:rFonts w:ascii="Arial Narrow" w:hAnsi="Arial Narrow"/>
          <w:i/>
          <w:color w:val="000000"/>
          <w:sz w:val="24"/>
          <w:lang w:val="es-AR"/>
        </w:rPr>
      </w:pPr>
    </w:p>
    <w:p w14:paraId="3707DF16" w14:textId="77777777"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4062070" w14:textId="77777777" w:rsidR="00D244C6" w:rsidRPr="00823434" w:rsidRDefault="00D244C6" w:rsidP="00731B1B">
      <w:pPr>
        <w:spacing w:after="0" w:line="240" w:lineRule="auto"/>
        <w:jc w:val="right"/>
        <w:rPr>
          <w:rFonts w:ascii="Arial Narrow" w:hAnsi="Arial Narrow"/>
          <w:b/>
          <w:bCs/>
          <w:color w:val="C00000"/>
          <w:sz w:val="24"/>
          <w:szCs w:val="24"/>
        </w:rPr>
      </w:pPr>
    </w:p>
    <w:p w14:paraId="3A175389" w14:textId="77777777" w:rsidR="00865079" w:rsidRDefault="00865079" w:rsidP="0035162D">
      <w:pPr>
        <w:pStyle w:val="wordsection1"/>
        <w:spacing w:before="0" w:beforeAutospacing="0" w:after="0" w:afterAutospacing="0"/>
        <w:rPr>
          <w:rFonts w:ascii="Arial Narrow" w:hAnsi="Arial Narrow" w:cs="Calibri"/>
          <w:b/>
          <w:bCs/>
          <w:color w:val="C00000"/>
          <w:lang w:val="es-ES"/>
        </w:rPr>
      </w:pPr>
    </w:p>
    <w:p w14:paraId="31D711B9" w14:textId="77777777" w:rsidR="00621A30" w:rsidRDefault="00621A30" w:rsidP="0035162D">
      <w:pPr>
        <w:pStyle w:val="wordsection1"/>
        <w:spacing w:before="0" w:beforeAutospacing="0" w:after="0" w:afterAutospacing="0"/>
        <w:rPr>
          <w:rFonts w:ascii="Arial Narrow" w:hAnsi="Arial Narrow" w:cs="Calibri"/>
          <w:b/>
          <w:bCs/>
          <w:color w:val="C00000"/>
          <w:lang w:val="es-ES"/>
        </w:rPr>
      </w:pPr>
    </w:p>
    <w:p w14:paraId="3A8B1E44" w14:textId="06096792"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69A22F3" w14:textId="733BFF85" w:rsidR="00621A30" w:rsidRDefault="00621A30"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 xml:space="preserve">Traslados de llegada </w:t>
      </w:r>
      <w:r w:rsidR="005B5CBC">
        <w:rPr>
          <w:rFonts w:ascii="Arial Narrow" w:hAnsi="Arial Narrow" w:cs="Calibri"/>
          <w:sz w:val="24"/>
          <w:szCs w:val="24"/>
        </w:rPr>
        <w:t>y salida</w:t>
      </w:r>
    </w:p>
    <w:p w14:paraId="2ED57421" w14:textId="11301116" w:rsidR="00621A30" w:rsidRDefault="00A77448"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t>19</w:t>
      </w:r>
      <w:r w:rsidR="005B5CBC">
        <w:rPr>
          <w:rFonts w:ascii="Arial Narrow" w:hAnsi="Arial Narrow" w:cs="Calibri"/>
          <w:sz w:val="24"/>
          <w:szCs w:val="24"/>
        </w:rPr>
        <w:t xml:space="preserve"> noches de alojamiento en los hoteles mencionados.</w:t>
      </w:r>
    </w:p>
    <w:p w14:paraId="451F1B00" w14:textId="38306F84"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Alojamiento compartiendo Doble / Twin básico con desayuno.</w:t>
      </w:r>
    </w:p>
    <w:p w14:paraId="7DB3A1AA" w14:textId="442FADBD" w:rsidR="00621A30" w:rsidRDefault="005B5CBC" w:rsidP="00230E25">
      <w:pPr>
        <w:pStyle w:val="Prrafodelista"/>
        <w:numPr>
          <w:ilvl w:val="0"/>
          <w:numId w:val="22"/>
        </w:numPr>
        <w:jc w:val="both"/>
        <w:rPr>
          <w:rFonts w:ascii="Arial Narrow" w:hAnsi="Arial Narrow" w:cs="Calibri"/>
          <w:sz w:val="24"/>
          <w:szCs w:val="24"/>
        </w:rPr>
      </w:pPr>
      <w:r>
        <w:rPr>
          <w:rFonts w:ascii="Arial Narrow" w:hAnsi="Arial Narrow" w:cs="Calibri"/>
          <w:sz w:val="24"/>
          <w:szCs w:val="24"/>
        </w:rPr>
        <w:lastRenderedPageBreak/>
        <w:t>Desayuno diario a partir del día 2</w:t>
      </w:r>
    </w:p>
    <w:p w14:paraId="50864C69"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Todos los traslados y excursiones mencionados.</w:t>
      </w:r>
    </w:p>
    <w:p w14:paraId="1314C7C1" w14:textId="4BC948BF"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 xml:space="preserve">Guía de habla español en las excursiones mencionadas (Excepto en crucero de Bahía de Halong/Lan Ha) </w:t>
      </w:r>
    </w:p>
    <w:p w14:paraId="0583B0C3"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Las comidas mencionadas en el programa (D: Desayuno, A: Almuerzo, C: Cena)</w:t>
      </w:r>
    </w:p>
    <w:p w14:paraId="5AA63340" w14:textId="77777777" w:rsidR="005B5CBC"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Entradas a lugares de visita en el programa.</w:t>
      </w:r>
    </w:p>
    <w:p w14:paraId="714FD7BA" w14:textId="28D8FF40" w:rsidR="00621A30" w:rsidRPr="005B5CBC" w:rsidRDefault="005B5CBC" w:rsidP="005B5CBC">
      <w:pPr>
        <w:pStyle w:val="Prrafodelista"/>
        <w:numPr>
          <w:ilvl w:val="0"/>
          <w:numId w:val="22"/>
        </w:numPr>
        <w:rPr>
          <w:rFonts w:ascii="Arial Narrow" w:hAnsi="Arial Narrow" w:cs="Calibri"/>
          <w:sz w:val="24"/>
          <w:szCs w:val="24"/>
        </w:rPr>
      </w:pPr>
      <w:r w:rsidRPr="005B5CBC">
        <w:rPr>
          <w:rFonts w:ascii="Arial Narrow" w:hAnsi="Arial Narrow" w:cs="Calibri"/>
          <w:sz w:val="24"/>
          <w:szCs w:val="24"/>
        </w:rPr>
        <w:t>Servicios mencionados en el programa.</w:t>
      </w:r>
    </w:p>
    <w:p w14:paraId="670E9B2C" w14:textId="4D8B3A7E" w:rsidR="00487893" w:rsidRPr="006840DE" w:rsidRDefault="00487893" w:rsidP="00230E25">
      <w:pPr>
        <w:pStyle w:val="Prrafodelista"/>
        <w:numPr>
          <w:ilvl w:val="0"/>
          <w:numId w:val="22"/>
        </w:numPr>
        <w:jc w:val="both"/>
        <w:rPr>
          <w:rFonts w:ascii="Arial Narrow" w:hAnsi="Arial Narrow" w:cs="Calibri"/>
          <w:sz w:val="24"/>
          <w:szCs w:val="24"/>
        </w:rPr>
      </w:pPr>
      <w:r w:rsidRPr="006840DE">
        <w:rPr>
          <w:rFonts w:ascii="Arial Narrow" w:hAnsi="Arial Narrow" w:cs="Calibri"/>
          <w:sz w:val="24"/>
          <w:szCs w:val="24"/>
        </w:rPr>
        <w:t xml:space="preserve">Asistencia médica </w:t>
      </w:r>
      <w:r w:rsidR="00651571">
        <w:rPr>
          <w:rFonts w:ascii="Arial Narrow" w:hAnsi="Arial Narrow" w:cs="Calibri"/>
          <w:sz w:val="24"/>
          <w:szCs w:val="24"/>
        </w:rPr>
        <w:t>de hasta 60.000 USD (consulte suplemento mayor de 75 años)</w:t>
      </w:r>
    </w:p>
    <w:p w14:paraId="3663D235" w14:textId="77777777" w:rsidR="00D727C5" w:rsidRPr="00823434" w:rsidRDefault="00D727C5" w:rsidP="00D4171E">
      <w:pPr>
        <w:pStyle w:val="P-Styleguiado"/>
        <w:rPr>
          <w:rStyle w:val="StyleSquare"/>
          <w:rFonts w:ascii="Arial Narrow" w:hAnsi="Arial Narrow"/>
          <w:color w:val="auto"/>
          <w:sz w:val="24"/>
          <w:szCs w:val="24"/>
        </w:rPr>
      </w:pPr>
    </w:p>
    <w:p w14:paraId="2E841252"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BBFB02E"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23D686C4" w14:textId="77777777"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3C3EEA3E" w14:textId="1001E258" w:rsidR="005B5CBC" w:rsidRDefault="005B5CBC" w:rsidP="002D6653">
      <w:pPr>
        <w:pStyle w:val="P-Styleguiado"/>
        <w:numPr>
          <w:ilvl w:val="0"/>
          <w:numId w:val="16"/>
        </w:numPr>
        <w:rPr>
          <w:rStyle w:val="StyleSquare"/>
          <w:rFonts w:ascii="Arial Narrow" w:hAnsi="Arial Narrow"/>
          <w:color w:val="auto"/>
          <w:sz w:val="24"/>
          <w:szCs w:val="24"/>
        </w:rPr>
      </w:pPr>
      <w:r w:rsidRPr="005B5CBC">
        <w:rPr>
          <w:rStyle w:val="StyleSquare"/>
          <w:rFonts w:ascii="Arial Narrow" w:hAnsi="Arial Narrow"/>
          <w:color w:val="auto"/>
          <w:sz w:val="24"/>
          <w:szCs w:val="24"/>
        </w:rPr>
        <w:t xml:space="preserve">Vietnam/Camboya/ Tailandia Visado tarifa de sello </w:t>
      </w:r>
    </w:p>
    <w:p w14:paraId="38670EA4" w14:textId="3789CB09" w:rsidR="00A3446A" w:rsidRPr="002D6653" w:rsidRDefault="00A3446A"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Vuelos domésticos</w:t>
      </w:r>
    </w:p>
    <w:p w14:paraId="64A970D5"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35A919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4912600" w14:textId="77777777"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5F6BB267" w14:textId="77777777"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14:paraId="41A8028B"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65766244" w14:textId="77777777" w:rsidR="00A161FF" w:rsidRPr="00A161FF" w:rsidRDefault="00A161FF" w:rsidP="00A161F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A161FF">
        <w:rPr>
          <w:rStyle w:val="StyleSquare"/>
          <w:rFonts w:ascii="Arial Narrow" w:hAnsi="Arial Narrow"/>
          <w:color w:val="auto"/>
          <w:sz w:val="24"/>
          <w:szCs w:val="24"/>
        </w:rPr>
        <w:t>Propinas para guías, conductores y otro personal local.</w:t>
      </w:r>
    </w:p>
    <w:p w14:paraId="09A4A765" w14:textId="77777777" w:rsidR="00AD6339" w:rsidRPr="00544F45" w:rsidRDefault="00487893" w:rsidP="00A161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C36A8F">
        <w:rPr>
          <w:rFonts w:ascii="Arial Narrow" w:eastAsia="Adobe Fangsong Std R" w:hAnsi="Arial Narrow"/>
          <w:sz w:val="24"/>
          <w:szCs w:val="24"/>
        </w:rPr>
        <w:t>3%</w:t>
      </w:r>
    </w:p>
    <w:p w14:paraId="0CB67542" w14:textId="77777777"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14:paraId="4EBD14DB" w14:textId="77777777" w:rsidR="00D92CA7" w:rsidRDefault="00D92CA7" w:rsidP="005D0B4A">
      <w:pPr>
        <w:shd w:val="clear" w:color="auto" w:fill="FFFFFF"/>
        <w:spacing w:after="0"/>
        <w:jc w:val="center"/>
        <w:rPr>
          <w:rFonts w:ascii="Arial Narrow" w:hAnsi="Arial Narrow" w:cs="Arial"/>
          <w:b/>
          <w:bCs/>
          <w:color w:val="C00000"/>
          <w:sz w:val="24"/>
          <w:szCs w:val="24"/>
          <w:lang w:val="es-ES" w:eastAsia="es-ES"/>
        </w:rPr>
      </w:pPr>
    </w:p>
    <w:p w14:paraId="46D5F205" w14:textId="77777777" w:rsidR="002C0DEA" w:rsidRDefault="002C0DEA" w:rsidP="008F3F91">
      <w:pPr>
        <w:shd w:val="clear" w:color="auto" w:fill="FFFFFF"/>
        <w:spacing w:after="0"/>
        <w:rPr>
          <w:rFonts w:ascii="Arial Narrow" w:hAnsi="Arial Narrow" w:cs="Arial"/>
          <w:b/>
          <w:bCs/>
          <w:color w:val="C00000"/>
          <w:sz w:val="24"/>
          <w:szCs w:val="24"/>
          <w:lang w:val="es-ES" w:eastAsia="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D31C65" w14:paraId="200C3CE3" w14:textId="77777777" w:rsidTr="008F3F91">
        <w:trPr>
          <w:trHeight w:val="1169"/>
          <w:jc w:val="center"/>
        </w:trPr>
        <w:tc>
          <w:tcPr>
            <w:tcW w:w="3882" w:type="dxa"/>
            <w:vMerge w:val="restart"/>
            <w:shd w:val="clear" w:color="auto" w:fill="E7E6E6" w:themeFill="background2"/>
            <w:vAlign w:val="center"/>
          </w:tcPr>
          <w:p w14:paraId="18B28934"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14:paraId="14464C23" w14:textId="77777777" w:rsidR="00D31C65" w:rsidRDefault="00A32258"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TEMPORADA BAJA </w:t>
            </w:r>
          </w:p>
        </w:tc>
        <w:tc>
          <w:tcPr>
            <w:tcW w:w="3619" w:type="dxa"/>
            <w:gridSpan w:val="2"/>
            <w:shd w:val="clear" w:color="auto" w:fill="E7E6E6" w:themeFill="background2"/>
            <w:vAlign w:val="center"/>
          </w:tcPr>
          <w:p w14:paraId="67E38FB0"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D31C65" w14:paraId="3DA7BE45" w14:textId="77777777" w:rsidTr="008F3F91">
        <w:trPr>
          <w:trHeight w:val="627"/>
          <w:jc w:val="center"/>
        </w:trPr>
        <w:tc>
          <w:tcPr>
            <w:tcW w:w="3882" w:type="dxa"/>
            <w:vMerge/>
            <w:shd w:val="clear" w:color="auto" w:fill="E7E6E6" w:themeFill="background2"/>
            <w:vAlign w:val="center"/>
          </w:tcPr>
          <w:p w14:paraId="1088A42A" w14:textId="77777777" w:rsidR="00D31C65" w:rsidRDefault="00D31C65" w:rsidP="00A32258">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14:paraId="650E8E9C" w14:textId="77777777" w:rsidR="00D31C65" w:rsidRDefault="00D31C65" w:rsidP="00A32258">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14:paraId="7A81EF14"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14:paraId="65BDCE7F" w14:textId="77777777" w:rsidR="00D31C65" w:rsidRDefault="00D31C65" w:rsidP="00A322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904890" w14:paraId="6436D397" w14:textId="77777777" w:rsidTr="008F3F91">
        <w:trPr>
          <w:trHeight w:val="672"/>
          <w:jc w:val="center"/>
        </w:trPr>
        <w:tc>
          <w:tcPr>
            <w:tcW w:w="3882" w:type="dxa"/>
            <w:shd w:val="clear" w:color="auto" w:fill="auto"/>
            <w:vAlign w:val="center"/>
          </w:tcPr>
          <w:p w14:paraId="673B38A0" w14:textId="77777777" w:rsidR="00904890" w:rsidRPr="005B5CBC" w:rsidRDefault="00904890" w:rsidP="00904890">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TURISTA 3* / TURISTA SUPERIOR 4*</w:t>
            </w:r>
          </w:p>
        </w:tc>
        <w:tc>
          <w:tcPr>
            <w:tcW w:w="2639" w:type="dxa"/>
            <w:vMerge w:val="restart"/>
            <w:shd w:val="clear" w:color="auto" w:fill="auto"/>
            <w:vAlign w:val="center"/>
          </w:tcPr>
          <w:p w14:paraId="65F850FA" w14:textId="1374C6BA" w:rsidR="00904890" w:rsidRPr="005B5CBC" w:rsidRDefault="00904890" w:rsidP="00904890">
            <w:pPr>
              <w:jc w:val="center"/>
              <w:rPr>
                <w:rFonts w:ascii="Arial Narrow" w:hAnsi="Arial Narrow"/>
                <w:sz w:val="24"/>
                <w:szCs w:val="24"/>
                <w:lang w:val="es-ES"/>
              </w:rPr>
            </w:pPr>
            <w:r w:rsidRPr="005B5CBC">
              <w:rPr>
                <w:rFonts w:ascii="Arial Narrow" w:hAnsi="Arial Narrow"/>
                <w:sz w:val="24"/>
                <w:szCs w:val="24"/>
                <w:lang w:val="es-ES"/>
              </w:rPr>
              <w:t>1 MAY - 30 SEP 2026</w:t>
            </w:r>
          </w:p>
        </w:tc>
        <w:tc>
          <w:tcPr>
            <w:tcW w:w="1843" w:type="dxa"/>
            <w:tcBorders>
              <w:top w:val="single" w:sz="8" w:space="0" w:color="auto"/>
              <w:left w:val="single" w:sz="4" w:space="0" w:color="auto"/>
              <w:bottom w:val="single" w:sz="4" w:space="0" w:color="auto"/>
              <w:right w:val="single" w:sz="4" w:space="0" w:color="auto"/>
            </w:tcBorders>
            <w:shd w:val="clear" w:color="auto" w:fill="auto"/>
            <w:vAlign w:val="center"/>
          </w:tcPr>
          <w:p w14:paraId="02477485" w14:textId="5C8DCB77" w:rsidR="00904890" w:rsidRPr="005B5CBC" w:rsidRDefault="00904890" w:rsidP="00904890">
            <w:pPr>
              <w:jc w:val="center"/>
              <w:rPr>
                <w:rFonts w:ascii="Arial Narrow" w:hAnsi="Arial Narrow" w:cs="Calibri"/>
                <w:sz w:val="22"/>
                <w:szCs w:val="22"/>
              </w:rPr>
            </w:pPr>
            <w:r>
              <w:rPr>
                <w:rFonts w:ascii="Arial Narrow" w:hAnsi="Arial Narrow" w:cs="Calibri"/>
                <w:color w:val="000000"/>
                <w:sz w:val="22"/>
                <w:szCs w:val="22"/>
              </w:rPr>
              <w:t>3.350</w:t>
            </w:r>
          </w:p>
        </w:tc>
        <w:tc>
          <w:tcPr>
            <w:tcW w:w="1776" w:type="dxa"/>
            <w:tcBorders>
              <w:top w:val="single" w:sz="8" w:space="0" w:color="auto"/>
              <w:left w:val="nil"/>
              <w:bottom w:val="single" w:sz="4" w:space="0" w:color="auto"/>
              <w:right w:val="single" w:sz="4" w:space="0" w:color="auto"/>
            </w:tcBorders>
            <w:shd w:val="clear" w:color="auto" w:fill="auto"/>
            <w:vAlign w:val="center"/>
          </w:tcPr>
          <w:p w14:paraId="0A4DC2CC" w14:textId="46C3788F" w:rsidR="00904890" w:rsidRPr="005B5CBC" w:rsidRDefault="00904890" w:rsidP="00904890">
            <w:pPr>
              <w:jc w:val="center"/>
              <w:rPr>
                <w:rFonts w:ascii="Arial Narrow" w:hAnsi="Arial Narrow" w:cs="Calibri"/>
                <w:sz w:val="22"/>
                <w:szCs w:val="22"/>
              </w:rPr>
            </w:pPr>
            <w:r>
              <w:rPr>
                <w:rFonts w:ascii="Arial Narrow" w:hAnsi="Arial Narrow" w:cs="Calibri"/>
                <w:color w:val="000000"/>
                <w:sz w:val="22"/>
                <w:szCs w:val="22"/>
              </w:rPr>
              <w:t>2.390</w:t>
            </w:r>
          </w:p>
        </w:tc>
      </w:tr>
      <w:tr w:rsidR="00904890" w14:paraId="4A2AD02D" w14:textId="77777777" w:rsidTr="008F3F91">
        <w:trPr>
          <w:trHeight w:val="672"/>
          <w:jc w:val="center"/>
        </w:trPr>
        <w:tc>
          <w:tcPr>
            <w:tcW w:w="3882" w:type="dxa"/>
            <w:shd w:val="clear" w:color="auto" w:fill="auto"/>
            <w:vAlign w:val="center"/>
          </w:tcPr>
          <w:p w14:paraId="266043A1" w14:textId="77777777" w:rsidR="00904890" w:rsidRPr="005B5CBC" w:rsidRDefault="00904890" w:rsidP="00904890">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PRIMERA 4** / PRIMERA SUPERIOR 5*</w:t>
            </w:r>
          </w:p>
        </w:tc>
        <w:tc>
          <w:tcPr>
            <w:tcW w:w="2639" w:type="dxa"/>
            <w:vMerge/>
            <w:shd w:val="clear" w:color="auto" w:fill="auto"/>
            <w:vAlign w:val="center"/>
          </w:tcPr>
          <w:p w14:paraId="560F44BD" w14:textId="77777777" w:rsidR="00904890" w:rsidRPr="005B5CBC" w:rsidRDefault="00904890" w:rsidP="00904890">
            <w:pPr>
              <w:jc w:val="center"/>
              <w:rPr>
                <w:rFonts w:ascii="Arial Narrow" w:hAnsi="Arial Narrow"/>
                <w:sz w:val="24"/>
                <w:szCs w:val="24"/>
                <w:lang w:val="es-ES"/>
              </w:rPr>
            </w:pP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14:paraId="22CCEAEB" w14:textId="53F4E81B" w:rsidR="00904890" w:rsidRPr="005B5CBC" w:rsidRDefault="00904890" w:rsidP="00904890">
            <w:pPr>
              <w:jc w:val="center"/>
              <w:rPr>
                <w:rFonts w:ascii="Arial Narrow" w:hAnsi="Arial Narrow" w:cs="Calibri"/>
                <w:sz w:val="22"/>
                <w:szCs w:val="22"/>
              </w:rPr>
            </w:pPr>
            <w:r>
              <w:rPr>
                <w:rFonts w:ascii="Arial Narrow" w:hAnsi="Arial Narrow" w:cs="Calibri"/>
                <w:color w:val="000000"/>
                <w:sz w:val="22"/>
                <w:szCs w:val="22"/>
              </w:rPr>
              <w:t>4.280</w:t>
            </w:r>
          </w:p>
        </w:tc>
        <w:tc>
          <w:tcPr>
            <w:tcW w:w="1776" w:type="dxa"/>
            <w:tcBorders>
              <w:top w:val="single" w:sz="8" w:space="0" w:color="auto"/>
              <w:left w:val="nil"/>
              <w:bottom w:val="single" w:sz="8" w:space="0" w:color="auto"/>
              <w:right w:val="single" w:sz="4" w:space="0" w:color="auto"/>
            </w:tcBorders>
            <w:shd w:val="clear" w:color="auto" w:fill="auto"/>
            <w:vAlign w:val="center"/>
          </w:tcPr>
          <w:p w14:paraId="2A5CEE32" w14:textId="75792BB2" w:rsidR="00904890" w:rsidRPr="005B5CBC" w:rsidRDefault="00904890" w:rsidP="00904890">
            <w:pPr>
              <w:jc w:val="center"/>
              <w:rPr>
                <w:rFonts w:ascii="Arial Narrow" w:hAnsi="Arial Narrow" w:cs="Calibri"/>
                <w:sz w:val="22"/>
                <w:szCs w:val="22"/>
              </w:rPr>
            </w:pPr>
            <w:r>
              <w:rPr>
                <w:rFonts w:ascii="Arial Narrow" w:hAnsi="Arial Narrow" w:cs="Calibri"/>
                <w:color w:val="000000"/>
                <w:sz w:val="22"/>
                <w:szCs w:val="22"/>
              </w:rPr>
              <w:t>2.820</w:t>
            </w:r>
          </w:p>
        </w:tc>
      </w:tr>
    </w:tbl>
    <w:p w14:paraId="67812A48"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882"/>
        <w:gridCol w:w="2639"/>
        <w:gridCol w:w="1843"/>
        <w:gridCol w:w="1776"/>
      </w:tblGrid>
      <w:tr w:rsidR="00A32258" w14:paraId="6F88FC37" w14:textId="77777777" w:rsidTr="008F3F91">
        <w:trPr>
          <w:trHeight w:val="1169"/>
          <w:jc w:val="center"/>
        </w:trPr>
        <w:tc>
          <w:tcPr>
            <w:tcW w:w="3882" w:type="dxa"/>
            <w:vMerge w:val="restart"/>
            <w:shd w:val="clear" w:color="auto" w:fill="E7E6E6" w:themeFill="background2"/>
            <w:vAlign w:val="center"/>
          </w:tcPr>
          <w:p w14:paraId="6140077D"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639" w:type="dxa"/>
            <w:vMerge w:val="restart"/>
            <w:shd w:val="clear" w:color="auto" w:fill="E7E6E6" w:themeFill="background2"/>
            <w:vAlign w:val="center"/>
          </w:tcPr>
          <w:p w14:paraId="706C1F7F"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TEMPORADA ALTA </w:t>
            </w:r>
          </w:p>
        </w:tc>
        <w:tc>
          <w:tcPr>
            <w:tcW w:w="3619" w:type="dxa"/>
            <w:gridSpan w:val="2"/>
            <w:shd w:val="clear" w:color="auto" w:fill="E7E6E6" w:themeFill="background2"/>
            <w:vAlign w:val="center"/>
          </w:tcPr>
          <w:p w14:paraId="7F014A36"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A32258" w14:paraId="5A5962E3" w14:textId="77777777" w:rsidTr="008F3F91">
        <w:trPr>
          <w:trHeight w:val="627"/>
          <w:jc w:val="center"/>
        </w:trPr>
        <w:tc>
          <w:tcPr>
            <w:tcW w:w="3882" w:type="dxa"/>
            <w:vMerge/>
            <w:shd w:val="clear" w:color="auto" w:fill="E7E6E6" w:themeFill="background2"/>
            <w:vAlign w:val="center"/>
          </w:tcPr>
          <w:p w14:paraId="7540BAE5" w14:textId="77777777" w:rsidR="00A32258" w:rsidRDefault="00A32258" w:rsidP="00C703CD">
            <w:pPr>
              <w:jc w:val="center"/>
              <w:rPr>
                <w:rFonts w:ascii="Arial Narrow" w:hAnsi="Arial Narrow" w:cs="Arial"/>
                <w:b/>
                <w:bCs/>
                <w:color w:val="C00000"/>
                <w:sz w:val="24"/>
                <w:szCs w:val="24"/>
                <w:lang w:val="es-ES" w:eastAsia="es-ES"/>
              </w:rPr>
            </w:pPr>
          </w:p>
        </w:tc>
        <w:tc>
          <w:tcPr>
            <w:tcW w:w="2639" w:type="dxa"/>
            <w:vMerge/>
            <w:shd w:val="clear" w:color="auto" w:fill="E7E6E6" w:themeFill="background2"/>
            <w:vAlign w:val="center"/>
          </w:tcPr>
          <w:p w14:paraId="4F4ED934" w14:textId="77777777" w:rsidR="00A32258" w:rsidRDefault="00A32258" w:rsidP="00C703CD">
            <w:pPr>
              <w:jc w:val="center"/>
              <w:rPr>
                <w:rFonts w:ascii="Arial Narrow" w:hAnsi="Arial Narrow" w:cs="Arial"/>
                <w:b/>
                <w:bCs/>
                <w:color w:val="C00000"/>
                <w:sz w:val="24"/>
                <w:szCs w:val="24"/>
                <w:lang w:val="es-ES" w:eastAsia="es-ES"/>
              </w:rPr>
            </w:pPr>
          </w:p>
        </w:tc>
        <w:tc>
          <w:tcPr>
            <w:tcW w:w="1843" w:type="dxa"/>
            <w:shd w:val="clear" w:color="auto" w:fill="E7E6E6" w:themeFill="background2"/>
            <w:vAlign w:val="center"/>
          </w:tcPr>
          <w:p w14:paraId="1EEF7D07"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76" w:type="dxa"/>
            <w:shd w:val="clear" w:color="auto" w:fill="E7E6E6" w:themeFill="background2"/>
            <w:vAlign w:val="center"/>
          </w:tcPr>
          <w:p w14:paraId="649C46EA" w14:textId="77777777" w:rsidR="00A32258" w:rsidRDefault="00A32258" w:rsidP="00C703C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904890" w14:paraId="1B85C016" w14:textId="77777777" w:rsidTr="008F3F91">
        <w:trPr>
          <w:trHeight w:val="672"/>
          <w:jc w:val="center"/>
        </w:trPr>
        <w:tc>
          <w:tcPr>
            <w:tcW w:w="3882" w:type="dxa"/>
            <w:shd w:val="clear" w:color="auto" w:fill="auto"/>
            <w:vAlign w:val="center"/>
          </w:tcPr>
          <w:p w14:paraId="32337D2D" w14:textId="77777777" w:rsidR="00904890" w:rsidRPr="005B5CBC" w:rsidRDefault="00904890" w:rsidP="00904890">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lastRenderedPageBreak/>
              <w:t>TURISTA 3* / TURISTA SUPERIOR 4*</w:t>
            </w:r>
          </w:p>
        </w:tc>
        <w:tc>
          <w:tcPr>
            <w:tcW w:w="2639" w:type="dxa"/>
            <w:vMerge w:val="restart"/>
            <w:shd w:val="clear" w:color="auto" w:fill="auto"/>
            <w:vAlign w:val="center"/>
          </w:tcPr>
          <w:p w14:paraId="200BC484" w14:textId="675334F3" w:rsidR="00904890" w:rsidRPr="005B5CBC" w:rsidRDefault="00904890" w:rsidP="00904890">
            <w:pPr>
              <w:jc w:val="center"/>
              <w:rPr>
                <w:rFonts w:ascii="Arial Narrow" w:hAnsi="Arial Narrow"/>
                <w:color w:val="000000"/>
                <w:sz w:val="24"/>
                <w:szCs w:val="24"/>
              </w:rPr>
            </w:pPr>
            <w:r w:rsidRPr="005B5CBC">
              <w:rPr>
                <w:rFonts w:ascii="Arial Narrow" w:hAnsi="Arial Narrow"/>
                <w:color w:val="000000"/>
                <w:sz w:val="24"/>
                <w:szCs w:val="24"/>
              </w:rPr>
              <w:t>1 OCT - 31 DIC 2026</w:t>
            </w:r>
          </w:p>
          <w:p w14:paraId="015D571C" w14:textId="254F1E89" w:rsidR="00904890" w:rsidRPr="005B5CBC" w:rsidRDefault="00904890" w:rsidP="00904890">
            <w:pPr>
              <w:jc w:val="center"/>
              <w:rPr>
                <w:rFonts w:ascii="Arial Narrow" w:hAnsi="Arial Narrow"/>
                <w:color w:val="000000"/>
                <w:sz w:val="24"/>
                <w:szCs w:val="24"/>
              </w:rPr>
            </w:pPr>
            <w:r w:rsidRPr="005B5CBC">
              <w:rPr>
                <w:rFonts w:ascii="Arial Narrow" w:hAnsi="Arial Narrow"/>
                <w:color w:val="000000"/>
                <w:sz w:val="24"/>
                <w:szCs w:val="24"/>
              </w:rPr>
              <w:t>1 ENE - 30 ABR 2027</w:t>
            </w:r>
          </w:p>
        </w:tc>
        <w:tc>
          <w:tcPr>
            <w:tcW w:w="1843" w:type="dxa"/>
            <w:tcBorders>
              <w:top w:val="single" w:sz="8" w:space="0" w:color="auto"/>
              <w:left w:val="single" w:sz="4" w:space="0" w:color="auto"/>
              <w:bottom w:val="single" w:sz="4" w:space="0" w:color="auto"/>
              <w:right w:val="single" w:sz="4" w:space="0" w:color="auto"/>
            </w:tcBorders>
            <w:shd w:val="clear" w:color="auto" w:fill="auto"/>
            <w:vAlign w:val="center"/>
          </w:tcPr>
          <w:p w14:paraId="74E36DEA" w14:textId="448E4E57" w:rsidR="00904890" w:rsidRDefault="00904890" w:rsidP="00904890">
            <w:pPr>
              <w:jc w:val="center"/>
              <w:rPr>
                <w:rFonts w:ascii="Arial Narrow" w:hAnsi="Arial Narrow" w:cs="Calibri"/>
                <w:color w:val="000000"/>
                <w:sz w:val="22"/>
                <w:szCs w:val="22"/>
              </w:rPr>
            </w:pPr>
            <w:r>
              <w:rPr>
                <w:rFonts w:ascii="Arial Narrow" w:hAnsi="Arial Narrow" w:cs="Calibri"/>
                <w:color w:val="000000"/>
                <w:sz w:val="22"/>
                <w:szCs w:val="22"/>
              </w:rPr>
              <w:t>3.860</w:t>
            </w:r>
          </w:p>
        </w:tc>
        <w:tc>
          <w:tcPr>
            <w:tcW w:w="1776" w:type="dxa"/>
            <w:tcBorders>
              <w:top w:val="single" w:sz="8" w:space="0" w:color="auto"/>
              <w:left w:val="nil"/>
              <w:bottom w:val="single" w:sz="4" w:space="0" w:color="auto"/>
              <w:right w:val="single" w:sz="4" w:space="0" w:color="auto"/>
            </w:tcBorders>
            <w:shd w:val="clear" w:color="auto" w:fill="auto"/>
            <w:vAlign w:val="center"/>
          </w:tcPr>
          <w:p w14:paraId="53FC924F" w14:textId="2260310E" w:rsidR="00904890" w:rsidRDefault="00904890" w:rsidP="00904890">
            <w:pPr>
              <w:jc w:val="center"/>
              <w:rPr>
                <w:rFonts w:ascii="Arial Narrow" w:hAnsi="Arial Narrow" w:cs="Calibri"/>
                <w:color w:val="000000"/>
                <w:sz w:val="22"/>
                <w:szCs w:val="22"/>
              </w:rPr>
            </w:pPr>
            <w:r>
              <w:rPr>
                <w:rFonts w:ascii="Arial Narrow" w:hAnsi="Arial Narrow" w:cs="Calibri"/>
                <w:color w:val="000000"/>
                <w:sz w:val="22"/>
                <w:szCs w:val="22"/>
              </w:rPr>
              <w:t>2.690</w:t>
            </w:r>
          </w:p>
        </w:tc>
      </w:tr>
      <w:tr w:rsidR="00904890" w14:paraId="3CCB9F9A" w14:textId="77777777" w:rsidTr="008F3F91">
        <w:trPr>
          <w:trHeight w:val="672"/>
          <w:jc w:val="center"/>
        </w:trPr>
        <w:tc>
          <w:tcPr>
            <w:tcW w:w="3882" w:type="dxa"/>
            <w:shd w:val="clear" w:color="auto" w:fill="auto"/>
            <w:vAlign w:val="center"/>
          </w:tcPr>
          <w:p w14:paraId="7526C83B" w14:textId="77777777" w:rsidR="00904890" w:rsidRPr="005B5CBC" w:rsidRDefault="00904890" w:rsidP="00904890">
            <w:pPr>
              <w:jc w:val="center"/>
              <w:rPr>
                <w:rFonts w:ascii="Arial Narrow" w:hAnsi="Arial Narrow" w:cs="Arial"/>
                <w:b/>
                <w:bCs/>
                <w:sz w:val="24"/>
                <w:szCs w:val="24"/>
                <w:lang w:eastAsia="es-ES"/>
              </w:rPr>
            </w:pPr>
            <w:r w:rsidRPr="005B5CBC">
              <w:rPr>
                <w:rFonts w:ascii="Arial Narrow" w:hAnsi="Arial Narrow" w:cs="Arial"/>
                <w:b/>
                <w:bCs/>
                <w:sz w:val="24"/>
                <w:szCs w:val="24"/>
                <w:lang w:eastAsia="es-ES"/>
              </w:rPr>
              <w:t>PRIMERA 4** / PRIMERA SUPERIOR 5*</w:t>
            </w:r>
          </w:p>
        </w:tc>
        <w:tc>
          <w:tcPr>
            <w:tcW w:w="2639" w:type="dxa"/>
            <w:vMerge/>
            <w:shd w:val="clear" w:color="auto" w:fill="auto"/>
            <w:vAlign w:val="center"/>
          </w:tcPr>
          <w:p w14:paraId="6BDC8122" w14:textId="77777777" w:rsidR="00904890" w:rsidRPr="00D776E9" w:rsidRDefault="00904890" w:rsidP="00904890">
            <w:pPr>
              <w:jc w:val="center"/>
              <w:rPr>
                <w:rFonts w:ascii="Arial Narrow" w:hAnsi="Arial Narrow"/>
                <w:color w:val="000000"/>
                <w:sz w:val="24"/>
                <w:szCs w:val="24"/>
                <w:lang w:val="es-ES"/>
              </w:rPr>
            </w:pPr>
          </w:p>
        </w:tc>
        <w:tc>
          <w:tcPr>
            <w:tcW w:w="1843" w:type="dxa"/>
            <w:tcBorders>
              <w:top w:val="single" w:sz="8" w:space="0" w:color="auto"/>
              <w:left w:val="single" w:sz="4" w:space="0" w:color="auto"/>
              <w:bottom w:val="single" w:sz="8" w:space="0" w:color="auto"/>
              <w:right w:val="single" w:sz="4" w:space="0" w:color="auto"/>
            </w:tcBorders>
            <w:shd w:val="clear" w:color="auto" w:fill="auto"/>
            <w:vAlign w:val="center"/>
          </w:tcPr>
          <w:p w14:paraId="0552DF61" w14:textId="5F46AA92" w:rsidR="00904890" w:rsidRDefault="00904890" w:rsidP="00904890">
            <w:pPr>
              <w:jc w:val="center"/>
              <w:rPr>
                <w:rFonts w:ascii="Arial Narrow" w:hAnsi="Arial Narrow" w:cs="Calibri"/>
                <w:color w:val="000000"/>
                <w:sz w:val="22"/>
                <w:szCs w:val="22"/>
              </w:rPr>
            </w:pPr>
            <w:r>
              <w:rPr>
                <w:rFonts w:ascii="Arial Narrow" w:hAnsi="Arial Narrow" w:cs="Calibri"/>
                <w:color w:val="000000"/>
                <w:sz w:val="22"/>
                <w:szCs w:val="22"/>
              </w:rPr>
              <w:t>5.100</w:t>
            </w:r>
          </w:p>
        </w:tc>
        <w:tc>
          <w:tcPr>
            <w:tcW w:w="1776" w:type="dxa"/>
            <w:tcBorders>
              <w:top w:val="single" w:sz="8" w:space="0" w:color="auto"/>
              <w:left w:val="nil"/>
              <w:bottom w:val="single" w:sz="8" w:space="0" w:color="auto"/>
              <w:right w:val="single" w:sz="4" w:space="0" w:color="auto"/>
            </w:tcBorders>
            <w:shd w:val="clear" w:color="auto" w:fill="auto"/>
            <w:vAlign w:val="center"/>
          </w:tcPr>
          <w:p w14:paraId="5750409D" w14:textId="350A7DA1" w:rsidR="00904890" w:rsidRDefault="00904890" w:rsidP="00904890">
            <w:pPr>
              <w:jc w:val="center"/>
              <w:rPr>
                <w:rFonts w:ascii="Arial Narrow" w:hAnsi="Arial Narrow" w:cs="Calibri"/>
                <w:color w:val="000000"/>
                <w:sz w:val="22"/>
                <w:szCs w:val="22"/>
              </w:rPr>
            </w:pPr>
            <w:r>
              <w:rPr>
                <w:rFonts w:ascii="Arial Narrow" w:hAnsi="Arial Narrow" w:cs="Calibri"/>
                <w:color w:val="000000"/>
                <w:sz w:val="22"/>
                <w:szCs w:val="22"/>
              </w:rPr>
              <w:t>3.300</w:t>
            </w:r>
          </w:p>
        </w:tc>
      </w:tr>
    </w:tbl>
    <w:p w14:paraId="6AB6A53E" w14:textId="77777777" w:rsidR="00DB172B" w:rsidRDefault="00DB172B" w:rsidP="00D31C65">
      <w:pPr>
        <w:pStyle w:val="wordsection1"/>
        <w:spacing w:before="0" w:beforeAutospacing="0" w:after="0" w:afterAutospacing="0"/>
        <w:rPr>
          <w:rFonts w:ascii="Arial Narrow" w:hAnsi="Arial Narrow" w:cs="Calibri"/>
          <w:b/>
          <w:bCs/>
          <w:color w:val="C00000"/>
          <w:lang w:val="es-ES"/>
        </w:rPr>
      </w:pPr>
    </w:p>
    <w:p w14:paraId="7BEE349B" w14:textId="77777777" w:rsidR="00D31C65" w:rsidRDefault="00D31C65" w:rsidP="00D31C65">
      <w:pPr>
        <w:pStyle w:val="wordsection1"/>
        <w:spacing w:before="0" w:beforeAutospacing="0" w:after="0" w:afterAutospacing="0"/>
        <w:rPr>
          <w:rFonts w:ascii="Arial Narrow" w:hAnsi="Arial Narrow" w:cs="Calibri"/>
          <w:b/>
          <w:bCs/>
          <w:color w:val="C00000"/>
          <w:lang w:val="es-ES"/>
        </w:rPr>
      </w:pPr>
    </w:p>
    <w:tbl>
      <w:tblPr>
        <w:tblStyle w:val="Tablaconcuadrcula"/>
        <w:tblW w:w="10201" w:type="dxa"/>
        <w:jc w:val="center"/>
        <w:tblLook w:val="04A0" w:firstRow="1" w:lastRow="0" w:firstColumn="1" w:lastColumn="0" w:noHBand="0" w:noVBand="1"/>
      </w:tblPr>
      <w:tblGrid>
        <w:gridCol w:w="2605"/>
        <w:gridCol w:w="4018"/>
        <w:gridCol w:w="3578"/>
      </w:tblGrid>
      <w:tr w:rsidR="00993C18" w:rsidRPr="00993C18" w14:paraId="4B9E7860" w14:textId="77777777" w:rsidTr="00963AD8">
        <w:trPr>
          <w:trHeight w:val="689"/>
          <w:jc w:val="center"/>
        </w:trPr>
        <w:tc>
          <w:tcPr>
            <w:tcW w:w="10201" w:type="dxa"/>
            <w:gridSpan w:val="3"/>
            <w:shd w:val="clear" w:color="auto" w:fill="E7E6E6" w:themeFill="background2"/>
            <w:vAlign w:val="center"/>
          </w:tcPr>
          <w:p w14:paraId="7C650C86"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HOTELES PREVISTOS O SIMILARES</w:t>
            </w:r>
          </w:p>
        </w:tc>
      </w:tr>
      <w:tr w:rsidR="00993C18" w:rsidRPr="00993C18" w14:paraId="63EF00BE" w14:textId="77777777" w:rsidTr="00963AD8">
        <w:trPr>
          <w:trHeight w:val="779"/>
          <w:jc w:val="center"/>
        </w:trPr>
        <w:tc>
          <w:tcPr>
            <w:tcW w:w="2605" w:type="dxa"/>
            <w:shd w:val="clear" w:color="auto" w:fill="E7E6E6" w:themeFill="background2"/>
            <w:vAlign w:val="center"/>
          </w:tcPr>
          <w:p w14:paraId="197CD2EB" w14:textId="77777777" w:rsidR="00993C18" w:rsidRPr="00993C18" w:rsidRDefault="00993C18" w:rsidP="005503D9">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CIUDAD </w:t>
            </w:r>
          </w:p>
        </w:tc>
        <w:tc>
          <w:tcPr>
            <w:tcW w:w="4018" w:type="dxa"/>
            <w:shd w:val="clear" w:color="auto" w:fill="E7E6E6" w:themeFill="background2"/>
            <w:vAlign w:val="center"/>
          </w:tcPr>
          <w:p w14:paraId="64B44541"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SUPERIOR </w:t>
            </w:r>
          </w:p>
          <w:p w14:paraId="72D1BE2E"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 3* SUP /4*</w:t>
            </w:r>
          </w:p>
        </w:tc>
        <w:tc>
          <w:tcPr>
            <w:tcW w:w="3578" w:type="dxa"/>
            <w:shd w:val="clear" w:color="auto" w:fill="E7E6E6" w:themeFill="background2"/>
            <w:vAlign w:val="center"/>
          </w:tcPr>
          <w:p w14:paraId="7379D64E"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 xml:space="preserve">DELUXE </w:t>
            </w:r>
          </w:p>
          <w:p w14:paraId="241F683F" w14:textId="77777777" w:rsidR="00993C18" w:rsidRPr="00993C18" w:rsidRDefault="00993C18" w:rsidP="00993C18">
            <w:pPr>
              <w:jc w:val="center"/>
              <w:rPr>
                <w:rFonts w:ascii="Arial Narrow" w:hAnsi="Arial Narrow" w:cs="Arial"/>
                <w:b/>
                <w:bCs/>
                <w:color w:val="C00000"/>
                <w:sz w:val="24"/>
                <w:szCs w:val="24"/>
                <w:lang w:eastAsia="es-ES"/>
              </w:rPr>
            </w:pPr>
            <w:r w:rsidRPr="00993C18">
              <w:rPr>
                <w:rFonts w:ascii="Arial Narrow" w:hAnsi="Arial Narrow" w:cs="Arial"/>
                <w:b/>
                <w:bCs/>
                <w:color w:val="C00000"/>
                <w:sz w:val="24"/>
                <w:szCs w:val="24"/>
                <w:lang w:eastAsia="es-ES"/>
              </w:rPr>
              <w:t>HOTEL 4* SUP/5*</w:t>
            </w:r>
          </w:p>
        </w:tc>
      </w:tr>
      <w:tr w:rsidR="005F0D0D" w:rsidRPr="00993C18" w14:paraId="548185FD" w14:textId="77777777" w:rsidTr="005F0D0D">
        <w:trPr>
          <w:trHeight w:val="406"/>
          <w:jc w:val="center"/>
        </w:trPr>
        <w:tc>
          <w:tcPr>
            <w:tcW w:w="2605" w:type="dxa"/>
            <w:vAlign w:val="center"/>
          </w:tcPr>
          <w:p w14:paraId="62FC5A47" w14:textId="08F58602" w:rsidR="005F0D0D" w:rsidRPr="005F0D0D" w:rsidRDefault="005F0D0D" w:rsidP="005F0D0D">
            <w:pPr>
              <w:pStyle w:val="NormalWeb"/>
              <w:jc w:val="center"/>
              <w:rPr>
                <w:rFonts w:ascii="Arial Narrow" w:hAnsi="Arial Narrow" w:cs="Calibri"/>
                <w:b/>
              </w:rPr>
            </w:pPr>
            <w:r w:rsidRPr="005F0D0D">
              <w:rPr>
                <w:rFonts w:ascii="Arial Narrow" w:hAnsi="Arial Narrow"/>
                <w:b/>
                <w:sz w:val="22"/>
                <w:szCs w:val="22"/>
                <w:lang w:val="es-ES"/>
              </w:rPr>
              <w:t>BANGKOK</w:t>
            </w:r>
          </w:p>
        </w:tc>
        <w:tc>
          <w:tcPr>
            <w:tcW w:w="4018" w:type="dxa"/>
            <w:vAlign w:val="center"/>
          </w:tcPr>
          <w:p w14:paraId="06204D28" w14:textId="1A76F613" w:rsidR="005F0D0D" w:rsidRPr="005F0D0D" w:rsidRDefault="005F0D0D" w:rsidP="005F0D0D">
            <w:pPr>
              <w:spacing w:line="276" w:lineRule="auto"/>
              <w:jc w:val="center"/>
              <w:rPr>
                <w:rFonts w:ascii="Arial Narrow" w:hAnsi="Arial Narrow"/>
                <w:color w:val="000000"/>
                <w:sz w:val="22"/>
                <w:szCs w:val="22"/>
                <w:lang w:val="vi-VN"/>
              </w:rPr>
            </w:pPr>
            <w:r w:rsidRPr="005F0D0D">
              <w:rPr>
                <w:rFonts w:ascii="Arial Narrow" w:hAnsi="Arial Narrow"/>
                <w:color w:val="000000"/>
                <w:sz w:val="22"/>
                <w:szCs w:val="22"/>
              </w:rPr>
              <w:t>Holiday Inn Bangkok Silom</w:t>
            </w:r>
            <w:r w:rsidRPr="005F0D0D">
              <w:rPr>
                <w:rFonts w:ascii="Arial Narrow" w:hAnsi="Arial Narrow"/>
                <w:color w:val="000000"/>
                <w:sz w:val="22"/>
                <w:szCs w:val="22"/>
                <w:lang w:val="vi-VN"/>
              </w:rPr>
              <w:t xml:space="preserve"> </w:t>
            </w:r>
            <w:r w:rsidRPr="005F0D0D">
              <w:rPr>
                <w:rFonts w:ascii="Arial Narrow" w:hAnsi="Arial Narrow"/>
                <w:color w:val="000000"/>
                <w:sz w:val="22"/>
                <w:szCs w:val="22"/>
              </w:rPr>
              <w:t>Deluxe</w:t>
            </w:r>
          </w:p>
        </w:tc>
        <w:tc>
          <w:tcPr>
            <w:tcW w:w="3578" w:type="dxa"/>
            <w:vAlign w:val="center"/>
          </w:tcPr>
          <w:p w14:paraId="203CB892" w14:textId="7D51AA18" w:rsidR="005F0D0D" w:rsidRPr="005F0D0D" w:rsidRDefault="005F0D0D" w:rsidP="005F0D0D">
            <w:pPr>
              <w:spacing w:line="276" w:lineRule="auto"/>
              <w:jc w:val="center"/>
              <w:rPr>
                <w:rFonts w:ascii="Arial Narrow" w:hAnsi="Arial Narrow"/>
              </w:rPr>
            </w:pPr>
            <w:bookmarkStart w:id="0" w:name="_Hlk207663171"/>
            <w:r w:rsidRPr="005F0D0D">
              <w:rPr>
                <w:rFonts w:ascii="Arial Narrow" w:hAnsi="Arial Narrow"/>
                <w:color w:val="000000"/>
                <w:sz w:val="22"/>
                <w:szCs w:val="22"/>
                <w:lang w:val="es-ES"/>
              </w:rPr>
              <w:t xml:space="preserve">Montien </w:t>
            </w:r>
            <w:bookmarkEnd w:id="0"/>
            <w:r w:rsidRPr="005F0D0D">
              <w:rPr>
                <w:rFonts w:ascii="Arial Narrow" w:hAnsi="Arial Narrow"/>
                <w:color w:val="000000"/>
                <w:sz w:val="22"/>
                <w:szCs w:val="22"/>
                <w:lang w:val="es-ES"/>
              </w:rPr>
              <w:t>Surawong Deluxe</w:t>
            </w:r>
          </w:p>
        </w:tc>
      </w:tr>
      <w:tr w:rsidR="005F0D0D" w:rsidRPr="00EC08BD" w14:paraId="30C50BEC" w14:textId="77777777" w:rsidTr="005F0D0D">
        <w:trPr>
          <w:trHeight w:val="406"/>
          <w:jc w:val="center"/>
        </w:trPr>
        <w:tc>
          <w:tcPr>
            <w:tcW w:w="2605" w:type="dxa"/>
            <w:vAlign w:val="center"/>
          </w:tcPr>
          <w:p w14:paraId="07FE29A8" w14:textId="25E61705"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SUKHOTHAI</w:t>
            </w:r>
          </w:p>
        </w:tc>
        <w:tc>
          <w:tcPr>
            <w:tcW w:w="4018" w:type="dxa"/>
            <w:vAlign w:val="center"/>
          </w:tcPr>
          <w:p w14:paraId="3C90D757" w14:textId="799BB659" w:rsidR="005F0D0D" w:rsidRPr="005F0D0D" w:rsidRDefault="005F0D0D" w:rsidP="005F0D0D">
            <w:pPr>
              <w:spacing w:line="276" w:lineRule="auto"/>
              <w:jc w:val="center"/>
              <w:rPr>
                <w:rFonts w:ascii="Arial Narrow" w:hAnsi="Arial Narrow"/>
                <w:color w:val="000000"/>
                <w:sz w:val="22"/>
                <w:szCs w:val="22"/>
              </w:rPr>
            </w:pPr>
            <w:r w:rsidRPr="005F0D0D">
              <w:rPr>
                <w:rFonts w:ascii="Arial Narrow" w:hAnsi="Arial Narrow"/>
                <w:color w:val="000000"/>
                <w:sz w:val="22"/>
                <w:szCs w:val="22"/>
              </w:rPr>
              <w:t>Sukhothai Treasure Superior</w:t>
            </w:r>
          </w:p>
        </w:tc>
        <w:tc>
          <w:tcPr>
            <w:tcW w:w="3578" w:type="dxa"/>
            <w:vAlign w:val="center"/>
          </w:tcPr>
          <w:p w14:paraId="1BA1FF1F" w14:textId="7450AC12" w:rsidR="005F0D0D" w:rsidRPr="005F0D0D" w:rsidRDefault="005F0D0D" w:rsidP="005F0D0D">
            <w:pPr>
              <w:spacing w:line="276" w:lineRule="auto"/>
              <w:jc w:val="center"/>
              <w:rPr>
                <w:rFonts w:ascii="Arial Narrow" w:hAnsi="Arial Narrow"/>
                <w:color w:val="000000"/>
                <w:sz w:val="22"/>
                <w:szCs w:val="22"/>
              </w:rPr>
            </w:pPr>
            <w:r w:rsidRPr="005F0D0D">
              <w:rPr>
                <w:rFonts w:ascii="Arial Narrow" w:hAnsi="Arial Narrow"/>
                <w:color w:val="000000"/>
                <w:sz w:val="22"/>
                <w:szCs w:val="22"/>
              </w:rPr>
              <w:t>Sriwilai Sukhothai Superior</w:t>
            </w:r>
          </w:p>
        </w:tc>
      </w:tr>
      <w:tr w:rsidR="005F0D0D" w:rsidRPr="00FC39C7" w14:paraId="584496B3" w14:textId="77777777" w:rsidTr="005F0D0D">
        <w:trPr>
          <w:trHeight w:val="406"/>
          <w:jc w:val="center"/>
        </w:trPr>
        <w:tc>
          <w:tcPr>
            <w:tcW w:w="2605" w:type="dxa"/>
            <w:vAlign w:val="center"/>
          </w:tcPr>
          <w:p w14:paraId="12673767" w14:textId="384DFDCE"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CHIANG RAI</w:t>
            </w:r>
          </w:p>
        </w:tc>
        <w:tc>
          <w:tcPr>
            <w:tcW w:w="4018" w:type="dxa"/>
            <w:vAlign w:val="center"/>
          </w:tcPr>
          <w:p w14:paraId="1CC515A7" w14:textId="6BB486B6" w:rsidR="005F0D0D" w:rsidRPr="005F0D0D" w:rsidRDefault="005F0D0D" w:rsidP="005F0D0D">
            <w:pPr>
              <w:spacing w:line="276" w:lineRule="auto"/>
              <w:jc w:val="center"/>
              <w:rPr>
                <w:rFonts w:ascii="Arial Narrow" w:hAnsi="Arial Narrow"/>
                <w:color w:val="000000"/>
                <w:sz w:val="22"/>
                <w:szCs w:val="22"/>
              </w:rPr>
            </w:pPr>
            <w:r w:rsidRPr="005F0D0D">
              <w:rPr>
                <w:rFonts w:ascii="Arial Narrow" w:hAnsi="Arial Narrow"/>
                <w:color w:val="000000"/>
                <w:sz w:val="22"/>
                <w:szCs w:val="22"/>
              </w:rPr>
              <w:t>The Heritage Deluxe</w:t>
            </w:r>
          </w:p>
        </w:tc>
        <w:tc>
          <w:tcPr>
            <w:tcW w:w="3578" w:type="dxa"/>
            <w:vAlign w:val="center"/>
          </w:tcPr>
          <w:p w14:paraId="4FDC7A17" w14:textId="183208D2" w:rsidR="005F0D0D" w:rsidRPr="005F0D0D" w:rsidRDefault="005F0D0D" w:rsidP="005F0D0D">
            <w:pPr>
              <w:spacing w:line="276" w:lineRule="auto"/>
              <w:jc w:val="center"/>
              <w:rPr>
                <w:rFonts w:ascii="Arial Narrow" w:hAnsi="Arial Narrow"/>
                <w:color w:val="000000"/>
                <w:sz w:val="22"/>
                <w:szCs w:val="22"/>
              </w:rPr>
            </w:pPr>
            <w:r w:rsidRPr="005F0D0D">
              <w:rPr>
                <w:rFonts w:ascii="Arial Narrow" w:hAnsi="Arial Narrow"/>
                <w:color w:val="000000"/>
                <w:sz w:val="22"/>
                <w:szCs w:val="22"/>
              </w:rPr>
              <w:t>Le Meridien Deluxe Garden</w:t>
            </w:r>
          </w:p>
        </w:tc>
      </w:tr>
      <w:tr w:rsidR="005F0D0D" w:rsidRPr="00963AD8" w14:paraId="446B729E" w14:textId="77777777" w:rsidTr="005F0D0D">
        <w:trPr>
          <w:trHeight w:val="406"/>
          <w:jc w:val="center"/>
        </w:trPr>
        <w:tc>
          <w:tcPr>
            <w:tcW w:w="2605" w:type="dxa"/>
            <w:vAlign w:val="center"/>
          </w:tcPr>
          <w:p w14:paraId="5A5642C4" w14:textId="03D31639"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CHIANG MAI</w:t>
            </w:r>
          </w:p>
        </w:tc>
        <w:tc>
          <w:tcPr>
            <w:tcW w:w="4018" w:type="dxa"/>
            <w:vAlign w:val="center"/>
          </w:tcPr>
          <w:p w14:paraId="3A4C4F11" w14:textId="7C43C6D1" w:rsidR="005F0D0D" w:rsidRPr="005F0D0D" w:rsidRDefault="005F0D0D" w:rsidP="005F0D0D">
            <w:pPr>
              <w:spacing w:line="276" w:lineRule="auto"/>
              <w:jc w:val="center"/>
              <w:rPr>
                <w:rFonts w:ascii="Arial Narrow" w:hAnsi="Arial Narrow"/>
                <w:color w:val="000000"/>
                <w:sz w:val="22"/>
                <w:szCs w:val="22"/>
              </w:rPr>
            </w:pPr>
            <w:r w:rsidRPr="005F0D0D">
              <w:rPr>
                <w:rFonts w:ascii="Arial Narrow" w:hAnsi="Arial Narrow"/>
                <w:color w:val="000000"/>
                <w:sz w:val="22"/>
                <w:szCs w:val="22"/>
              </w:rPr>
              <w:t>Centara Riverside Superior</w:t>
            </w:r>
          </w:p>
        </w:tc>
        <w:tc>
          <w:tcPr>
            <w:tcW w:w="3578" w:type="dxa"/>
            <w:vAlign w:val="center"/>
          </w:tcPr>
          <w:p w14:paraId="1C820E4D" w14:textId="7EB41D44" w:rsidR="005F0D0D" w:rsidRPr="005F0D0D" w:rsidRDefault="005F0D0D" w:rsidP="005F0D0D">
            <w:pPr>
              <w:spacing w:line="276" w:lineRule="auto"/>
              <w:jc w:val="center"/>
              <w:rPr>
                <w:rFonts w:ascii="Arial Narrow" w:hAnsi="Arial Narrow"/>
                <w:color w:val="000000"/>
                <w:sz w:val="22"/>
                <w:szCs w:val="22"/>
              </w:rPr>
            </w:pPr>
            <w:r w:rsidRPr="005F0D0D">
              <w:rPr>
                <w:rFonts w:ascii="Arial Narrow" w:hAnsi="Arial Narrow"/>
                <w:color w:val="000000"/>
                <w:sz w:val="22"/>
                <w:szCs w:val="22"/>
              </w:rPr>
              <w:t>Shangri-la Deluxe</w:t>
            </w:r>
          </w:p>
        </w:tc>
      </w:tr>
      <w:tr w:rsidR="005F0D0D" w:rsidRPr="00963AD8" w14:paraId="5FC4AE16" w14:textId="77777777" w:rsidTr="005F0D0D">
        <w:trPr>
          <w:trHeight w:val="406"/>
          <w:jc w:val="center"/>
        </w:trPr>
        <w:tc>
          <w:tcPr>
            <w:tcW w:w="2605" w:type="dxa"/>
            <w:vAlign w:val="center"/>
          </w:tcPr>
          <w:p w14:paraId="6918FEA6" w14:textId="5895644B"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HANOI</w:t>
            </w:r>
          </w:p>
        </w:tc>
        <w:tc>
          <w:tcPr>
            <w:tcW w:w="4018" w:type="dxa"/>
            <w:vAlign w:val="center"/>
          </w:tcPr>
          <w:p w14:paraId="7EEE0BAE" w14:textId="6139B3C1" w:rsidR="005F0D0D" w:rsidRPr="005F0D0D" w:rsidRDefault="005F0D0D" w:rsidP="005F0D0D">
            <w:pPr>
              <w:ind w:left="2" w:hanging="2"/>
              <w:jc w:val="center"/>
              <w:rPr>
                <w:rFonts w:ascii="Arial Narrow" w:hAnsi="Arial Narrow"/>
                <w:sz w:val="22"/>
                <w:szCs w:val="22"/>
                <w:lang w:val="es-ES"/>
              </w:rPr>
            </w:pPr>
            <w:r w:rsidRPr="005F0D0D">
              <w:rPr>
                <w:rFonts w:ascii="Arial Narrow" w:hAnsi="Arial Narrow"/>
                <w:sz w:val="22"/>
                <w:szCs w:val="22"/>
                <w:lang w:val="es-ES"/>
              </w:rPr>
              <w:t>Minasi Premium Hotel Deluxe</w:t>
            </w:r>
          </w:p>
        </w:tc>
        <w:tc>
          <w:tcPr>
            <w:tcW w:w="3578" w:type="dxa"/>
            <w:vAlign w:val="center"/>
          </w:tcPr>
          <w:p w14:paraId="0D430933" w14:textId="4DD588F5" w:rsidR="005F0D0D" w:rsidRPr="005F0D0D" w:rsidRDefault="005F0D0D" w:rsidP="005F0D0D">
            <w:pPr>
              <w:ind w:left="2" w:hanging="2"/>
              <w:jc w:val="center"/>
              <w:rPr>
                <w:rFonts w:ascii="Arial Narrow" w:hAnsi="Arial Narrow"/>
                <w:sz w:val="22"/>
                <w:szCs w:val="22"/>
                <w:lang w:val="es-ES"/>
              </w:rPr>
            </w:pPr>
            <w:r w:rsidRPr="005F0D0D">
              <w:rPr>
                <w:rFonts w:ascii="Arial Narrow" w:hAnsi="Arial Narrow"/>
                <w:sz w:val="22"/>
                <w:szCs w:val="22"/>
                <w:lang w:val="es-ES"/>
              </w:rPr>
              <w:t>Bespoke Trendy Trendy Deluxe</w:t>
            </w:r>
          </w:p>
        </w:tc>
      </w:tr>
      <w:tr w:rsidR="005F0D0D" w:rsidRPr="00683AE4" w14:paraId="55CAFD88" w14:textId="77777777" w:rsidTr="005F0D0D">
        <w:trPr>
          <w:trHeight w:val="406"/>
          <w:jc w:val="center"/>
        </w:trPr>
        <w:tc>
          <w:tcPr>
            <w:tcW w:w="2605" w:type="dxa"/>
            <w:vAlign w:val="center"/>
          </w:tcPr>
          <w:p w14:paraId="6443D299" w14:textId="79996553"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HALONG</w:t>
            </w:r>
          </w:p>
        </w:tc>
        <w:tc>
          <w:tcPr>
            <w:tcW w:w="4018" w:type="dxa"/>
            <w:vAlign w:val="center"/>
          </w:tcPr>
          <w:p w14:paraId="18F335D7" w14:textId="2BAB604F" w:rsidR="005F0D0D" w:rsidRPr="005F0D0D" w:rsidRDefault="005F0D0D" w:rsidP="005F0D0D">
            <w:pPr>
              <w:ind w:left="2" w:hanging="2"/>
              <w:jc w:val="center"/>
              <w:rPr>
                <w:rFonts w:ascii="Arial Narrow" w:hAnsi="Arial Narrow"/>
                <w:sz w:val="22"/>
                <w:szCs w:val="22"/>
                <w:lang w:val="es-ES"/>
              </w:rPr>
            </w:pPr>
            <w:r w:rsidRPr="005F0D0D">
              <w:rPr>
                <w:rFonts w:ascii="Arial Narrow" w:hAnsi="Arial Narrow"/>
                <w:sz w:val="22"/>
                <w:szCs w:val="22"/>
                <w:lang w:val="es-ES"/>
              </w:rPr>
              <w:t>La Regina Classic ROH</w:t>
            </w:r>
          </w:p>
        </w:tc>
        <w:tc>
          <w:tcPr>
            <w:tcW w:w="3578" w:type="dxa"/>
            <w:vAlign w:val="center"/>
          </w:tcPr>
          <w:p w14:paraId="45652F0E" w14:textId="1372D310" w:rsidR="005F0D0D" w:rsidRPr="005F0D0D" w:rsidRDefault="005F0D0D" w:rsidP="005F0D0D">
            <w:pPr>
              <w:ind w:left="2" w:hanging="2"/>
              <w:jc w:val="center"/>
              <w:rPr>
                <w:rFonts w:ascii="Arial Narrow" w:hAnsi="Arial Narrow"/>
                <w:sz w:val="22"/>
                <w:szCs w:val="22"/>
              </w:rPr>
            </w:pPr>
            <w:r w:rsidRPr="005F0D0D">
              <w:rPr>
                <w:rFonts w:ascii="Arial Narrow" w:hAnsi="Arial Narrow"/>
                <w:sz w:val="22"/>
                <w:szCs w:val="22"/>
              </w:rPr>
              <w:t>Victory Star Cruise/ Verdure Lotus Luxury cruise ROH</w:t>
            </w:r>
          </w:p>
        </w:tc>
      </w:tr>
      <w:tr w:rsidR="005F0D0D" w:rsidRPr="00963AD8" w14:paraId="07B65078" w14:textId="77777777" w:rsidTr="005F0D0D">
        <w:trPr>
          <w:trHeight w:val="406"/>
          <w:jc w:val="center"/>
        </w:trPr>
        <w:tc>
          <w:tcPr>
            <w:tcW w:w="2605" w:type="dxa"/>
            <w:vAlign w:val="center"/>
          </w:tcPr>
          <w:p w14:paraId="362BA865" w14:textId="4F0D6564"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HUE</w:t>
            </w:r>
          </w:p>
        </w:tc>
        <w:tc>
          <w:tcPr>
            <w:tcW w:w="4018" w:type="dxa"/>
            <w:vAlign w:val="center"/>
          </w:tcPr>
          <w:p w14:paraId="43E8013C" w14:textId="0D0F4B27" w:rsidR="005F0D0D" w:rsidRPr="005F0D0D" w:rsidRDefault="005F0D0D" w:rsidP="005F0D0D">
            <w:pPr>
              <w:ind w:left="2" w:hanging="2"/>
              <w:jc w:val="center"/>
              <w:rPr>
                <w:rFonts w:ascii="Arial Narrow" w:hAnsi="Arial Narrow"/>
                <w:sz w:val="22"/>
                <w:szCs w:val="22"/>
                <w:lang w:val="es-ES"/>
              </w:rPr>
            </w:pPr>
            <w:r w:rsidRPr="005F0D0D">
              <w:rPr>
                <w:rFonts w:ascii="Arial Narrow" w:hAnsi="Arial Narrow"/>
                <w:sz w:val="22"/>
                <w:szCs w:val="22"/>
                <w:lang w:val="es-ES"/>
              </w:rPr>
              <w:t>Cherish Deluxe</w:t>
            </w:r>
          </w:p>
        </w:tc>
        <w:tc>
          <w:tcPr>
            <w:tcW w:w="3578" w:type="dxa"/>
            <w:vAlign w:val="center"/>
          </w:tcPr>
          <w:p w14:paraId="36842CC5" w14:textId="27F8E8DF" w:rsidR="005F0D0D" w:rsidRPr="005F0D0D" w:rsidRDefault="005F0D0D" w:rsidP="005F0D0D">
            <w:pPr>
              <w:ind w:left="2" w:hanging="2"/>
              <w:jc w:val="center"/>
              <w:rPr>
                <w:rFonts w:ascii="Arial Narrow" w:hAnsi="Arial Narrow"/>
                <w:sz w:val="22"/>
                <w:szCs w:val="22"/>
                <w:lang w:val="es-ES"/>
              </w:rPr>
            </w:pPr>
            <w:r w:rsidRPr="005F0D0D">
              <w:rPr>
                <w:rFonts w:ascii="Arial Narrow" w:hAnsi="Arial Narrow"/>
                <w:sz w:val="22"/>
                <w:szCs w:val="22"/>
                <w:lang w:val="es-ES"/>
              </w:rPr>
              <w:t>Eldora Hue/ White Lotus Hue  Deluxe</w:t>
            </w:r>
          </w:p>
        </w:tc>
      </w:tr>
      <w:tr w:rsidR="005F0D0D" w:rsidRPr="00993C18" w14:paraId="3B135978" w14:textId="77777777" w:rsidTr="005F0D0D">
        <w:trPr>
          <w:trHeight w:val="406"/>
          <w:jc w:val="center"/>
        </w:trPr>
        <w:tc>
          <w:tcPr>
            <w:tcW w:w="2605" w:type="dxa"/>
            <w:vAlign w:val="center"/>
          </w:tcPr>
          <w:p w14:paraId="35A61AFA" w14:textId="653777BB"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HOI AN</w:t>
            </w:r>
          </w:p>
        </w:tc>
        <w:tc>
          <w:tcPr>
            <w:tcW w:w="4018" w:type="dxa"/>
            <w:vAlign w:val="center"/>
          </w:tcPr>
          <w:p w14:paraId="4065B9D1" w14:textId="63E1368B" w:rsidR="005F0D0D" w:rsidRPr="005F0D0D" w:rsidRDefault="005F0D0D" w:rsidP="005F0D0D">
            <w:pPr>
              <w:ind w:left="2" w:hanging="2"/>
              <w:jc w:val="center"/>
              <w:rPr>
                <w:rFonts w:ascii="Arial Narrow" w:hAnsi="Arial Narrow"/>
                <w:sz w:val="22"/>
                <w:szCs w:val="22"/>
              </w:rPr>
            </w:pPr>
            <w:r w:rsidRPr="005F0D0D">
              <w:rPr>
                <w:rFonts w:ascii="Arial Narrow" w:hAnsi="Arial Narrow"/>
                <w:sz w:val="22"/>
                <w:szCs w:val="22"/>
              </w:rPr>
              <w:t>Coco River Beach/ Kim an Hoian Superior</w:t>
            </w:r>
          </w:p>
        </w:tc>
        <w:tc>
          <w:tcPr>
            <w:tcW w:w="3578" w:type="dxa"/>
            <w:vAlign w:val="center"/>
          </w:tcPr>
          <w:p w14:paraId="19966E54" w14:textId="14E48EBA" w:rsidR="005F0D0D" w:rsidRPr="005F0D0D" w:rsidRDefault="005F0D0D" w:rsidP="005F0D0D">
            <w:pPr>
              <w:ind w:left="2" w:hanging="2"/>
              <w:jc w:val="center"/>
              <w:rPr>
                <w:rFonts w:ascii="Arial Narrow" w:hAnsi="Arial Narrow"/>
                <w:sz w:val="22"/>
                <w:szCs w:val="22"/>
                <w:lang w:val="es-ES"/>
              </w:rPr>
            </w:pPr>
            <w:r w:rsidRPr="005F0D0D">
              <w:rPr>
                <w:rFonts w:ascii="Arial Narrow" w:hAnsi="Arial Narrow"/>
                <w:sz w:val="22"/>
                <w:szCs w:val="22"/>
                <w:lang w:val="es-ES"/>
              </w:rPr>
              <w:t>Koi Resort Superior</w:t>
            </w:r>
          </w:p>
        </w:tc>
      </w:tr>
      <w:tr w:rsidR="005F0D0D" w:rsidRPr="00683AE4" w14:paraId="78170D1E" w14:textId="77777777" w:rsidTr="005F0D0D">
        <w:trPr>
          <w:trHeight w:val="406"/>
          <w:jc w:val="center"/>
        </w:trPr>
        <w:tc>
          <w:tcPr>
            <w:tcW w:w="2605" w:type="dxa"/>
            <w:vAlign w:val="center"/>
          </w:tcPr>
          <w:p w14:paraId="21D3FA5E" w14:textId="434A98A3"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SIEM REAP</w:t>
            </w:r>
          </w:p>
        </w:tc>
        <w:tc>
          <w:tcPr>
            <w:tcW w:w="4018" w:type="dxa"/>
            <w:vAlign w:val="center"/>
          </w:tcPr>
          <w:p w14:paraId="5C38B5EC" w14:textId="2CC68565" w:rsidR="005F0D0D" w:rsidRPr="005F0D0D" w:rsidRDefault="005F0D0D" w:rsidP="005F0D0D">
            <w:pPr>
              <w:ind w:left="2" w:hanging="2"/>
              <w:jc w:val="center"/>
              <w:rPr>
                <w:rFonts w:ascii="Arial Narrow" w:hAnsi="Arial Narrow"/>
                <w:sz w:val="22"/>
                <w:szCs w:val="22"/>
                <w:lang w:val="es-ES"/>
              </w:rPr>
            </w:pPr>
            <w:r w:rsidRPr="005F0D0D">
              <w:rPr>
                <w:rFonts w:ascii="Arial Narrow" w:hAnsi="Arial Narrow"/>
                <w:sz w:val="22"/>
                <w:szCs w:val="22"/>
                <w:lang w:val="es-ES"/>
              </w:rPr>
              <w:t>Tara Angkor Superior room</w:t>
            </w:r>
          </w:p>
        </w:tc>
        <w:tc>
          <w:tcPr>
            <w:tcW w:w="3578" w:type="dxa"/>
            <w:vAlign w:val="center"/>
          </w:tcPr>
          <w:p w14:paraId="06A80D68" w14:textId="15B95998" w:rsidR="005F0D0D" w:rsidRPr="005F0D0D" w:rsidRDefault="005F0D0D" w:rsidP="005F0D0D">
            <w:pPr>
              <w:ind w:left="2" w:hanging="2"/>
              <w:jc w:val="center"/>
              <w:rPr>
                <w:rFonts w:ascii="Arial Narrow" w:hAnsi="Arial Narrow"/>
                <w:sz w:val="22"/>
                <w:szCs w:val="22"/>
              </w:rPr>
            </w:pPr>
            <w:r w:rsidRPr="005F0D0D">
              <w:rPr>
                <w:rFonts w:ascii="Arial Narrow" w:hAnsi="Arial Narrow"/>
                <w:sz w:val="22"/>
                <w:szCs w:val="22"/>
              </w:rPr>
              <w:t>Angkor Miracle Resort Deluxe City View</w:t>
            </w:r>
          </w:p>
        </w:tc>
      </w:tr>
      <w:tr w:rsidR="005F0D0D" w:rsidRPr="00993C18" w14:paraId="08CE1E8A" w14:textId="77777777" w:rsidTr="005F0D0D">
        <w:trPr>
          <w:trHeight w:val="406"/>
          <w:jc w:val="center"/>
        </w:trPr>
        <w:tc>
          <w:tcPr>
            <w:tcW w:w="2605" w:type="dxa"/>
            <w:vAlign w:val="center"/>
          </w:tcPr>
          <w:p w14:paraId="2C5C46C1" w14:textId="51D897A4" w:rsidR="005F0D0D" w:rsidRPr="005F0D0D" w:rsidRDefault="005F0D0D" w:rsidP="005F0D0D">
            <w:pPr>
              <w:pStyle w:val="NormalWeb"/>
              <w:spacing w:before="0" w:beforeAutospacing="0" w:after="0" w:afterAutospacing="0"/>
              <w:ind w:left="-2" w:hanging="2"/>
              <w:jc w:val="center"/>
              <w:rPr>
                <w:rFonts w:ascii="Arial Narrow" w:hAnsi="Arial Narrow"/>
                <w:b/>
              </w:rPr>
            </w:pPr>
            <w:r w:rsidRPr="005F0D0D">
              <w:rPr>
                <w:rFonts w:ascii="Arial Narrow" w:hAnsi="Arial Narrow"/>
                <w:b/>
                <w:sz w:val="22"/>
                <w:szCs w:val="22"/>
                <w:lang w:val="es-ES"/>
              </w:rPr>
              <w:t>PHUKET</w:t>
            </w:r>
          </w:p>
        </w:tc>
        <w:tc>
          <w:tcPr>
            <w:tcW w:w="4018" w:type="dxa"/>
            <w:vAlign w:val="center"/>
          </w:tcPr>
          <w:p w14:paraId="6B132C75" w14:textId="0E72AFB4" w:rsidR="005F0D0D" w:rsidRPr="005F0D0D" w:rsidRDefault="005F0D0D" w:rsidP="005F0D0D">
            <w:pPr>
              <w:ind w:left="2" w:hanging="2"/>
              <w:jc w:val="center"/>
              <w:rPr>
                <w:rFonts w:ascii="Arial Narrow" w:hAnsi="Arial Narrow"/>
                <w:sz w:val="22"/>
                <w:szCs w:val="22"/>
              </w:rPr>
            </w:pPr>
            <w:r w:rsidRPr="005F0D0D">
              <w:rPr>
                <w:rFonts w:ascii="Arial Narrow" w:hAnsi="Arial Narrow"/>
                <w:sz w:val="22"/>
                <w:szCs w:val="22"/>
              </w:rPr>
              <w:t>Kata Palm Resort Superior Royal Blue Wing</w:t>
            </w:r>
          </w:p>
        </w:tc>
        <w:tc>
          <w:tcPr>
            <w:tcW w:w="3578" w:type="dxa"/>
            <w:vAlign w:val="center"/>
          </w:tcPr>
          <w:p w14:paraId="599D763E" w14:textId="083A47A4" w:rsidR="005F0D0D" w:rsidRPr="005F0D0D" w:rsidRDefault="005F0D0D" w:rsidP="005F0D0D">
            <w:pPr>
              <w:ind w:left="2" w:hanging="2"/>
              <w:jc w:val="center"/>
              <w:rPr>
                <w:rFonts w:ascii="Arial Narrow" w:hAnsi="Arial Narrow"/>
                <w:sz w:val="22"/>
                <w:szCs w:val="22"/>
              </w:rPr>
            </w:pPr>
            <w:r w:rsidRPr="005F0D0D">
              <w:rPr>
                <w:rFonts w:ascii="Arial Narrow" w:hAnsi="Arial Narrow"/>
                <w:sz w:val="22"/>
                <w:szCs w:val="22"/>
              </w:rPr>
              <w:t>The Nature Phuket Deluxe</w:t>
            </w:r>
          </w:p>
        </w:tc>
      </w:tr>
    </w:tbl>
    <w:p w14:paraId="3C332193" w14:textId="77777777" w:rsidR="00D31C65" w:rsidRPr="00FC39C7" w:rsidRDefault="00D31C65" w:rsidP="00D31C65">
      <w:pPr>
        <w:pStyle w:val="wordsection1"/>
        <w:spacing w:before="0" w:beforeAutospacing="0" w:after="0" w:afterAutospacing="0"/>
        <w:rPr>
          <w:rFonts w:ascii="Arial Narrow" w:hAnsi="Arial Narrow" w:cs="Calibri"/>
          <w:b/>
          <w:bCs/>
          <w:color w:val="C00000"/>
          <w:lang w:val="en-US"/>
        </w:rPr>
      </w:pPr>
    </w:p>
    <w:p w14:paraId="6C3E2BFE" w14:textId="282A94BA" w:rsidR="00963AD8" w:rsidRDefault="00963AD8" w:rsidP="00D31C65">
      <w:pPr>
        <w:pStyle w:val="wordsection1"/>
        <w:spacing w:before="0" w:beforeAutospacing="0" w:after="0" w:afterAutospacing="0"/>
        <w:rPr>
          <w:rFonts w:ascii="Arial Narrow" w:hAnsi="Arial Narrow" w:cs="Calibri"/>
          <w:b/>
          <w:bCs/>
          <w:color w:val="C00000"/>
          <w:lang w:val="en-US"/>
        </w:rPr>
      </w:pPr>
    </w:p>
    <w:p w14:paraId="04987B51" w14:textId="77777777" w:rsidR="00963AD8" w:rsidRPr="00FC39C7" w:rsidRDefault="00963AD8" w:rsidP="00D31C65">
      <w:pPr>
        <w:pStyle w:val="wordsection1"/>
        <w:spacing w:before="0" w:beforeAutospacing="0" w:after="0" w:afterAutospacing="0"/>
        <w:rPr>
          <w:rFonts w:ascii="Arial Narrow" w:hAnsi="Arial Narrow" w:cs="Calibri"/>
          <w:b/>
          <w:bCs/>
          <w:color w:val="C00000"/>
          <w:lang w:val="en-US"/>
        </w:rPr>
      </w:pPr>
    </w:p>
    <w:tbl>
      <w:tblPr>
        <w:tblW w:w="10799" w:type="dxa"/>
        <w:jc w:val="center"/>
        <w:tblCellMar>
          <w:left w:w="70" w:type="dxa"/>
          <w:right w:w="70" w:type="dxa"/>
        </w:tblCellMar>
        <w:tblLook w:val="04A0" w:firstRow="1" w:lastRow="0" w:firstColumn="1" w:lastColumn="0" w:noHBand="0" w:noVBand="1"/>
      </w:tblPr>
      <w:tblGrid>
        <w:gridCol w:w="3418"/>
        <w:gridCol w:w="4177"/>
        <w:gridCol w:w="3204"/>
      </w:tblGrid>
      <w:tr w:rsidR="00C36A8F" w:rsidRPr="00C36A8F" w14:paraId="041E3B7A" w14:textId="77777777" w:rsidTr="00963AD8">
        <w:trPr>
          <w:trHeight w:val="285"/>
          <w:jc w:val="center"/>
        </w:trPr>
        <w:tc>
          <w:tcPr>
            <w:tcW w:w="10799"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682F92C3"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 xml:space="preserve">TARIFAS AEREAS </w:t>
            </w:r>
            <w:r>
              <w:rPr>
                <w:rFonts w:ascii="Arial Narrow" w:eastAsia="Times New Roman" w:hAnsi="Arial Narrow" w:cs="Calibri"/>
                <w:b/>
                <w:color w:val="C00000"/>
                <w:sz w:val="24"/>
                <w:lang w:eastAsia="es-CO"/>
              </w:rPr>
              <w:t xml:space="preserve">VUELOS INTERNOS </w:t>
            </w:r>
          </w:p>
        </w:tc>
      </w:tr>
      <w:tr w:rsidR="00C36A8F" w:rsidRPr="00963AD8" w14:paraId="7B6D7F68" w14:textId="77777777" w:rsidTr="005F0D0D">
        <w:trPr>
          <w:trHeight w:val="837"/>
          <w:jc w:val="center"/>
        </w:trPr>
        <w:tc>
          <w:tcPr>
            <w:tcW w:w="3418" w:type="dxa"/>
            <w:tcBorders>
              <w:top w:val="nil"/>
              <w:left w:val="single" w:sz="4" w:space="0" w:color="auto"/>
              <w:bottom w:val="single" w:sz="4" w:space="0" w:color="auto"/>
              <w:right w:val="single" w:sz="4" w:space="0" w:color="auto"/>
            </w:tcBorders>
            <w:shd w:val="clear" w:color="000000" w:fill="E7E6E6"/>
            <w:noWrap/>
            <w:vAlign w:val="center"/>
            <w:hideMark/>
          </w:tcPr>
          <w:p w14:paraId="16DC7BBC"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RUTA</w:t>
            </w:r>
          </w:p>
        </w:tc>
        <w:tc>
          <w:tcPr>
            <w:tcW w:w="4177" w:type="dxa"/>
            <w:tcBorders>
              <w:top w:val="nil"/>
              <w:left w:val="nil"/>
              <w:bottom w:val="single" w:sz="4" w:space="0" w:color="auto"/>
              <w:right w:val="single" w:sz="4" w:space="0" w:color="auto"/>
            </w:tcBorders>
            <w:shd w:val="clear" w:color="000000" w:fill="E7E6E6"/>
            <w:vAlign w:val="center"/>
            <w:hideMark/>
          </w:tcPr>
          <w:p w14:paraId="2383888E" w14:textId="5D05EE53" w:rsidR="00A15E79" w:rsidRPr="00963AD8" w:rsidRDefault="00963AD8" w:rsidP="00963AD8">
            <w:pPr>
              <w:spacing w:after="0"/>
              <w:jc w:val="center"/>
              <w:rPr>
                <w:rFonts w:ascii="Arial Narrow" w:hAnsi="Arial Narrow" w:cs="Calibri"/>
                <w:b/>
                <w:bCs/>
                <w:color w:val="000000"/>
              </w:rPr>
            </w:pPr>
            <w:r w:rsidRPr="00963AD8">
              <w:rPr>
                <w:rFonts w:ascii="Arial Narrow" w:hAnsi="Arial Narrow" w:cs="Calibri"/>
                <w:b/>
                <w:bCs/>
                <w:color w:val="C00000"/>
              </w:rPr>
              <w:t>VIETNAM AIRLINE/ CAMBODIA ANGKOR AIR/ BANGKOK AIRWAY</w:t>
            </w:r>
            <w:r>
              <w:rPr>
                <w:rFonts w:ascii="Arial Narrow" w:hAnsi="Arial Narrow" w:cs="Calibri"/>
                <w:b/>
                <w:bCs/>
                <w:color w:val="C00000"/>
              </w:rPr>
              <w:t xml:space="preserve"> </w:t>
            </w:r>
            <w:r w:rsidRPr="00963AD8">
              <w:rPr>
                <w:rFonts w:ascii="Arial Narrow" w:hAnsi="Arial Narrow" w:cs="Calibri"/>
                <w:b/>
                <w:bCs/>
                <w:color w:val="C00000"/>
              </w:rPr>
              <w:t>(AEROLÍNEA NACIONAL)</w:t>
            </w:r>
          </w:p>
        </w:tc>
        <w:tc>
          <w:tcPr>
            <w:tcW w:w="3204" w:type="dxa"/>
            <w:tcBorders>
              <w:top w:val="single" w:sz="4" w:space="0" w:color="auto"/>
              <w:left w:val="nil"/>
              <w:bottom w:val="single" w:sz="4" w:space="0" w:color="auto"/>
              <w:right w:val="single" w:sz="4" w:space="0" w:color="000000"/>
            </w:tcBorders>
            <w:shd w:val="clear" w:color="000000" w:fill="E7E6E6"/>
            <w:noWrap/>
            <w:vAlign w:val="center"/>
            <w:hideMark/>
          </w:tcPr>
          <w:p w14:paraId="04347790" w14:textId="34B2559D" w:rsidR="00963AD8" w:rsidRPr="00963AD8" w:rsidRDefault="00963AD8" w:rsidP="00963AD8">
            <w:pPr>
              <w:spacing w:after="0" w:line="240" w:lineRule="auto"/>
              <w:jc w:val="center"/>
              <w:rPr>
                <w:rFonts w:ascii="Arial Narrow" w:eastAsia="Times New Roman" w:hAnsi="Arial Narrow" w:cs="Calibri"/>
                <w:b/>
                <w:color w:val="C00000"/>
                <w:sz w:val="24"/>
                <w:lang w:eastAsia="es-CO"/>
              </w:rPr>
            </w:pPr>
            <w:r w:rsidRPr="00963AD8">
              <w:rPr>
                <w:rFonts w:ascii="Arial Narrow" w:eastAsia="Times New Roman" w:hAnsi="Arial Narrow" w:cs="Calibri"/>
                <w:b/>
                <w:color w:val="C00000"/>
                <w:sz w:val="24"/>
                <w:lang w:eastAsia="es-CO"/>
              </w:rPr>
              <w:t>VIETJET AIR/ JETSTAR/ THAI AIRASIA</w:t>
            </w:r>
          </w:p>
          <w:p w14:paraId="081A7E57" w14:textId="4F8815C6" w:rsidR="00C36A8F" w:rsidRPr="00963AD8" w:rsidRDefault="00963AD8" w:rsidP="00963AD8">
            <w:pPr>
              <w:spacing w:after="0" w:line="240" w:lineRule="auto"/>
              <w:jc w:val="center"/>
              <w:rPr>
                <w:rFonts w:ascii="Arial Narrow" w:eastAsia="Times New Roman" w:hAnsi="Arial Narrow" w:cs="Calibri"/>
                <w:b/>
                <w:color w:val="C00000"/>
                <w:sz w:val="24"/>
                <w:lang w:eastAsia="es-CO"/>
              </w:rPr>
            </w:pPr>
            <w:r w:rsidRPr="00963AD8">
              <w:rPr>
                <w:rFonts w:ascii="Arial Narrow" w:eastAsia="Times New Roman" w:hAnsi="Arial Narrow" w:cs="Calibri"/>
                <w:b/>
                <w:color w:val="C00000"/>
                <w:sz w:val="24"/>
                <w:lang w:eastAsia="es-CO"/>
              </w:rPr>
              <w:t>(TRANSPORTADOR DE BAJO COSTO)</w:t>
            </w:r>
          </w:p>
        </w:tc>
      </w:tr>
      <w:tr w:rsidR="005F0D0D" w:rsidRPr="00C36A8F" w14:paraId="0316F6A8" w14:textId="77777777" w:rsidTr="005F0D0D">
        <w:trPr>
          <w:trHeight w:val="285"/>
          <w:jc w:val="center"/>
        </w:trPr>
        <w:tc>
          <w:tcPr>
            <w:tcW w:w="3418" w:type="dxa"/>
            <w:tcBorders>
              <w:top w:val="nil"/>
              <w:left w:val="single" w:sz="4" w:space="0" w:color="auto"/>
              <w:bottom w:val="single" w:sz="4" w:space="0" w:color="auto"/>
              <w:right w:val="single" w:sz="4" w:space="0" w:color="auto"/>
            </w:tcBorders>
            <w:shd w:val="clear" w:color="auto" w:fill="auto"/>
            <w:vAlign w:val="center"/>
          </w:tcPr>
          <w:p w14:paraId="32BDB4A4" w14:textId="356C2F2A" w:rsidR="005F0D0D" w:rsidRDefault="00C9190D" w:rsidP="005F0D0D">
            <w:pPr>
              <w:spacing w:after="0"/>
              <w:jc w:val="center"/>
              <w:rPr>
                <w:rFonts w:ascii="Arial Narrow" w:hAnsi="Arial Narrow" w:cs="Calibri"/>
                <w:b/>
                <w:bCs/>
                <w:color w:val="000000"/>
              </w:rPr>
            </w:pPr>
            <w:r>
              <w:rPr>
                <w:rFonts w:ascii="Arial Narrow" w:hAnsi="Arial Narrow" w:cs="Calibri"/>
                <w:b/>
                <w:bCs/>
                <w:color w:val="000000"/>
              </w:rPr>
              <w:t>CHIANG MAI - HANOI</w:t>
            </w:r>
          </w:p>
        </w:tc>
        <w:tc>
          <w:tcPr>
            <w:tcW w:w="4177" w:type="dxa"/>
            <w:tcBorders>
              <w:top w:val="nil"/>
              <w:left w:val="nil"/>
              <w:bottom w:val="single" w:sz="4" w:space="0" w:color="auto"/>
              <w:right w:val="single" w:sz="4" w:space="0" w:color="auto"/>
            </w:tcBorders>
            <w:shd w:val="clear" w:color="auto" w:fill="auto"/>
            <w:noWrap/>
            <w:vAlign w:val="bottom"/>
          </w:tcPr>
          <w:p w14:paraId="32C7B4CC" w14:textId="4561067E" w:rsidR="005F0D0D" w:rsidRDefault="005F0D0D" w:rsidP="005F0D0D">
            <w:pPr>
              <w:spacing w:after="0"/>
              <w:jc w:val="center"/>
              <w:rPr>
                <w:rFonts w:ascii="Arial Narrow" w:hAnsi="Arial Narrow" w:cs="Calibri"/>
                <w:color w:val="000000"/>
              </w:rPr>
            </w:pPr>
            <w:r>
              <w:rPr>
                <w:rFonts w:ascii="Arial Narrow" w:hAnsi="Arial Narrow" w:cs="Calibri"/>
                <w:color w:val="000000"/>
              </w:rPr>
              <w:t>N/A</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326FB8F2" w14:textId="4292A07B" w:rsidR="005F0D0D" w:rsidRDefault="005F0D0D" w:rsidP="005F0D0D">
            <w:pPr>
              <w:spacing w:after="0"/>
              <w:jc w:val="center"/>
              <w:rPr>
                <w:rFonts w:ascii="Arial Narrow" w:hAnsi="Arial Narrow" w:cs="Calibri"/>
                <w:color w:val="000000"/>
              </w:rPr>
            </w:pPr>
            <w:r>
              <w:rPr>
                <w:rFonts w:ascii="Arial Narrow" w:hAnsi="Arial Narrow" w:cs="Calibri"/>
                <w:color w:val="000000"/>
              </w:rPr>
              <w:t>167</w:t>
            </w:r>
          </w:p>
        </w:tc>
      </w:tr>
      <w:tr w:rsidR="005F0D0D" w:rsidRPr="00C36A8F" w14:paraId="669028FD" w14:textId="77777777" w:rsidTr="005F0D0D">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center"/>
          </w:tcPr>
          <w:p w14:paraId="23013D3C" w14:textId="267DD2EA" w:rsidR="005F0D0D" w:rsidRDefault="00C9190D" w:rsidP="005F0D0D">
            <w:pPr>
              <w:spacing w:after="0"/>
              <w:jc w:val="center"/>
              <w:rPr>
                <w:rFonts w:ascii="Arial Narrow" w:hAnsi="Arial Narrow" w:cs="Calibri"/>
                <w:b/>
                <w:bCs/>
                <w:color w:val="000000"/>
              </w:rPr>
            </w:pPr>
            <w:r>
              <w:rPr>
                <w:rFonts w:ascii="Arial Narrow" w:hAnsi="Arial Narrow" w:cs="Calibri"/>
                <w:b/>
                <w:bCs/>
                <w:color w:val="000000"/>
              </w:rPr>
              <w:t>HANOI – HUE</w:t>
            </w:r>
          </w:p>
        </w:tc>
        <w:tc>
          <w:tcPr>
            <w:tcW w:w="4177" w:type="dxa"/>
            <w:tcBorders>
              <w:top w:val="nil"/>
              <w:left w:val="nil"/>
              <w:bottom w:val="single" w:sz="4" w:space="0" w:color="auto"/>
              <w:right w:val="single" w:sz="4" w:space="0" w:color="auto"/>
            </w:tcBorders>
            <w:shd w:val="clear" w:color="auto" w:fill="auto"/>
            <w:noWrap/>
            <w:vAlign w:val="bottom"/>
          </w:tcPr>
          <w:p w14:paraId="0196F51A" w14:textId="4CDA9848" w:rsidR="005F0D0D" w:rsidRDefault="005F0D0D" w:rsidP="005F0D0D">
            <w:pPr>
              <w:spacing w:after="0"/>
              <w:jc w:val="center"/>
              <w:rPr>
                <w:rFonts w:ascii="Arial Narrow" w:hAnsi="Arial Narrow" w:cs="Calibri"/>
                <w:color w:val="000000"/>
              </w:rPr>
            </w:pPr>
            <w:r>
              <w:rPr>
                <w:rFonts w:ascii="Arial Narrow" w:hAnsi="Arial Narrow" w:cs="Calibri"/>
                <w:color w:val="000000"/>
              </w:rPr>
              <w:t>122</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1745A9CF" w14:textId="1924BCAC" w:rsidR="005F0D0D" w:rsidRDefault="005F0D0D" w:rsidP="005F0D0D">
            <w:pPr>
              <w:spacing w:after="0"/>
              <w:jc w:val="center"/>
              <w:rPr>
                <w:rFonts w:ascii="Arial Narrow" w:hAnsi="Arial Narrow" w:cs="Calibri"/>
                <w:color w:val="000000"/>
              </w:rPr>
            </w:pPr>
            <w:r>
              <w:rPr>
                <w:rFonts w:ascii="Arial Narrow" w:hAnsi="Arial Narrow" w:cs="Calibri"/>
                <w:color w:val="000000"/>
              </w:rPr>
              <w:t>94</w:t>
            </w:r>
          </w:p>
        </w:tc>
      </w:tr>
      <w:tr w:rsidR="005F0D0D" w:rsidRPr="00C36A8F" w14:paraId="765178B9" w14:textId="77777777" w:rsidTr="00C9190D">
        <w:trPr>
          <w:trHeight w:val="362"/>
          <w:jc w:val="center"/>
        </w:trPr>
        <w:tc>
          <w:tcPr>
            <w:tcW w:w="3418" w:type="dxa"/>
            <w:tcBorders>
              <w:top w:val="nil"/>
              <w:left w:val="single" w:sz="4" w:space="0" w:color="auto"/>
              <w:bottom w:val="single" w:sz="4" w:space="0" w:color="auto"/>
              <w:right w:val="single" w:sz="4" w:space="0" w:color="auto"/>
            </w:tcBorders>
            <w:shd w:val="clear" w:color="auto" w:fill="auto"/>
            <w:noWrap/>
            <w:vAlign w:val="center"/>
          </w:tcPr>
          <w:p w14:paraId="43815F7E" w14:textId="6330B9FC" w:rsidR="005F0D0D" w:rsidRPr="00963AD8" w:rsidRDefault="00C9190D" w:rsidP="005F0D0D">
            <w:pPr>
              <w:spacing w:after="0"/>
              <w:jc w:val="center"/>
              <w:rPr>
                <w:rFonts w:ascii="Arial Narrow" w:hAnsi="Arial Narrow" w:cs="Calibri"/>
                <w:b/>
                <w:bCs/>
                <w:color w:val="000000"/>
                <w:lang w:val="en-US"/>
              </w:rPr>
            </w:pPr>
            <w:r>
              <w:rPr>
                <w:rFonts w:ascii="Arial Narrow" w:hAnsi="Arial Narrow" w:cs="Calibri"/>
                <w:b/>
                <w:bCs/>
                <w:color w:val="000000"/>
              </w:rPr>
              <w:t>DA NANG – SIEM REAP</w:t>
            </w:r>
          </w:p>
        </w:tc>
        <w:tc>
          <w:tcPr>
            <w:tcW w:w="4177" w:type="dxa"/>
            <w:tcBorders>
              <w:top w:val="nil"/>
              <w:left w:val="nil"/>
              <w:bottom w:val="single" w:sz="4" w:space="0" w:color="auto"/>
              <w:right w:val="single" w:sz="4" w:space="0" w:color="auto"/>
            </w:tcBorders>
            <w:shd w:val="clear" w:color="auto" w:fill="auto"/>
            <w:noWrap/>
            <w:vAlign w:val="bottom"/>
          </w:tcPr>
          <w:p w14:paraId="55394462" w14:textId="5C22BACE" w:rsidR="005F0D0D" w:rsidRDefault="005F0D0D" w:rsidP="005F0D0D">
            <w:pPr>
              <w:spacing w:after="0"/>
              <w:jc w:val="center"/>
              <w:rPr>
                <w:rFonts w:ascii="Arial Narrow" w:hAnsi="Arial Narrow" w:cs="Calibri"/>
                <w:color w:val="000000"/>
              </w:rPr>
            </w:pPr>
            <w:r>
              <w:rPr>
                <w:rFonts w:ascii="Arial Narrow" w:hAnsi="Arial Narrow" w:cs="Calibri"/>
                <w:color w:val="000000"/>
              </w:rPr>
              <w:t>311</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110134C1" w14:textId="3953107C" w:rsidR="005F0D0D" w:rsidRDefault="005F0D0D" w:rsidP="005F0D0D">
            <w:pPr>
              <w:spacing w:after="0"/>
              <w:jc w:val="center"/>
              <w:rPr>
                <w:rFonts w:ascii="Arial Narrow" w:hAnsi="Arial Narrow" w:cs="Calibri"/>
                <w:color w:val="000000"/>
              </w:rPr>
            </w:pPr>
            <w:r>
              <w:rPr>
                <w:rFonts w:ascii="Arial Narrow" w:hAnsi="Arial Narrow" w:cs="Calibri"/>
                <w:color w:val="000000"/>
              </w:rPr>
              <w:t>N/A</w:t>
            </w:r>
          </w:p>
        </w:tc>
      </w:tr>
      <w:tr w:rsidR="005F0D0D" w:rsidRPr="00C36A8F" w14:paraId="185EEB5D" w14:textId="77777777" w:rsidTr="005F0D0D">
        <w:trPr>
          <w:trHeight w:val="285"/>
          <w:jc w:val="center"/>
        </w:trPr>
        <w:tc>
          <w:tcPr>
            <w:tcW w:w="3418" w:type="dxa"/>
            <w:tcBorders>
              <w:top w:val="nil"/>
              <w:left w:val="single" w:sz="4" w:space="0" w:color="auto"/>
              <w:bottom w:val="single" w:sz="4" w:space="0" w:color="auto"/>
              <w:right w:val="single" w:sz="4" w:space="0" w:color="auto"/>
            </w:tcBorders>
            <w:shd w:val="clear" w:color="auto" w:fill="auto"/>
            <w:noWrap/>
            <w:vAlign w:val="center"/>
          </w:tcPr>
          <w:p w14:paraId="2E913C48" w14:textId="2A304987" w:rsidR="005F0D0D" w:rsidRDefault="00C9190D" w:rsidP="005F0D0D">
            <w:pPr>
              <w:spacing w:after="0"/>
              <w:jc w:val="center"/>
              <w:rPr>
                <w:rFonts w:ascii="Arial Narrow" w:hAnsi="Arial Narrow" w:cs="Calibri"/>
                <w:b/>
                <w:bCs/>
                <w:color w:val="000000"/>
              </w:rPr>
            </w:pPr>
            <w:r>
              <w:rPr>
                <w:rFonts w:ascii="Arial Narrow" w:hAnsi="Arial Narrow" w:cs="Calibri"/>
                <w:b/>
                <w:bCs/>
                <w:color w:val="000000"/>
              </w:rPr>
              <w:t>SIEM REAP - PHUKET</w:t>
            </w:r>
          </w:p>
        </w:tc>
        <w:tc>
          <w:tcPr>
            <w:tcW w:w="4177" w:type="dxa"/>
            <w:tcBorders>
              <w:top w:val="nil"/>
              <w:left w:val="nil"/>
              <w:bottom w:val="single" w:sz="4" w:space="0" w:color="auto"/>
              <w:right w:val="single" w:sz="4" w:space="0" w:color="auto"/>
            </w:tcBorders>
            <w:shd w:val="clear" w:color="auto" w:fill="auto"/>
            <w:noWrap/>
            <w:vAlign w:val="bottom"/>
          </w:tcPr>
          <w:p w14:paraId="14C25F5D" w14:textId="7D178B8F" w:rsidR="005F0D0D" w:rsidRDefault="005F0D0D" w:rsidP="005F0D0D">
            <w:pPr>
              <w:spacing w:after="0"/>
              <w:jc w:val="center"/>
              <w:rPr>
                <w:rFonts w:ascii="Arial Narrow" w:hAnsi="Arial Narrow" w:cs="Calibri"/>
                <w:color w:val="000000"/>
              </w:rPr>
            </w:pPr>
            <w:r>
              <w:rPr>
                <w:rFonts w:ascii="Arial Narrow" w:hAnsi="Arial Narrow" w:cs="Calibri"/>
                <w:color w:val="000000"/>
              </w:rPr>
              <w:t>N/A</w:t>
            </w:r>
          </w:p>
        </w:tc>
        <w:tc>
          <w:tcPr>
            <w:tcW w:w="3204" w:type="dxa"/>
            <w:tcBorders>
              <w:top w:val="single" w:sz="4" w:space="0" w:color="auto"/>
              <w:left w:val="nil"/>
              <w:bottom w:val="single" w:sz="4" w:space="0" w:color="auto"/>
              <w:right w:val="single" w:sz="4" w:space="0" w:color="000000"/>
            </w:tcBorders>
            <w:shd w:val="clear" w:color="auto" w:fill="auto"/>
            <w:noWrap/>
            <w:vAlign w:val="bottom"/>
          </w:tcPr>
          <w:p w14:paraId="7FD13804" w14:textId="626832E0" w:rsidR="005F0D0D" w:rsidRDefault="005F0D0D" w:rsidP="005F0D0D">
            <w:pPr>
              <w:spacing w:after="0"/>
              <w:jc w:val="center"/>
              <w:rPr>
                <w:rFonts w:ascii="Arial Narrow" w:hAnsi="Arial Narrow" w:cs="Calibri"/>
                <w:color w:val="000000"/>
              </w:rPr>
            </w:pPr>
            <w:r>
              <w:rPr>
                <w:rFonts w:ascii="Arial Narrow" w:hAnsi="Arial Narrow" w:cs="Calibri"/>
                <w:color w:val="000000"/>
              </w:rPr>
              <w:t>217</w:t>
            </w:r>
          </w:p>
        </w:tc>
      </w:tr>
    </w:tbl>
    <w:p w14:paraId="53FED0A2" w14:textId="77777777" w:rsidR="004E1D8C" w:rsidRDefault="004E1D8C" w:rsidP="00D244C6">
      <w:pPr>
        <w:spacing w:after="0" w:line="240" w:lineRule="auto"/>
        <w:jc w:val="both"/>
        <w:rPr>
          <w:rFonts w:ascii="Arial Narrow" w:eastAsia="Adobe Fangsong Std R" w:hAnsi="Arial Narrow"/>
          <w:b/>
          <w:bCs/>
          <w:color w:val="C00000"/>
          <w:sz w:val="24"/>
          <w:szCs w:val="24"/>
          <w:lang w:val="en-US"/>
        </w:rPr>
      </w:pPr>
    </w:p>
    <w:p w14:paraId="7196C179"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18D7E439"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tbl>
      <w:tblPr>
        <w:tblW w:w="10787" w:type="dxa"/>
        <w:jc w:val="center"/>
        <w:tblCellMar>
          <w:left w:w="70" w:type="dxa"/>
          <w:right w:w="70" w:type="dxa"/>
        </w:tblCellMar>
        <w:tblLook w:val="04A0" w:firstRow="1" w:lastRow="0" w:firstColumn="1" w:lastColumn="0" w:noHBand="0" w:noVBand="1"/>
      </w:tblPr>
      <w:tblGrid>
        <w:gridCol w:w="1675"/>
        <w:gridCol w:w="7082"/>
        <w:gridCol w:w="2030"/>
      </w:tblGrid>
      <w:tr w:rsidR="00C36A8F" w:rsidRPr="00C36A8F" w14:paraId="1900B052" w14:textId="77777777" w:rsidTr="00963AD8">
        <w:trPr>
          <w:trHeight w:val="443"/>
          <w:jc w:val="center"/>
        </w:trPr>
        <w:tc>
          <w:tcPr>
            <w:tcW w:w="10787" w:type="dxa"/>
            <w:gridSpan w:val="3"/>
            <w:tcBorders>
              <w:top w:val="single" w:sz="4" w:space="0" w:color="auto"/>
              <w:left w:val="single" w:sz="4" w:space="0" w:color="auto"/>
              <w:bottom w:val="single" w:sz="4" w:space="0" w:color="auto"/>
              <w:right w:val="single" w:sz="4" w:space="0" w:color="auto"/>
            </w:tcBorders>
            <w:shd w:val="clear" w:color="000000" w:fill="E7E6E6"/>
            <w:noWrap/>
            <w:vAlign w:val="center"/>
            <w:hideMark/>
          </w:tcPr>
          <w:p w14:paraId="2D5B0CA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 xml:space="preserve"> EXCURSIONES OPCIONALES</w:t>
            </w:r>
          </w:p>
        </w:tc>
      </w:tr>
      <w:tr w:rsidR="00C36A8F" w:rsidRPr="00C36A8F" w14:paraId="1968F771" w14:textId="77777777" w:rsidTr="00963AD8">
        <w:trPr>
          <w:trHeight w:val="337"/>
          <w:jc w:val="center"/>
        </w:trPr>
        <w:tc>
          <w:tcPr>
            <w:tcW w:w="1675" w:type="dxa"/>
            <w:tcBorders>
              <w:top w:val="nil"/>
              <w:left w:val="single" w:sz="4" w:space="0" w:color="auto"/>
              <w:bottom w:val="single" w:sz="4" w:space="0" w:color="auto"/>
              <w:right w:val="single" w:sz="4" w:space="0" w:color="auto"/>
            </w:tcBorders>
            <w:shd w:val="clear" w:color="000000" w:fill="E7E6E6"/>
            <w:noWrap/>
            <w:vAlign w:val="center"/>
            <w:hideMark/>
          </w:tcPr>
          <w:p w14:paraId="4A78EADE"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lastRenderedPageBreak/>
              <w:t>DÍA</w:t>
            </w:r>
          </w:p>
        </w:tc>
        <w:tc>
          <w:tcPr>
            <w:tcW w:w="7082" w:type="dxa"/>
            <w:tcBorders>
              <w:top w:val="nil"/>
              <w:left w:val="nil"/>
              <w:bottom w:val="single" w:sz="4" w:space="0" w:color="auto"/>
              <w:right w:val="single" w:sz="4" w:space="0" w:color="auto"/>
            </w:tcBorders>
            <w:shd w:val="clear" w:color="000000" w:fill="E7E6E6"/>
            <w:vAlign w:val="center"/>
            <w:hideMark/>
          </w:tcPr>
          <w:p w14:paraId="1BD71F8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OPCIONAL</w:t>
            </w:r>
          </w:p>
        </w:tc>
        <w:tc>
          <w:tcPr>
            <w:tcW w:w="2030" w:type="dxa"/>
            <w:tcBorders>
              <w:top w:val="single" w:sz="4" w:space="0" w:color="auto"/>
              <w:left w:val="nil"/>
              <w:bottom w:val="single" w:sz="4" w:space="0" w:color="auto"/>
              <w:right w:val="single" w:sz="4" w:space="0" w:color="000000"/>
            </w:tcBorders>
            <w:shd w:val="clear" w:color="000000" w:fill="E7E6E6"/>
            <w:noWrap/>
            <w:vAlign w:val="center"/>
            <w:hideMark/>
          </w:tcPr>
          <w:p w14:paraId="26E0CEC4" w14:textId="77777777" w:rsidR="00C36A8F" w:rsidRPr="00C36A8F" w:rsidRDefault="00C36A8F" w:rsidP="00C36A8F">
            <w:pPr>
              <w:spacing w:after="0" w:line="240" w:lineRule="auto"/>
              <w:jc w:val="center"/>
              <w:rPr>
                <w:rFonts w:ascii="Arial Narrow" w:eastAsia="Times New Roman" w:hAnsi="Arial Narrow" w:cs="Calibri"/>
                <w:b/>
                <w:color w:val="C00000"/>
                <w:sz w:val="24"/>
                <w:lang w:eastAsia="es-CO"/>
              </w:rPr>
            </w:pPr>
            <w:r w:rsidRPr="00C36A8F">
              <w:rPr>
                <w:rFonts w:ascii="Arial Narrow" w:eastAsia="Times New Roman" w:hAnsi="Arial Narrow" w:cs="Calibri"/>
                <w:b/>
                <w:color w:val="C00000"/>
                <w:sz w:val="24"/>
                <w:lang w:eastAsia="es-CO"/>
              </w:rPr>
              <w:t>PRECIO POR PERSONA</w:t>
            </w:r>
          </w:p>
        </w:tc>
      </w:tr>
      <w:tr w:rsidR="005F0D0D" w:rsidRPr="00C36A8F" w14:paraId="6B23C22F" w14:textId="77777777" w:rsidTr="005A43ED">
        <w:trPr>
          <w:trHeight w:val="337"/>
          <w:jc w:val="center"/>
        </w:trPr>
        <w:tc>
          <w:tcPr>
            <w:tcW w:w="1675" w:type="dxa"/>
            <w:tcBorders>
              <w:top w:val="nil"/>
              <w:left w:val="single" w:sz="4" w:space="0" w:color="auto"/>
              <w:bottom w:val="single" w:sz="4" w:space="0" w:color="auto"/>
              <w:right w:val="single" w:sz="4" w:space="0" w:color="auto"/>
            </w:tcBorders>
            <w:shd w:val="clear" w:color="auto" w:fill="auto"/>
            <w:vAlign w:val="center"/>
          </w:tcPr>
          <w:p w14:paraId="6AE97367" w14:textId="5274B5CF" w:rsidR="005F0D0D" w:rsidRDefault="005F0D0D" w:rsidP="005F0D0D">
            <w:pPr>
              <w:spacing w:after="0"/>
              <w:jc w:val="center"/>
              <w:rPr>
                <w:rFonts w:ascii="Arial Narrow" w:hAnsi="Arial Narrow" w:cs="Calibri"/>
                <w:b/>
                <w:bCs/>
                <w:color w:val="000000"/>
              </w:rPr>
            </w:pPr>
          </w:p>
        </w:tc>
        <w:tc>
          <w:tcPr>
            <w:tcW w:w="7082" w:type="dxa"/>
            <w:tcBorders>
              <w:top w:val="nil"/>
              <w:left w:val="nil"/>
              <w:bottom w:val="single" w:sz="4" w:space="0" w:color="auto"/>
              <w:right w:val="single" w:sz="4" w:space="0" w:color="auto"/>
            </w:tcBorders>
            <w:shd w:val="clear" w:color="auto" w:fill="auto"/>
            <w:noWrap/>
            <w:vAlign w:val="bottom"/>
          </w:tcPr>
          <w:p w14:paraId="18FD2FF4" w14:textId="1657F232" w:rsidR="005F0D0D" w:rsidRPr="005F0D0D" w:rsidRDefault="005F0D0D" w:rsidP="005F0D0D">
            <w:pPr>
              <w:spacing w:after="0"/>
              <w:jc w:val="center"/>
              <w:rPr>
                <w:rFonts w:ascii="Arial Narrow" w:hAnsi="Arial Narrow" w:cs="Calibri"/>
                <w:b/>
                <w:bCs/>
                <w:color w:val="000000"/>
              </w:rPr>
            </w:pPr>
            <w:r w:rsidRPr="005F0D0D">
              <w:rPr>
                <w:rFonts w:ascii="Arial Narrow" w:hAnsi="Arial Narrow" w:cs="Calibri"/>
                <w:b/>
                <w:bCs/>
                <w:color w:val="000000"/>
              </w:rPr>
              <w:t>OPCIONAL TOUR 2: HUE – CENA REAL EN EL RESTAURANTE ROYAL PARK</w:t>
            </w:r>
          </w:p>
        </w:tc>
        <w:tc>
          <w:tcPr>
            <w:tcW w:w="2030" w:type="dxa"/>
            <w:tcBorders>
              <w:top w:val="single" w:sz="4" w:space="0" w:color="auto"/>
              <w:left w:val="nil"/>
              <w:bottom w:val="single" w:sz="4" w:space="0" w:color="auto"/>
              <w:right w:val="single" w:sz="4" w:space="0" w:color="000000"/>
            </w:tcBorders>
            <w:shd w:val="clear" w:color="auto" w:fill="auto"/>
            <w:noWrap/>
            <w:vAlign w:val="bottom"/>
          </w:tcPr>
          <w:p w14:paraId="44256F18" w14:textId="10B3CA3F" w:rsidR="005F0D0D" w:rsidRDefault="005F0D0D" w:rsidP="005F0D0D">
            <w:pPr>
              <w:spacing w:after="0"/>
              <w:jc w:val="center"/>
              <w:rPr>
                <w:rFonts w:ascii="Arial Narrow" w:hAnsi="Arial Narrow" w:cs="Calibri"/>
                <w:color w:val="000000"/>
              </w:rPr>
            </w:pPr>
            <w:r>
              <w:rPr>
                <w:rFonts w:ascii="Arial Narrow" w:hAnsi="Arial Narrow" w:cs="Calibri"/>
                <w:color w:val="000000"/>
              </w:rPr>
              <w:t>109</w:t>
            </w:r>
          </w:p>
        </w:tc>
      </w:tr>
      <w:tr w:rsidR="005F0D0D" w:rsidRPr="00C36A8F" w14:paraId="2265AFBB" w14:textId="77777777" w:rsidTr="003F6DE7">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55DD7671" w14:textId="626F9865" w:rsidR="005F0D0D" w:rsidRDefault="005F0D0D" w:rsidP="005F0D0D">
            <w:pPr>
              <w:spacing w:after="0"/>
              <w:jc w:val="center"/>
              <w:rPr>
                <w:rFonts w:ascii="Arial Narrow" w:hAnsi="Arial Narrow" w:cs="Calibri"/>
                <w:b/>
                <w:bCs/>
                <w:color w:val="000000"/>
              </w:rPr>
            </w:pPr>
          </w:p>
        </w:tc>
        <w:tc>
          <w:tcPr>
            <w:tcW w:w="7082" w:type="dxa"/>
            <w:tcBorders>
              <w:top w:val="nil"/>
              <w:left w:val="nil"/>
              <w:bottom w:val="single" w:sz="4" w:space="0" w:color="auto"/>
              <w:right w:val="single" w:sz="4" w:space="0" w:color="auto"/>
            </w:tcBorders>
            <w:shd w:val="clear" w:color="auto" w:fill="auto"/>
            <w:noWrap/>
            <w:vAlign w:val="bottom"/>
          </w:tcPr>
          <w:p w14:paraId="2C15A026" w14:textId="7794F2F4" w:rsidR="005F0D0D" w:rsidRPr="005F0D0D" w:rsidRDefault="005F0D0D" w:rsidP="005F0D0D">
            <w:pPr>
              <w:spacing w:after="0"/>
              <w:jc w:val="center"/>
              <w:rPr>
                <w:rFonts w:ascii="Arial Narrow" w:hAnsi="Arial Narrow" w:cs="Calibri"/>
                <w:b/>
                <w:bCs/>
                <w:color w:val="000000"/>
              </w:rPr>
            </w:pPr>
            <w:r w:rsidRPr="005F0D0D">
              <w:rPr>
                <w:rFonts w:ascii="Arial Narrow" w:hAnsi="Arial Narrow" w:cs="Calibri"/>
                <w:b/>
                <w:bCs/>
                <w:color w:val="000000"/>
              </w:rPr>
              <w:t xml:space="preserve">OPCIONAL TOUR 3: TOUR EXCURSIÓN DE 1 DÍA A BANA HILLS – PUENTE DE LAS MANOS CON ALMUERZO </w:t>
            </w:r>
          </w:p>
        </w:tc>
        <w:tc>
          <w:tcPr>
            <w:tcW w:w="2030" w:type="dxa"/>
            <w:tcBorders>
              <w:top w:val="single" w:sz="4" w:space="0" w:color="auto"/>
              <w:left w:val="nil"/>
              <w:bottom w:val="single" w:sz="4" w:space="0" w:color="auto"/>
              <w:right w:val="single" w:sz="4" w:space="0" w:color="000000"/>
            </w:tcBorders>
            <w:shd w:val="clear" w:color="auto" w:fill="auto"/>
            <w:noWrap/>
            <w:vAlign w:val="center"/>
          </w:tcPr>
          <w:p w14:paraId="54AD9623" w14:textId="5C6288C2" w:rsidR="005F0D0D" w:rsidRDefault="005F0D0D" w:rsidP="005F0D0D">
            <w:pPr>
              <w:spacing w:after="0"/>
              <w:jc w:val="center"/>
              <w:rPr>
                <w:rFonts w:ascii="Arial Narrow" w:hAnsi="Arial Narrow" w:cs="Calibri"/>
                <w:color w:val="000000"/>
              </w:rPr>
            </w:pPr>
            <w:r>
              <w:rPr>
                <w:rFonts w:ascii="Arial Narrow" w:hAnsi="Arial Narrow" w:cs="Calibri"/>
                <w:color w:val="000000"/>
              </w:rPr>
              <w:t>189</w:t>
            </w:r>
          </w:p>
        </w:tc>
      </w:tr>
      <w:tr w:rsidR="005F0D0D" w:rsidRPr="00C36A8F" w14:paraId="30B2069C" w14:textId="77777777" w:rsidTr="005A43ED">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32136BCE" w14:textId="6E363E7E" w:rsidR="005F0D0D" w:rsidRDefault="005F0D0D" w:rsidP="005F0D0D">
            <w:pPr>
              <w:jc w:val="center"/>
              <w:rPr>
                <w:rFonts w:ascii="Arial Narrow" w:hAnsi="Arial Narrow" w:cs="Calibri"/>
                <w:b/>
                <w:bCs/>
                <w:color w:val="000000"/>
              </w:rPr>
            </w:pPr>
          </w:p>
        </w:tc>
        <w:tc>
          <w:tcPr>
            <w:tcW w:w="7082" w:type="dxa"/>
            <w:tcBorders>
              <w:top w:val="nil"/>
              <w:left w:val="nil"/>
              <w:bottom w:val="single" w:sz="4" w:space="0" w:color="auto"/>
              <w:right w:val="single" w:sz="4" w:space="0" w:color="auto"/>
            </w:tcBorders>
            <w:shd w:val="clear" w:color="auto" w:fill="auto"/>
            <w:noWrap/>
            <w:vAlign w:val="bottom"/>
          </w:tcPr>
          <w:p w14:paraId="2E1B93A1" w14:textId="3FAC07E8" w:rsidR="005F0D0D" w:rsidRPr="005F0D0D" w:rsidRDefault="005F0D0D" w:rsidP="005F0D0D">
            <w:pPr>
              <w:jc w:val="center"/>
              <w:rPr>
                <w:rFonts w:ascii="Arial Narrow" w:hAnsi="Arial Narrow" w:cs="Calibri"/>
                <w:b/>
                <w:bCs/>
                <w:color w:val="000000"/>
              </w:rPr>
            </w:pPr>
            <w:r w:rsidRPr="005F0D0D">
              <w:rPr>
                <w:rFonts w:ascii="Arial Narrow" w:hAnsi="Arial Narrow" w:cs="Calibri"/>
                <w:b/>
                <w:bCs/>
                <w:color w:val="000000"/>
              </w:rPr>
              <w:t>OPCIONAL TOUR 4: CENA CON UNA ACTUACIÓN DE APSARA</w:t>
            </w:r>
          </w:p>
        </w:tc>
        <w:tc>
          <w:tcPr>
            <w:tcW w:w="2030" w:type="dxa"/>
            <w:tcBorders>
              <w:top w:val="single" w:sz="4" w:space="0" w:color="auto"/>
              <w:left w:val="nil"/>
              <w:bottom w:val="single" w:sz="4" w:space="0" w:color="auto"/>
              <w:right w:val="single" w:sz="4" w:space="0" w:color="000000"/>
            </w:tcBorders>
            <w:shd w:val="clear" w:color="auto" w:fill="auto"/>
            <w:noWrap/>
            <w:vAlign w:val="bottom"/>
          </w:tcPr>
          <w:p w14:paraId="72FB6080" w14:textId="4B256B51" w:rsidR="005F0D0D" w:rsidRDefault="005F0D0D" w:rsidP="005F0D0D">
            <w:pPr>
              <w:jc w:val="center"/>
              <w:rPr>
                <w:rFonts w:ascii="Arial Narrow" w:hAnsi="Arial Narrow" w:cs="Calibri"/>
                <w:color w:val="000000"/>
              </w:rPr>
            </w:pPr>
            <w:r>
              <w:rPr>
                <w:rFonts w:ascii="Arial Narrow" w:hAnsi="Arial Narrow" w:cs="Calibri"/>
                <w:color w:val="000000"/>
              </w:rPr>
              <w:t>40</w:t>
            </w:r>
          </w:p>
        </w:tc>
      </w:tr>
      <w:tr w:rsidR="005F0D0D" w:rsidRPr="005F0D0D" w14:paraId="4D8E3014" w14:textId="77777777" w:rsidTr="005A43ED">
        <w:trPr>
          <w:trHeight w:val="337"/>
          <w:jc w:val="center"/>
        </w:trPr>
        <w:tc>
          <w:tcPr>
            <w:tcW w:w="1675" w:type="dxa"/>
            <w:tcBorders>
              <w:top w:val="nil"/>
              <w:left w:val="single" w:sz="4" w:space="0" w:color="auto"/>
              <w:bottom w:val="single" w:sz="4" w:space="0" w:color="auto"/>
              <w:right w:val="single" w:sz="4" w:space="0" w:color="auto"/>
            </w:tcBorders>
            <w:shd w:val="clear" w:color="auto" w:fill="auto"/>
            <w:noWrap/>
            <w:vAlign w:val="center"/>
          </w:tcPr>
          <w:p w14:paraId="38B46F1B" w14:textId="320865E1" w:rsidR="005F0D0D" w:rsidRDefault="005F0D0D" w:rsidP="005F0D0D">
            <w:pPr>
              <w:spacing w:after="0"/>
              <w:jc w:val="center"/>
              <w:rPr>
                <w:rFonts w:ascii="Arial Narrow" w:hAnsi="Arial Narrow" w:cs="Calibri"/>
                <w:b/>
                <w:bCs/>
                <w:color w:val="000000"/>
              </w:rPr>
            </w:pPr>
          </w:p>
        </w:tc>
        <w:tc>
          <w:tcPr>
            <w:tcW w:w="7082" w:type="dxa"/>
            <w:tcBorders>
              <w:top w:val="nil"/>
              <w:left w:val="nil"/>
              <w:bottom w:val="single" w:sz="4" w:space="0" w:color="auto"/>
              <w:right w:val="single" w:sz="4" w:space="0" w:color="auto"/>
            </w:tcBorders>
            <w:shd w:val="clear" w:color="auto" w:fill="auto"/>
            <w:noWrap/>
            <w:vAlign w:val="bottom"/>
          </w:tcPr>
          <w:p w14:paraId="7D172FE1" w14:textId="447602CA" w:rsidR="005F0D0D" w:rsidRPr="005F0D0D" w:rsidRDefault="005F0D0D" w:rsidP="005F0D0D">
            <w:pPr>
              <w:spacing w:after="0"/>
              <w:jc w:val="center"/>
              <w:rPr>
                <w:rFonts w:ascii="Arial Narrow" w:hAnsi="Arial Narrow" w:cs="Calibri"/>
                <w:b/>
                <w:bCs/>
                <w:color w:val="000000"/>
                <w:lang w:val="en-US"/>
              </w:rPr>
            </w:pPr>
            <w:r w:rsidRPr="005F0D0D">
              <w:rPr>
                <w:rFonts w:ascii="Arial Narrow" w:hAnsi="Arial Narrow" w:cs="Calibri"/>
                <w:b/>
                <w:bCs/>
                <w:color w:val="000000"/>
                <w:lang w:val="en-US"/>
              </w:rPr>
              <w:t>OPCIONAL TOUR 5: TOUR A TONLE SAP</w:t>
            </w:r>
          </w:p>
        </w:tc>
        <w:tc>
          <w:tcPr>
            <w:tcW w:w="2030" w:type="dxa"/>
            <w:tcBorders>
              <w:top w:val="single" w:sz="4" w:space="0" w:color="auto"/>
              <w:left w:val="nil"/>
              <w:bottom w:val="single" w:sz="4" w:space="0" w:color="auto"/>
              <w:right w:val="single" w:sz="4" w:space="0" w:color="000000"/>
            </w:tcBorders>
            <w:shd w:val="clear" w:color="auto" w:fill="auto"/>
            <w:noWrap/>
            <w:vAlign w:val="bottom"/>
          </w:tcPr>
          <w:p w14:paraId="7D94B91B" w14:textId="7592F164" w:rsidR="005F0D0D" w:rsidRPr="005F0D0D" w:rsidRDefault="005F0D0D" w:rsidP="005F0D0D">
            <w:pPr>
              <w:spacing w:after="0"/>
              <w:jc w:val="center"/>
              <w:rPr>
                <w:rFonts w:ascii="Arial Narrow" w:hAnsi="Arial Narrow" w:cs="Calibri"/>
                <w:color w:val="000000"/>
                <w:lang w:val="en-US"/>
              </w:rPr>
            </w:pPr>
            <w:r>
              <w:rPr>
                <w:rFonts w:ascii="Arial Narrow" w:hAnsi="Arial Narrow" w:cs="Calibri"/>
                <w:color w:val="000000"/>
              </w:rPr>
              <w:t>93</w:t>
            </w:r>
          </w:p>
        </w:tc>
      </w:tr>
    </w:tbl>
    <w:p w14:paraId="74478066"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7615C74F" w14:textId="77777777" w:rsidR="00C36A8F" w:rsidRDefault="00C36A8F" w:rsidP="00D244C6">
      <w:pPr>
        <w:spacing w:after="0" w:line="240" w:lineRule="auto"/>
        <w:jc w:val="both"/>
        <w:rPr>
          <w:rFonts w:ascii="Arial Narrow" w:eastAsia="Adobe Fangsong Std R" w:hAnsi="Arial Narrow"/>
          <w:b/>
          <w:bCs/>
          <w:color w:val="C00000"/>
          <w:sz w:val="24"/>
          <w:szCs w:val="24"/>
          <w:lang w:val="en-US"/>
        </w:rPr>
      </w:pPr>
    </w:p>
    <w:p w14:paraId="1E131027" w14:textId="77777777" w:rsidR="005F0D0D" w:rsidRDefault="005F0D0D" w:rsidP="005F0D0D">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5C5F581F" w14:textId="77777777" w:rsidR="005F0D0D" w:rsidRDefault="005F0D0D" w:rsidP="005F0D0D">
      <w:pPr>
        <w:numPr>
          <w:ilvl w:val="0"/>
          <w:numId w:val="46"/>
        </w:numPr>
        <w:spacing w:after="0" w:line="252" w:lineRule="auto"/>
        <w:jc w:val="both"/>
        <w:rPr>
          <w:rFonts w:ascii="Calibri" w:eastAsia="Calibri" w:hAnsi="Calibri" w:cs="Calibri"/>
        </w:rPr>
      </w:pPr>
      <w:r>
        <w:rPr>
          <w:rFonts w:ascii="Arial Narrow" w:eastAsia="Arial Narrow" w:hAnsi="Arial Narrow" w:cs="Arial Narrow"/>
          <w:sz w:val="24"/>
          <w:szCs w:val="24"/>
        </w:rPr>
        <w:t>Precios por persona en dólares americanos con impuestos incluidos</w:t>
      </w:r>
    </w:p>
    <w:p w14:paraId="50C480B1"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1D89E191"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D9F344B"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FA5F90F" w14:textId="77777777" w:rsidR="005F0D0D" w:rsidRDefault="005F0D0D" w:rsidP="005F0D0D">
      <w:pPr>
        <w:numPr>
          <w:ilvl w:val="0"/>
          <w:numId w:val="46"/>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D50B028"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B82C42D"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2ACBD6D"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7EBD896"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DE0D21A"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4E90097"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9C89632"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F36C107"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297DA3F"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69C7F46"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4CCB78D8" w14:textId="77777777" w:rsidR="005F0D0D" w:rsidRDefault="005F0D0D" w:rsidP="005F0D0D">
      <w:pPr>
        <w:numPr>
          <w:ilvl w:val="0"/>
          <w:numId w:val="46"/>
        </w:numPr>
        <w:spacing w:after="0" w:line="252" w:lineRule="auto"/>
        <w:jc w:val="both"/>
        <w:rPr>
          <w:rFonts w:ascii="Arial Narrow" w:eastAsia="Arial Narrow" w:hAnsi="Arial Narrow" w:cs="Arial Narrow"/>
          <w:sz w:val="24"/>
          <w:szCs w:val="24"/>
          <w:lang w:val="es-ES"/>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4E7DD32" w14:textId="77777777" w:rsidR="005F0D0D" w:rsidRDefault="005F0D0D" w:rsidP="005F0D0D">
      <w:pPr>
        <w:numPr>
          <w:ilvl w:val="0"/>
          <w:numId w:val="46"/>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E58C60C" w14:textId="45BACFB7" w:rsidR="005F0D0D" w:rsidRDefault="005F0D0D" w:rsidP="005F0D0D">
      <w:pPr>
        <w:spacing w:after="0"/>
        <w:rPr>
          <w:rFonts w:ascii="Arial Narrow" w:eastAsia="Arial Narrow" w:hAnsi="Arial Narrow" w:cs="Arial Narrow"/>
          <w:b/>
          <w:color w:val="C00000"/>
          <w:sz w:val="24"/>
          <w:szCs w:val="24"/>
        </w:rPr>
      </w:pPr>
    </w:p>
    <w:p w14:paraId="2ABF68D7" w14:textId="77777777" w:rsidR="005F0D0D" w:rsidRDefault="005F0D0D" w:rsidP="005F0D0D">
      <w:pPr>
        <w:spacing w:after="0"/>
        <w:rPr>
          <w:rFonts w:ascii="Arial Narrow" w:eastAsia="Arial Narrow" w:hAnsi="Arial Narrow" w:cs="Arial Narrow"/>
          <w:b/>
          <w:color w:val="C00000"/>
          <w:sz w:val="24"/>
          <w:szCs w:val="24"/>
        </w:rPr>
      </w:pPr>
    </w:p>
    <w:p w14:paraId="0EB2AA88" w14:textId="77777777" w:rsidR="005F0D0D" w:rsidRDefault="005F0D0D" w:rsidP="005F0D0D">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7744D3A8" w14:textId="77777777" w:rsidR="005F0D0D" w:rsidRDefault="005F0D0D" w:rsidP="005F0D0D">
      <w:pPr>
        <w:spacing w:after="0"/>
        <w:jc w:val="center"/>
        <w:rPr>
          <w:rFonts w:ascii="Arial Narrow" w:eastAsia="Arial Narrow" w:hAnsi="Arial Narrow" w:cs="Arial Narrow"/>
          <w:b/>
          <w:sz w:val="24"/>
          <w:szCs w:val="24"/>
        </w:rPr>
      </w:pPr>
    </w:p>
    <w:p w14:paraId="2678D356" w14:textId="77777777" w:rsidR="005F0D0D" w:rsidRDefault="005F0D0D" w:rsidP="005F0D0D">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4505519" w14:textId="77777777" w:rsidR="005F0D0D" w:rsidRDefault="005F0D0D" w:rsidP="005F0D0D">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8DD652B" w14:textId="77777777" w:rsidR="005F0D0D" w:rsidRDefault="005F0D0D" w:rsidP="005F0D0D">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007EE83C" w14:textId="77777777" w:rsidR="005F0D0D" w:rsidRDefault="005F0D0D" w:rsidP="005F0D0D">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F9FEF76" w14:textId="77777777" w:rsidR="005F0D0D" w:rsidRDefault="005F0D0D" w:rsidP="005F0D0D">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5B2350B" w14:textId="77777777" w:rsidR="005F0D0D" w:rsidRDefault="005F0D0D" w:rsidP="005F0D0D">
      <w:pPr>
        <w:pStyle w:val="P-Styleguiado"/>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C8C1504" w14:textId="77777777" w:rsidR="00C36A8F" w:rsidRPr="005F0D0D" w:rsidRDefault="00C36A8F" w:rsidP="00D244C6">
      <w:pPr>
        <w:spacing w:after="0" w:line="240" w:lineRule="auto"/>
        <w:jc w:val="both"/>
        <w:rPr>
          <w:rFonts w:ascii="Arial Narrow" w:eastAsia="Adobe Fangsong Std R" w:hAnsi="Arial Narrow"/>
          <w:b/>
          <w:bCs/>
          <w:color w:val="C00000"/>
          <w:sz w:val="24"/>
          <w:szCs w:val="24"/>
          <w:lang w:val="es-ES"/>
        </w:rPr>
      </w:pPr>
    </w:p>
    <w:p w14:paraId="44FC9B60" w14:textId="60F8B786" w:rsidR="00B14F58" w:rsidRPr="005F0D0D" w:rsidRDefault="00B14F58" w:rsidP="007C0403">
      <w:pPr>
        <w:pStyle w:val="text"/>
        <w:rPr>
          <w:rFonts w:ascii="Arial Narrow" w:hAnsi="Arial Narrow"/>
          <w:lang w:val="es-CO"/>
        </w:rPr>
      </w:pPr>
    </w:p>
    <w:sectPr w:rsidR="00B14F58" w:rsidRPr="005F0D0D"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30854" w14:textId="77777777" w:rsidR="00E91C5C" w:rsidRDefault="00E91C5C" w:rsidP="00E67A97">
      <w:pPr>
        <w:spacing w:after="0" w:line="240" w:lineRule="auto"/>
      </w:pPr>
      <w:r>
        <w:separator/>
      </w:r>
    </w:p>
  </w:endnote>
  <w:endnote w:type="continuationSeparator" w:id="0">
    <w:p w14:paraId="737820FA" w14:textId="77777777"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18D97" w14:textId="77777777" w:rsidR="00E91C5C" w:rsidRDefault="00E91C5C" w:rsidP="00E67A97">
      <w:pPr>
        <w:spacing w:after="0" w:line="240" w:lineRule="auto"/>
      </w:pPr>
      <w:r>
        <w:separator/>
      </w:r>
    </w:p>
  </w:footnote>
  <w:footnote w:type="continuationSeparator" w:id="0">
    <w:p w14:paraId="517AB1D3" w14:textId="77777777"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77B89" w14:textId="77777777" w:rsidR="00E91C5C" w:rsidRDefault="00E91C5C" w:rsidP="00677E72">
    <w:r w:rsidRPr="000431E9">
      <w:rPr>
        <w:noProof/>
        <w:lang w:eastAsia="es-CO"/>
      </w:rPr>
      <w:drawing>
        <wp:anchor distT="0" distB="0" distL="114300" distR="114300" simplePos="0" relativeHeight="251659264" behindDoc="1" locked="0" layoutInCell="1" allowOverlap="1" wp14:anchorId="55E4AAEF" wp14:editId="20CC8435">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3"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5"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3"/>
  </w:num>
  <w:num w:numId="5">
    <w:abstractNumId w:val="0"/>
  </w:num>
  <w:num w:numId="6">
    <w:abstractNumId w:val="21"/>
  </w:num>
  <w:num w:numId="7">
    <w:abstractNumId w:val="14"/>
  </w:num>
  <w:num w:numId="8">
    <w:abstractNumId w:val="16"/>
  </w:num>
  <w:num w:numId="9">
    <w:abstractNumId w:val="11"/>
  </w:num>
  <w:num w:numId="10">
    <w:abstractNumId w:val="18"/>
  </w:num>
  <w:num w:numId="11">
    <w:abstractNumId w:val="31"/>
  </w:num>
  <w:num w:numId="12">
    <w:abstractNumId w:val="23"/>
  </w:num>
  <w:num w:numId="13">
    <w:abstractNumId w:val="35"/>
  </w:num>
  <w:num w:numId="14">
    <w:abstractNumId w:val="3"/>
  </w:num>
  <w:num w:numId="15">
    <w:abstractNumId w:val="25"/>
  </w:num>
  <w:num w:numId="16">
    <w:abstractNumId w:val="33"/>
  </w:num>
  <w:num w:numId="17">
    <w:abstractNumId w:val="42"/>
  </w:num>
  <w:num w:numId="18">
    <w:abstractNumId w:val="24"/>
  </w:num>
  <w:num w:numId="19">
    <w:abstractNumId w:val="7"/>
  </w:num>
  <w:num w:numId="20">
    <w:abstractNumId w:val="6"/>
  </w:num>
  <w:num w:numId="21">
    <w:abstractNumId w:val="9"/>
  </w:num>
  <w:num w:numId="22">
    <w:abstractNumId w:val="40"/>
  </w:num>
  <w:num w:numId="23">
    <w:abstractNumId w:val="32"/>
  </w:num>
  <w:num w:numId="24">
    <w:abstractNumId w:val="12"/>
  </w:num>
  <w:num w:numId="25">
    <w:abstractNumId w:val="36"/>
  </w:num>
  <w:num w:numId="26">
    <w:abstractNumId w:val="5"/>
  </w:num>
  <w:num w:numId="27">
    <w:abstractNumId w:val="43"/>
  </w:num>
  <w:num w:numId="28">
    <w:abstractNumId w:val="44"/>
  </w:num>
  <w:num w:numId="29">
    <w:abstractNumId w:val="19"/>
  </w:num>
  <w:num w:numId="30">
    <w:abstractNumId w:val="39"/>
  </w:num>
  <w:num w:numId="31">
    <w:abstractNumId w:val="22"/>
  </w:num>
  <w:num w:numId="32">
    <w:abstractNumId w:val="20"/>
  </w:num>
  <w:num w:numId="33">
    <w:abstractNumId w:val="2"/>
  </w:num>
  <w:num w:numId="34">
    <w:abstractNumId w:val="30"/>
  </w:num>
  <w:num w:numId="35">
    <w:abstractNumId w:val="1"/>
  </w:num>
  <w:num w:numId="36">
    <w:abstractNumId w:val="4"/>
  </w:num>
  <w:num w:numId="37">
    <w:abstractNumId w:val="26"/>
  </w:num>
  <w:num w:numId="38">
    <w:abstractNumId w:val="27"/>
  </w:num>
  <w:num w:numId="39">
    <w:abstractNumId w:val="15"/>
  </w:num>
  <w:num w:numId="40">
    <w:abstractNumId w:val="45"/>
  </w:num>
  <w:num w:numId="41">
    <w:abstractNumId w:val="29"/>
  </w:num>
  <w:num w:numId="42">
    <w:abstractNumId w:val="10"/>
  </w:num>
  <w:num w:numId="43">
    <w:abstractNumId w:val="41"/>
  </w:num>
  <w:num w:numId="44">
    <w:abstractNumId w:val="28"/>
  </w:num>
  <w:num w:numId="45">
    <w:abstractNumId w:val="17"/>
  </w:num>
  <w:num w:numId="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261"/>
    <w:rsid w:val="00004A16"/>
    <w:rsid w:val="00007CBA"/>
    <w:rsid w:val="000107C4"/>
    <w:rsid w:val="00013F67"/>
    <w:rsid w:val="00021BE0"/>
    <w:rsid w:val="00021F8E"/>
    <w:rsid w:val="000254DD"/>
    <w:rsid w:val="0003168C"/>
    <w:rsid w:val="00031BFD"/>
    <w:rsid w:val="00032E34"/>
    <w:rsid w:val="00033CEB"/>
    <w:rsid w:val="000352EA"/>
    <w:rsid w:val="00035312"/>
    <w:rsid w:val="00043085"/>
    <w:rsid w:val="000457E5"/>
    <w:rsid w:val="00051352"/>
    <w:rsid w:val="00051D8E"/>
    <w:rsid w:val="00057C5F"/>
    <w:rsid w:val="00061E80"/>
    <w:rsid w:val="00074F41"/>
    <w:rsid w:val="00075638"/>
    <w:rsid w:val="00093E01"/>
    <w:rsid w:val="00094C6F"/>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9A9"/>
    <w:rsid w:val="000E6AC5"/>
    <w:rsid w:val="000E6D75"/>
    <w:rsid w:val="000F6AB8"/>
    <w:rsid w:val="000F7381"/>
    <w:rsid w:val="00101D2E"/>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61DC8"/>
    <w:rsid w:val="00167F7E"/>
    <w:rsid w:val="00176C6A"/>
    <w:rsid w:val="00177312"/>
    <w:rsid w:val="00177E3C"/>
    <w:rsid w:val="00181A69"/>
    <w:rsid w:val="00182264"/>
    <w:rsid w:val="00184744"/>
    <w:rsid w:val="00184829"/>
    <w:rsid w:val="001A24D7"/>
    <w:rsid w:val="001A2A65"/>
    <w:rsid w:val="001A2F73"/>
    <w:rsid w:val="001A33B8"/>
    <w:rsid w:val="001B128A"/>
    <w:rsid w:val="001D48E3"/>
    <w:rsid w:val="001E78C3"/>
    <w:rsid w:val="001F0CA9"/>
    <w:rsid w:val="001F4C15"/>
    <w:rsid w:val="001F54CC"/>
    <w:rsid w:val="001F5D03"/>
    <w:rsid w:val="001F6616"/>
    <w:rsid w:val="002000BA"/>
    <w:rsid w:val="00200B0E"/>
    <w:rsid w:val="00202E05"/>
    <w:rsid w:val="00204BEA"/>
    <w:rsid w:val="00207AD4"/>
    <w:rsid w:val="0021329B"/>
    <w:rsid w:val="00214870"/>
    <w:rsid w:val="002223DB"/>
    <w:rsid w:val="002239CD"/>
    <w:rsid w:val="00224133"/>
    <w:rsid w:val="0022455B"/>
    <w:rsid w:val="00226E4A"/>
    <w:rsid w:val="0022753A"/>
    <w:rsid w:val="00230E25"/>
    <w:rsid w:val="00237C4C"/>
    <w:rsid w:val="00237F43"/>
    <w:rsid w:val="00242176"/>
    <w:rsid w:val="002532AC"/>
    <w:rsid w:val="0025502F"/>
    <w:rsid w:val="0025791A"/>
    <w:rsid w:val="0026475F"/>
    <w:rsid w:val="002755CB"/>
    <w:rsid w:val="00276B74"/>
    <w:rsid w:val="002838FE"/>
    <w:rsid w:val="00285525"/>
    <w:rsid w:val="00286039"/>
    <w:rsid w:val="00296C7C"/>
    <w:rsid w:val="00297642"/>
    <w:rsid w:val="002A29B9"/>
    <w:rsid w:val="002A73C5"/>
    <w:rsid w:val="002A7531"/>
    <w:rsid w:val="002A7DDF"/>
    <w:rsid w:val="002B6F26"/>
    <w:rsid w:val="002C0DEA"/>
    <w:rsid w:val="002C38AC"/>
    <w:rsid w:val="002C3C7B"/>
    <w:rsid w:val="002C51E3"/>
    <w:rsid w:val="002D4498"/>
    <w:rsid w:val="002D5113"/>
    <w:rsid w:val="002D6653"/>
    <w:rsid w:val="002E0645"/>
    <w:rsid w:val="002E1A12"/>
    <w:rsid w:val="002E21C5"/>
    <w:rsid w:val="002F1F1A"/>
    <w:rsid w:val="002F4D95"/>
    <w:rsid w:val="003032F7"/>
    <w:rsid w:val="0030392E"/>
    <w:rsid w:val="00304389"/>
    <w:rsid w:val="00305A97"/>
    <w:rsid w:val="00315F82"/>
    <w:rsid w:val="00325538"/>
    <w:rsid w:val="00325FF2"/>
    <w:rsid w:val="00326875"/>
    <w:rsid w:val="00333B69"/>
    <w:rsid w:val="003341C5"/>
    <w:rsid w:val="00337B44"/>
    <w:rsid w:val="00344F7E"/>
    <w:rsid w:val="003474F8"/>
    <w:rsid w:val="0035162D"/>
    <w:rsid w:val="00360A6E"/>
    <w:rsid w:val="00362439"/>
    <w:rsid w:val="00365784"/>
    <w:rsid w:val="00377392"/>
    <w:rsid w:val="00377974"/>
    <w:rsid w:val="00384606"/>
    <w:rsid w:val="003853DA"/>
    <w:rsid w:val="00386207"/>
    <w:rsid w:val="003900F4"/>
    <w:rsid w:val="00392EEA"/>
    <w:rsid w:val="00393468"/>
    <w:rsid w:val="00394F8D"/>
    <w:rsid w:val="00396B84"/>
    <w:rsid w:val="003A4E81"/>
    <w:rsid w:val="003B1433"/>
    <w:rsid w:val="003B3C23"/>
    <w:rsid w:val="003B54FA"/>
    <w:rsid w:val="003B55C8"/>
    <w:rsid w:val="003B7BF5"/>
    <w:rsid w:val="003C1402"/>
    <w:rsid w:val="003C3F8B"/>
    <w:rsid w:val="003C70DC"/>
    <w:rsid w:val="003D373D"/>
    <w:rsid w:val="003D4F64"/>
    <w:rsid w:val="003E2DC9"/>
    <w:rsid w:val="003E383A"/>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662A"/>
    <w:rsid w:val="004A66A3"/>
    <w:rsid w:val="004A7FAB"/>
    <w:rsid w:val="004B14EF"/>
    <w:rsid w:val="004C033F"/>
    <w:rsid w:val="004C3E58"/>
    <w:rsid w:val="004C53F3"/>
    <w:rsid w:val="004C772A"/>
    <w:rsid w:val="004D0CC8"/>
    <w:rsid w:val="004D5E2D"/>
    <w:rsid w:val="004D63F3"/>
    <w:rsid w:val="004E0C36"/>
    <w:rsid w:val="004E1D8C"/>
    <w:rsid w:val="004E288B"/>
    <w:rsid w:val="004E30DF"/>
    <w:rsid w:val="004F0AEA"/>
    <w:rsid w:val="004F0F64"/>
    <w:rsid w:val="004F3480"/>
    <w:rsid w:val="004F658D"/>
    <w:rsid w:val="004F7D65"/>
    <w:rsid w:val="00502AF2"/>
    <w:rsid w:val="00502BD2"/>
    <w:rsid w:val="00505E0F"/>
    <w:rsid w:val="005063BD"/>
    <w:rsid w:val="00506AE0"/>
    <w:rsid w:val="00507402"/>
    <w:rsid w:val="00513A24"/>
    <w:rsid w:val="00516763"/>
    <w:rsid w:val="0052294F"/>
    <w:rsid w:val="00522964"/>
    <w:rsid w:val="00532514"/>
    <w:rsid w:val="00532FDE"/>
    <w:rsid w:val="00535F7E"/>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5CBC"/>
    <w:rsid w:val="005B7DB0"/>
    <w:rsid w:val="005C064A"/>
    <w:rsid w:val="005C3457"/>
    <w:rsid w:val="005C5236"/>
    <w:rsid w:val="005C5B15"/>
    <w:rsid w:val="005C5B87"/>
    <w:rsid w:val="005C5E03"/>
    <w:rsid w:val="005D0B4A"/>
    <w:rsid w:val="005D4358"/>
    <w:rsid w:val="005D60BD"/>
    <w:rsid w:val="005F001E"/>
    <w:rsid w:val="005F0D0D"/>
    <w:rsid w:val="005F0F9B"/>
    <w:rsid w:val="005F2BB6"/>
    <w:rsid w:val="005F32F7"/>
    <w:rsid w:val="00604CAF"/>
    <w:rsid w:val="00621A30"/>
    <w:rsid w:val="00623731"/>
    <w:rsid w:val="00624AF1"/>
    <w:rsid w:val="006263E5"/>
    <w:rsid w:val="00630450"/>
    <w:rsid w:val="00630840"/>
    <w:rsid w:val="00636225"/>
    <w:rsid w:val="00636ADA"/>
    <w:rsid w:val="00650F45"/>
    <w:rsid w:val="00651571"/>
    <w:rsid w:val="00652F2F"/>
    <w:rsid w:val="00653F99"/>
    <w:rsid w:val="00662652"/>
    <w:rsid w:val="006641D7"/>
    <w:rsid w:val="00664305"/>
    <w:rsid w:val="0066774A"/>
    <w:rsid w:val="00671D4D"/>
    <w:rsid w:val="00671D73"/>
    <w:rsid w:val="00673E8E"/>
    <w:rsid w:val="00677E72"/>
    <w:rsid w:val="00680012"/>
    <w:rsid w:val="00683AE4"/>
    <w:rsid w:val="00683DB7"/>
    <w:rsid w:val="006840DE"/>
    <w:rsid w:val="00686E03"/>
    <w:rsid w:val="00690481"/>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19B0"/>
    <w:rsid w:val="007041F3"/>
    <w:rsid w:val="00705265"/>
    <w:rsid w:val="00705F93"/>
    <w:rsid w:val="00710A49"/>
    <w:rsid w:val="0071257C"/>
    <w:rsid w:val="0071477C"/>
    <w:rsid w:val="00725E66"/>
    <w:rsid w:val="007274AA"/>
    <w:rsid w:val="007306A6"/>
    <w:rsid w:val="00731B1B"/>
    <w:rsid w:val="00734308"/>
    <w:rsid w:val="00734969"/>
    <w:rsid w:val="0073707C"/>
    <w:rsid w:val="00741726"/>
    <w:rsid w:val="00753954"/>
    <w:rsid w:val="00755E08"/>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B7B94"/>
    <w:rsid w:val="007C0403"/>
    <w:rsid w:val="007C768C"/>
    <w:rsid w:val="007D4255"/>
    <w:rsid w:val="007E43AA"/>
    <w:rsid w:val="007E5DE9"/>
    <w:rsid w:val="007E684B"/>
    <w:rsid w:val="007F2E9C"/>
    <w:rsid w:val="007F455D"/>
    <w:rsid w:val="008051AE"/>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BC1"/>
    <w:rsid w:val="008B2262"/>
    <w:rsid w:val="008B30A4"/>
    <w:rsid w:val="008B748A"/>
    <w:rsid w:val="008C085E"/>
    <w:rsid w:val="008C250A"/>
    <w:rsid w:val="008C4ED1"/>
    <w:rsid w:val="008D0DCB"/>
    <w:rsid w:val="008D12D4"/>
    <w:rsid w:val="008D4A0A"/>
    <w:rsid w:val="008D6D44"/>
    <w:rsid w:val="008E1255"/>
    <w:rsid w:val="008E308A"/>
    <w:rsid w:val="008E3B2C"/>
    <w:rsid w:val="008E503F"/>
    <w:rsid w:val="008F04F1"/>
    <w:rsid w:val="008F33F4"/>
    <w:rsid w:val="008F3F91"/>
    <w:rsid w:val="008F76F7"/>
    <w:rsid w:val="00904890"/>
    <w:rsid w:val="00910A93"/>
    <w:rsid w:val="00914458"/>
    <w:rsid w:val="00915943"/>
    <w:rsid w:val="00924316"/>
    <w:rsid w:val="00927C5B"/>
    <w:rsid w:val="00930D0E"/>
    <w:rsid w:val="00933CF5"/>
    <w:rsid w:val="009371AC"/>
    <w:rsid w:val="00943975"/>
    <w:rsid w:val="00947369"/>
    <w:rsid w:val="0095102C"/>
    <w:rsid w:val="00952E77"/>
    <w:rsid w:val="00961C92"/>
    <w:rsid w:val="00963AD8"/>
    <w:rsid w:val="00965C26"/>
    <w:rsid w:val="009668FB"/>
    <w:rsid w:val="009776C6"/>
    <w:rsid w:val="00993C18"/>
    <w:rsid w:val="009972B2"/>
    <w:rsid w:val="009974B9"/>
    <w:rsid w:val="00997FF7"/>
    <w:rsid w:val="009A33FF"/>
    <w:rsid w:val="009A65E1"/>
    <w:rsid w:val="009B1C9C"/>
    <w:rsid w:val="009B6B6E"/>
    <w:rsid w:val="009B7533"/>
    <w:rsid w:val="009C3921"/>
    <w:rsid w:val="009C6A28"/>
    <w:rsid w:val="009D04BE"/>
    <w:rsid w:val="009D2668"/>
    <w:rsid w:val="009D7A13"/>
    <w:rsid w:val="009E6B0C"/>
    <w:rsid w:val="009F018C"/>
    <w:rsid w:val="009F0C83"/>
    <w:rsid w:val="009F1BBB"/>
    <w:rsid w:val="009F6F87"/>
    <w:rsid w:val="00A00AF3"/>
    <w:rsid w:val="00A0359B"/>
    <w:rsid w:val="00A06B12"/>
    <w:rsid w:val="00A06F89"/>
    <w:rsid w:val="00A07B97"/>
    <w:rsid w:val="00A158D9"/>
    <w:rsid w:val="00A15E79"/>
    <w:rsid w:val="00A15ED4"/>
    <w:rsid w:val="00A161FF"/>
    <w:rsid w:val="00A21A75"/>
    <w:rsid w:val="00A227A8"/>
    <w:rsid w:val="00A22F78"/>
    <w:rsid w:val="00A23021"/>
    <w:rsid w:val="00A23D6B"/>
    <w:rsid w:val="00A32258"/>
    <w:rsid w:val="00A3277D"/>
    <w:rsid w:val="00A3446A"/>
    <w:rsid w:val="00A35D95"/>
    <w:rsid w:val="00A4581F"/>
    <w:rsid w:val="00A47577"/>
    <w:rsid w:val="00A50DCC"/>
    <w:rsid w:val="00A51051"/>
    <w:rsid w:val="00A53015"/>
    <w:rsid w:val="00A5745C"/>
    <w:rsid w:val="00A607DE"/>
    <w:rsid w:val="00A727D6"/>
    <w:rsid w:val="00A77448"/>
    <w:rsid w:val="00A81BAE"/>
    <w:rsid w:val="00A84DF7"/>
    <w:rsid w:val="00A92896"/>
    <w:rsid w:val="00A96729"/>
    <w:rsid w:val="00AA594F"/>
    <w:rsid w:val="00AB157C"/>
    <w:rsid w:val="00AB3B3C"/>
    <w:rsid w:val="00AB6630"/>
    <w:rsid w:val="00AC070B"/>
    <w:rsid w:val="00AC1506"/>
    <w:rsid w:val="00AC36F2"/>
    <w:rsid w:val="00AD4D5D"/>
    <w:rsid w:val="00AD54AF"/>
    <w:rsid w:val="00AD6339"/>
    <w:rsid w:val="00AE02DC"/>
    <w:rsid w:val="00AF0CC3"/>
    <w:rsid w:val="00AF1AC7"/>
    <w:rsid w:val="00AF2C47"/>
    <w:rsid w:val="00AF50E4"/>
    <w:rsid w:val="00AF5526"/>
    <w:rsid w:val="00B007DA"/>
    <w:rsid w:val="00B14F58"/>
    <w:rsid w:val="00B15732"/>
    <w:rsid w:val="00B22521"/>
    <w:rsid w:val="00B2416B"/>
    <w:rsid w:val="00B26774"/>
    <w:rsid w:val="00B2717A"/>
    <w:rsid w:val="00B275C5"/>
    <w:rsid w:val="00B27962"/>
    <w:rsid w:val="00B31F1F"/>
    <w:rsid w:val="00B33D60"/>
    <w:rsid w:val="00B352EC"/>
    <w:rsid w:val="00B40C9E"/>
    <w:rsid w:val="00B43275"/>
    <w:rsid w:val="00B44F5B"/>
    <w:rsid w:val="00B50324"/>
    <w:rsid w:val="00B52270"/>
    <w:rsid w:val="00B53723"/>
    <w:rsid w:val="00B63AEB"/>
    <w:rsid w:val="00B662B5"/>
    <w:rsid w:val="00B67315"/>
    <w:rsid w:val="00B81AD3"/>
    <w:rsid w:val="00B82DCE"/>
    <w:rsid w:val="00B86360"/>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36A8F"/>
    <w:rsid w:val="00C4284A"/>
    <w:rsid w:val="00C44732"/>
    <w:rsid w:val="00C46F95"/>
    <w:rsid w:val="00C52C7D"/>
    <w:rsid w:val="00C57383"/>
    <w:rsid w:val="00C60A3D"/>
    <w:rsid w:val="00C61029"/>
    <w:rsid w:val="00C7103A"/>
    <w:rsid w:val="00C733DA"/>
    <w:rsid w:val="00C76786"/>
    <w:rsid w:val="00C77C61"/>
    <w:rsid w:val="00C84AA6"/>
    <w:rsid w:val="00C85D88"/>
    <w:rsid w:val="00C903F6"/>
    <w:rsid w:val="00C9190D"/>
    <w:rsid w:val="00C93B64"/>
    <w:rsid w:val="00CB0D2B"/>
    <w:rsid w:val="00CB203C"/>
    <w:rsid w:val="00CB2DD6"/>
    <w:rsid w:val="00CC2007"/>
    <w:rsid w:val="00CC2810"/>
    <w:rsid w:val="00CD5737"/>
    <w:rsid w:val="00CE31C7"/>
    <w:rsid w:val="00CE69A0"/>
    <w:rsid w:val="00CE7725"/>
    <w:rsid w:val="00CF0C08"/>
    <w:rsid w:val="00CF2FE2"/>
    <w:rsid w:val="00CF5AE9"/>
    <w:rsid w:val="00D01B7A"/>
    <w:rsid w:val="00D01C34"/>
    <w:rsid w:val="00D0295F"/>
    <w:rsid w:val="00D03B3E"/>
    <w:rsid w:val="00D06424"/>
    <w:rsid w:val="00D14608"/>
    <w:rsid w:val="00D158DA"/>
    <w:rsid w:val="00D212B6"/>
    <w:rsid w:val="00D244C6"/>
    <w:rsid w:val="00D25640"/>
    <w:rsid w:val="00D30BAD"/>
    <w:rsid w:val="00D31C65"/>
    <w:rsid w:val="00D358EC"/>
    <w:rsid w:val="00D4171E"/>
    <w:rsid w:val="00D41C4A"/>
    <w:rsid w:val="00D45592"/>
    <w:rsid w:val="00D548BE"/>
    <w:rsid w:val="00D70311"/>
    <w:rsid w:val="00D72287"/>
    <w:rsid w:val="00D727C5"/>
    <w:rsid w:val="00D776E9"/>
    <w:rsid w:val="00D91F06"/>
    <w:rsid w:val="00D92CA7"/>
    <w:rsid w:val="00D9531C"/>
    <w:rsid w:val="00DA1BC2"/>
    <w:rsid w:val="00DA2D48"/>
    <w:rsid w:val="00DA30E6"/>
    <w:rsid w:val="00DA6CB7"/>
    <w:rsid w:val="00DB172B"/>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4923"/>
    <w:rsid w:val="00E270D4"/>
    <w:rsid w:val="00E31791"/>
    <w:rsid w:val="00E3491E"/>
    <w:rsid w:val="00E35EAD"/>
    <w:rsid w:val="00E37445"/>
    <w:rsid w:val="00E37B16"/>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A1CF9"/>
    <w:rsid w:val="00EA49B5"/>
    <w:rsid w:val="00EA59A0"/>
    <w:rsid w:val="00EA65B2"/>
    <w:rsid w:val="00EA6A35"/>
    <w:rsid w:val="00EB460D"/>
    <w:rsid w:val="00EB4CF8"/>
    <w:rsid w:val="00EC08BD"/>
    <w:rsid w:val="00EC2687"/>
    <w:rsid w:val="00ED2EF7"/>
    <w:rsid w:val="00ED4D5B"/>
    <w:rsid w:val="00ED5D83"/>
    <w:rsid w:val="00EE2984"/>
    <w:rsid w:val="00EF082B"/>
    <w:rsid w:val="00EF776A"/>
    <w:rsid w:val="00F01B4B"/>
    <w:rsid w:val="00F03803"/>
    <w:rsid w:val="00F1010B"/>
    <w:rsid w:val="00F134B9"/>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656D"/>
    <w:rsid w:val="00F6175F"/>
    <w:rsid w:val="00F65265"/>
    <w:rsid w:val="00F70BCA"/>
    <w:rsid w:val="00F735CA"/>
    <w:rsid w:val="00F7584B"/>
    <w:rsid w:val="00F80877"/>
    <w:rsid w:val="00F82E57"/>
    <w:rsid w:val="00F9018F"/>
    <w:rsid w:val="00F91877"/>
    <w:rsid w:val="00F91FBF"/>
    <w:rsid w:val="00F97672"/>
    <w:rsid w:val="00FA77D6"/>
    <w:rsid w:val="00FB1CD7"/>
    <w:rsid w:val="00FB2ACB"/>
    <w:rsid w:val="00FB338A"/>
    <w:rsid w:val="00FC0388"/>
    <w:rsid w:val="00FC39C7"/>
    <w:rsid w:val="00FC544C"/>
    <w:rsid w:val="00FC6725"/>
    <w:rsid w:val="00FC7C9A"/>
    <w:rsid w:val="00FC7F37"/>
    <w:rsid w:val="00FD00C8"/>
    <w:rsid w:val="00FD7A7D"/>
    <w:rsid w:val="00FD7E1D"/>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2435913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44101">
      <w:bodyDiv w:val="1"/>
      <w:marLeft w:val="0"/>
      <w:marRight w:val="0"/>
      <w:marTop w:val="0"/>
      <w:marBottom w:val="0"/>
      <w:divBdr>
        <w:top w:val="none" w:sz="0" w:space="0" w:color="auto"/>
        <w:left w:val="none" w:sz="0" w:space="0" w:color="auto"/>
        <w:bottom w:val="none" w:sz="0" w:space="0" w:color="auto"/>
        <w:right w:val="none" w:sz="0" w:space="0" w:color="auto"/>
      </w:divBdr>
    </w:div>
    <w:div w:id="40790780">
      <w:bodyDiv w:val="1"/>
      <w:marLeft w:val="0"/>
      <w:marRight w:val="0"/>
      <w:marTop w:val="0"/>
      <w:marBottom w:val="0"/>
      <w:divBdr>
        <w:top w:val="none" w:sz="0" w:space="0" w:color="auto"/>
        <w:left w:val="none" w:sz="0" w:space="0" w:color="auto"/>
        <w:bottom w:val="none" w:sz="0" w:space="0" w:color="auto"/>
        <w:right w:val="none" w:sz="0" w:space="0" w:color="auto"/>
      </w:divBdr>
    </w:div>
    <w:div w:id="47920785">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37638047">
      <w:bodyDiv w:val="1"/>
      <w:marLeft w:val="0"/>
      <w:marRight w:val="0"/>
      <w:marTop w:val="0"/>
      <w:marBottom w:val="0"/>
      <w:divBdr>
        <w:top w:val="none" w:sz="0" w:space="0" w:color="auto"/>
        <w:left w:val="none" w:sz="0" w:space="0" w:color="auto"/>
        <w:bottom w:val="none" w:sz="0" w:space="0" w:color="auto"/>
        <w:right w:val="none" w:sz="0" w:space="0" w:color="auto"/>
      </w:divBdr>
      <w:divsChild>
        <w:div w:id="1866207287">
          <w:marLeft w:val="-108"/>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0515187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1249988">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4196828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713990">
      <w:bodyDiv w:val="1"/>
      <w:marLeft w:val="0"/>
      <w:marRight w:val="0"/>
      <w:marTop w:val="0"/>
      <w:marBottom w:val="0"/>
      <w:divBdr>
        <w:top w:val="none" w:sz="0" w:space="0" w:color="auto"/>
        <w:left w:val="none" w:sz="0" w:space="0" w:color="auto"/>
        <w:bottom w:val="none" w:sz="0" w:space="0" w:color="auto"/>
        <w:right w:val="none" w:sz="0" w:space="0" w:color="auto"/>
      </w:divBdr>
    </w:div>
    <w:div w:id="903415017">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52836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12904084">
      <w:bodyDiv w:val="1"/>
      <w:marLeft w:val="0"/>
      <w:marRight w:val="0"/>
      <w:marTop w:val="0"/>
      <w:marBottom w:val="0"/>
      <w:divBdr>
        <w:top w:val="none" w:sz="0" w:space="0" w:color="auto"/>
        <w:left w:val="none" w:sz="0" w:space="0" w:color="auto"/>
        <w:bottom w:val="none" w:sz="0" w:space="0" w:color="auto"/>
        <w:right w:val="none" w:sz="0" w:space="0" w:color="auto"/>
      </w:divBdr>
    </w:div>
    <w:div w:id="131853638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7711850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16561686">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EE1ADB-59A7-4D52-8B2F-8C86A9361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1894</TotalTime>
  <Pages>9</Pages>
  <Words>3544</Words>
  <Characters>19493</Characters>
  <Application>Microsoft Office Word</Application>
  <DocSecurity>0</DocSecurity>
  <Lines>162</Lines>
  <Paragraphs>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314</cp:revision>
  <dcterms:created xsi:type="dcterms:W3CDTF">2022-03-10T14:32:00Z</dcterms:created>
  <dcterms:modified xsi:type="dcterms:W3CDTF">2026-04-27T22:16:00Z</dcterms:modified>
</cp:coreProperties>
</file>