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2E7562">
      <w:pPr>
        <w:spacing w:after="0" w:line="240" w:lineRule="auto"/>
        <w:rPr>
          <w:rFonts w:ascii="Arial Narrow" w:hAnsi="Arial Narrow"/>
          <w:b/>
          <w:color w:val="C00000"/>
          <w:sz w:val="28"/>
          <w:szCs w:val="28"/>
        </w:rPr>
      </w:pPr>
    </w:p>
    <w:p w:rsidR="00433608" w:rsidRDefault="006C1873" w:rsidP="00E54B09">
      <w:pPr>
        <w:spacing w:after="0" w:line="240" w:lineRule="auto"/>
        <w:jc w:val="center"/>
        <w:rPr>
          <w:rFonts w:ascii="Arial Narrow" w:hAnsi="Arial Narrow"/>
          <w:b/>
          <w:color w:val="C00000"/>
          <w:sz w:val="44"/>
          <w:szCs w:val="28"/>
          <w:lang w:val="es-ES"/>
        </w:rPr>
      </w:pPr>
      <w:r>
        <w:rPr>
          <w:rFonts w:ascii="Arial Narrow" w:hAnsi="Arial Narrow"/>
          <w:b/>
          <w:color w:val="C00000"/>
          <w:sz w:val="44"/>
          <w:szCs w:val="28"/>
          <w:lang w:val="es-ES"/>
        </w:rPr>
        <w:t>VARSOVIA EXPRESS</w:t>
      </w:r>
    </w:p>
    <w:p w:rsidR="002F5666" w:rsidRPr="002F5666" w:rsidRDefault="002F5666" w:rsidP="002F5666">
      <w:pPr>
        <w:spacing w:after="0" w:line="240" w:lineRule="auto"/>
        <w:jc w:val="center"/>
        <w:rPr>
          <w:rFonts w:ascii="Arial Narrow" w:hAnsi="Arial Narrow"/>
          <w:i/>
          <w:color w:val="C00000"/>
          <w:sz w:val="36"/>
          <w:szCs w:val="28"/>
          <w:lang w:val="es-ES"/>
        </w:rPr>
      </w:pPr>
      <w:r w:rsidRPr="002F5666">
        <w:rPr>
          <w:rFonts w:ascii="Arial Narrow" w:hAnsi="Arial Narrow"/>
          <w:i/>
          <w:color w:val="C00000"/>
          <w:sz w:val="36"/>
          <w:szCs w:val="28"/>
          <w:lang w:val="es-ES"/>
        </w:rPr>
        <w:t>Varsovia, Gdansk</w:t>
      </w:r>
    </w:p>
    <w:p w:rsidR="002F5666" w:rsidRPr="00E54B09" w:rsidRDefault="002F5666" w:rsidP="002F5666">
      <w:pPr>
        <w:spacing w:after="0" w:line="240" w:lineRule="auto"/>
        <w:jc w:val="center"/>
        <w:rPr>
          <w:rFonts w:ascii="Arial Narrow" w:hAnsi="Arial Narrow"/>
          <w:b/>
          <w:color w:val="C00000"/>
          <w:sz w:val="44"/>
          <w:szCs w:val="28"/>
          <w:lang w:val="es-ES"/>
        </w:rPr>
      </w:pPr>
      <w:bookmarkStart w:id="0" w:name="_GoBack"/>
      <w:bookmarkEnd w:id="0"/>
    </w:p>
    <w:p w:rsidR="00A35D95" w:rsidRDefault="006C1873"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E54B09" w:rsidRPr="00C77C61">
        <w:rPr>
          <w:rFonts w:ascii="Arial Narrow" w:hAnsi="Arial Narrow"/>
          <w:b/>
          <w:color w:val="C00000"/>
          <w:sz w:val="28"/>
          <w:szCs w:val="28"/>
        </w:rPr>
        <w:t xml:space="preserve"> DÍAS – </w:t>
      </w:r>
      <w:r>
        <w:rPr>
          <w:rFonts w:ascii="Arial Narrow" w:hAnsi="Arial Narrow"/>
          <w:b/>
          <w:color w:val="C00000"/>
          <w:sz w:val="28"/>
          <w:szCs w:val="28"/>
        </w:rPr>
        <w:t>4</w:t>
      </w:r>
      <w:r w:rsidR="00E54B09" w:rsidRPr="00C77C61">
        <w:rPr>
          <w:rFonts w:ascii="Arial Narrow" w:hAnsi="Arial Narrow"/>
          <w:b/>
          <w:color w:val="C00000"/>
          <w:sz w:val="28"/>
          <w:szCs w:val="28"/>
        </w:rPr>
        <w:t xml:space="preserve"> NOCHES</w:t>
      </w:r>
    </w:p>
    <w:p w:rsidR="00433608" w:rsidRPr="00C77C61" w:rsidRDefault="00433608" w:rsidP="00471853">
      <w:pPr>
        <w:spacing w:after="0" w:line="240" w:lineRule="auto"/>
        <w:jc w:val="center"/>
        <w:rPr>
          <w:rFonts w:ascii="Arial Narrow" w:hAnsi="Arial Narrow"/>
          <w:b/>
          <w:color w:val="C00000"/>
          <w:sz w:val="28"/>
          <w:szCs w:val="28"/>
        </w:rPr>
      </w:pPr>
    </w:p>
    <w:p w:rsidR="0078754C" w:rsidRPr="00C77C61"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6A3247" w:rsidRPr="006A3247" w:rsidRDefault="006A3247" w:rsidP="00D31C65">
      <w:pPr>
        <w:pStyle w:val="western"/>
        <w:jc w:val="both"/>
        <w:rPr>
          <w:rFonts w:ascii="Arial Narrow" w:eastAsia="Adobe Fangsong Std R" w:hAnsi="Arial Narrow" w:cstheme="minorBidi"/>
          <w:bCs/>
          <w:i/>
          <w:color w:val="C00000"/>
          <w:kern w:val="0"/>
          <w:sz w:val="24"/>
          <w:szCs w:val="24"/>
          <w:lang w:val="es-CO" w:eastAsia="en-US"/>
        </w:rPr>
      </w:pPr>
    </w:p>
    <w:p w:rsidR="00823434" w:rsidRPr="00823434"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B61305" w:rsidRPr="00B61305">
        <w:rPr>
          <w:rFonts w:ascii="Arial Narrow" w:eastAsia="Adobe Fangsong Std R" w:hAnsi="Arial Narrow" w:cstheme="minorBidi"/>
          <w:b/>
          <w:bCs/>
          <w:color w:val="C00000"/>
          <w:kern w:val="0"/>
          <w:sz w:val="24"/>
          <w:szCs w:val="24"/>
          <w:lang w:val="es-CO" w:eastAsia="en-US"/>
        </w:rPr>
        <w:t xml:space="preserve"> </w:t>
      </w:r>
      <w:r w:rsidR="006C1873" w:rsidRPr="006C1873">
        <w:rPr>
          <w:rFonts w:ascii="Arial Narrow" w:eastAsia="Adobe Fangsong Std R" w:hAnsi="Arial Narrow" w:cstheme="minorBidi"/>
          <w:b/>
          <w:bCs/>
          <w:color w:val="C00000"/>
          <w:kern w:val="0"/>
          <w:sz w:val="24"/>
          <w:szCs w:val="24"/>
          <w:lang w:val="es-CO" w:eastAsia="en-US"/>
        </w:rPr>
        <w:t>LLEGADA - VARSOVIA</w:t>
      </w:r>
    </w:p>
    <w:p w:rsidR="008C5DD0" w:rsidRDefault="006C1873" w:rsidP="006C1873">
      <w:pPr>
        <w:pStyle w:val="western"/>
        <w:jc w:val="both"/>
        <w:rPr>
          <w:rFonts w:ascii="Arial Narrow" w:hAnsi="Arial Narrow"/>
          <w:sz w:val="24"/>
          <w:lang w:val="es-CO"/>
        </w:rPr>
      </w:pPr>
      <w:r w:rsidRPr="006C1873">
        <w:rPr>
          <w:rFonts w:ascii="Arial Narrow" w:hAnsi="Arial Narrow"/>
          <w:sz w:val="24"/>
          <w:lang w:val="es-CO"/>
        </w:rPr>
        <w:t>Llegada a Varsovia, la capital renacida d</w:t>
      </w:r>
      <w:r>
        <w:rPr>
          <w:rFonts w:ascii="Arial Narrow" w:hAnsi="Arial Narrow"/>
          <w:sz w:val="24"/>
          <w:lang w:val="es-CO"/>
        </w:rPr>
        <w:t xml:space="preserve">e Polonia: una ciudad moderna y </w:t>
      </w:r>
      <w:r w:rsidRPr="006C1873">
        <w:rPr>
          <w:rFonts w:ascii="Arial Narrow" w:hAnsi="Arial Narrow"/>
          <w:sz w:val="24"/>
          <w:lang w:val="es-CO"/>
        </w:rPr>
        <w:t>vibrante que combina rascacielos, cul</w:t>
      </w:r>
      <w:r>
        <w:rPr>
          <w:rFonts w:ascii="Arial Narrow" w:hAnsi="Arial Narrow"/>
          <w:sz w:val="24"/>
          <w:lang w:val="es-CO"/>
        </w:rPr>
        <w:t xml:space="preserve">tura contemporánea y una Ciudad </w:t>
      </w:r>
      <w:r w:rsidRPr="006C1873">
        <w:rPr>
          <w:rFonts w:ascii="Arial Narrow" w:hAnsi="Arial Narrow"/>
          <w:sz w:val="24"/>
          <w:lang w:val="es-CO"/>
        </w:rPr>
        <w:t xml:space="preserve">Vieja reconstruida, símbolo de resiliencia </w:t>
      </w:r>
      <w:r>
        <w:rPr>
          <w:rFonts w:ascii="Arial Narrow" w:hAnsi="Arial Narrow"/>
          <w:sz w:val="24"/>
          <w:lang w:val="es-CO"/>
        </w:rPr>
        <w:t xml:space="preserve">e historia europea. Traslado al </w:t>
      </w:r>
      <w:r w:rsidRPr="006C1873">
        <w:rPr>
          <w:rFonts w:ascii="Arial Narrow" w:hAnsi="Arial Narrow"/>
          <w:sz w:val="24"/>
          <w:lang w:val="es-CO"/>
        </w:rPr>
        <w:t>hotel por cuenta propia (posibilidad de re</w:t>
      </w:r>
      <w:r>
        <w:rPr>
          <w:rFonts w:ascii="Arial Narrow" w:hAnsi="Arial Narrow"/>
          <w:sz w:val="24"/>
          <w:lang w:val="es-CO"/>
        </w:rPr>
        <w:t xml:space="preserve">servar traslados opcionales con </w:t>
      </w:r>
      <w:r w:rsidRPr="006C1873">
        <w:rPr>
          <w:rFonts w:ascii="Arial Narrow" w:hAnsi="Arial Narrow"/>
          <w:sz w:val="24"/>
          <w:lang w:val="es-CO"/>
        </w:rPr>
        <w:t>suplemento, ver opcionales). El check-i</w:t>
      </w:r>
      <w:r>
        <w:rPr>
          <w:rFonts w:ascii="Arial Narrow" w:hAnsi="Arial Narrow"/>
          <w:sz w:val="24"/>
          <w:lang w:val="es-CO"/>
        </w:rPr>
        <w:t xml:space="preserve">n en el hotel estará disponible </w:t>
      </w:r>
      <w:r w:rsidRPr="006C1873">
        <w:rPr>
          <w:rFonts w:ascii="Arial Narrow" w:hAnsi="Arial Narrow"/>
          <w:sz w:val="24"/>
          <w:lang w:val="es-CO"/>
        </w:rPr>
        <w:t>desde las 15.00hs. Si tu vuelo llega antes, pod</w:t>
      </w:r>
      <w:r>
        <w:rPr>
          <w:rFonts w:ascii="Arial Narrow" w:hAnsi="Arial Narrow"/>
          <w:sz w:val="24"/>
          <w:lang w:val="es-CO"/>
        </w:rPr>
        <w:t xml:space="preserve">rás dejar las maletas y salir a </w:t>
      </w:r>
      <w:r w:rsidRPr="006C1873">
        <w:rPr>
          <w:rFonts w:ascii="Arial Narrow" w:hAnsi="Arial Narrow"/>
          <w:sz w:val="24"/>
          <w:lang w:val="es-CO"/>
        </w:rPr>
        <w:t>recorrer la ciudad a tu aire. Encuentro</w:t>
      </w:r>
      <w:r>
        <w:rPr>
          <w:rFonts w:ascii="Arial Narrow" w:hAnsi="Arial Narrow"/>
          <w:sz w:val="24"/>
          <w:lang w:val="es-CO"/>
        </w:rPr>
        <w:t xml:space="preserve"> con el guía acompañante al día </w:t>
      </w:r>
      <w:r w:rsidRPr="006C1873">
        <w:rPr>
          <w:rFonts w:ascii="Arial Narrow" w:hAnsi="Arial Narrow"/>
          <w:sz w:val="24"/>
          <w:lang w:val="es-CO"/>
        </w:rPr>
        <w:t>siguiente. Alojamiento</w:t>
      </w:r>
      <w:r>
        <w:rPr>
          <w:rFonts w:ascii="Arial Narrow" w:hAnsi="Arial Narrow"/>
          <w:sz w:val="24"/>
          <w:lang w:val="es-CO"/>
        </w:rPr>
        <w:t>.</w:t>
      </w:r>
    </w:p>
    <w:p w:rsidR="006C1873" w:rsidRDefault="006C1873" w:rsidP="006C1873">
      <w:pPr>
        <w:pStyle w:val="western"/>
        <w:jc w:val="both"/>
        <w:rPr>
          <w:rFonts w:ascii="Arial Narrow" w:hAnsi="Arial Narrow"/>
          <w:sz w:val="24"/>
          <w:szCs w:val="24"/>
          <w:lang w:val="es-AR"/>
        </w:rPr>
      </w:pPr>
    </w:p>
    <w:p w:rsidR="005F001E"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E4ACE" w:rsidRPr="004E4ACE">
        <w:rPr>
          <w:rFonts w:ascii="Arial Narrow" w:eastAsia="Adobe Fangsong Std R" w:hAnsi="Arial Narrow" w:cstheme="minorBidi"/>
          <w:b/>
          <w:bCs/>
          <w:color w:val="C00000"/>
          <w:kern w:val="0"/>
          <w:sz w:val="24"/>
          <w:szCs w:val="24"/>
          <w:lang w:val="es-CO" w:eastAsia="en-US"/>
        </w:rPr>
        <w:t xml:space="preserve"> </w:t>
      </w:r>
      <w:r w:rsidR="006C1873" w:rsidRPr="006C1873">
        <w:rPr>
          <w:rFonts w:ascii="Arial Narrow" w:eastAsia="Adobe Fangsong Std R" w:hAnsi="Arial Narrow" w:cstheme="minorBidi"/>
          <w:b/>
          <w:bCs/>
          <w:color w:val="C00000"/>
          <w:kern w:val="0"/>
          <w:sz w:val="24"/>
          <w:szCs w:val="24"/>
          <w:lang w:val="es-CO" w:eastAsia="en-US"/>
        </w:rPr>
        <w:t>VISITA DE VARSOVIA - GDANSK</w:t>
      </w:r>
    </w:p>
    <w:p w:rsidR="006929C3" w:rsidRDefault="006C1873" w:rsidP="006C1873">
      <w:pPr>
        <w:pStyle w:val="western"/>
        <w:jc w:val="both"/>
        <w:rPr>
          <w:rFonts w:ascii="Arial Narrow" w:hAnsi="Arial Narrow"/>
          <w:sz w:val="24"/>
          <w:lang w:val="es-CO"/>
        </w:rPr>
      </w:pPr>
      <w:r w:rsidRPr="006C1873">
        <w:rPr>
          <w:rFonts w:ascii="Arial Narrow" w:hAnsi="Arial Narrow"/>
          <w:sz w:val="24"/>
          <w:lang w:val="es-CO"/>
        </w:rPr>
        <w:t>Desayuno en el hotel. Por la mañana llev</w:t>
      </w:r>
      <w:r>
        <w:rPr>
          <w:rFonts w:ascii="Arial Narrow" w:hAnsi="Arial Narrow"/>
          <w:sz w:val="24"/>
          <w:lang w:val="es-CO"/>
        </w:rPr>
        <w:t xml:space="preserve">aremos a cabo una visita guiada </w:t>
      </w:r>
      <w:r w:rsidRPr="006C1873">
        <w:rPr>
          <w:rFonts w:ascii="Arial Narrow" w:hAnsi="Arial Narrow"/>
          <w:sz w:val="24"/>
          <w:lang w:val="es-CO"/>
        </w:rPr>
        <w:t>por la ciudad: dividida en dos por el rí</w:t>
      </w:r>
      <w:r>
        <w:rPr>
          <w:rFonts w:ascii="Arial Narrow" w:hAnsi="Arial Narrow"/>
          <w:sz w:val="24"/>
          <w:lang w:val="es-CO"/>
        </w:rPr>
        <w:t xml:space="preserve">o Vístula (el río más grande de </w:t>
      </w:r>
      <w:r w:rsidRPr="006C1873">
        <w:rPr>
          <w:rFonts w:ascii="Arial Narrow" w:hAnsi="Arial Narrow"/>
          <w:sz w:val="24"/>
          <w:lang w:val="es-CO"/>
        </w:rPr>
        <w:t xml:space="preserve">Polonia) y destruida en un 85% por los </w:t>
      </w:r>
      <w:r>
        <w:rPr>
          <w:rFonts w:ascii="Arial Narrow" w:hAnsi="Arial Narrow"/>
          <w:sz w:val="24"/>
          <w:lang w:val="es-CO"/>
        </w:rPr>
        <w:t xml:space="preserve">bombardeos de la Segunda Guerra </w:t>
      </w:r>
      <w:r w:rsidRPr="006C1873">
        <w:rPr>
          <w:rFonts w:ascii="Arial Narrow" w:hAnsi="Arial Narrow"/>
          <w:sz w:val="24"/>
          <w:lang w:val="es-CO"/>
        </w:rPr>
        <w:t>Mundial, Varsovia fue reconstruida con ma</w:t>
      </w:r>
      <w:r>
        <w:rPr>
          <w:rFonts w:ascii="Arial Narrow" w:hAnsi="Arial Narrow"/>
          <w:sz w:val="24"/>
          <w:lang w:val="es-CO"/>
        </w:rPr>
        <w:t xml:space="preserve">estría a lo largo de los años y </w:t>
      </w:r>
      <w:r w:rsidRPr="006C1873">
        <w:rPr>
          <w:rFonts w:ascii="Arial Narrow" w:hAnsi="Arial Narrow"/>
          <w:sz w:val="24"/>
          <w:lang w:val="es-CO"/>
        </w:rPr>
        <w:t>hoy se caracteriza por su armonioso contraste entre la histor</w:t>
      </w:r>
      <w:r>
        <w:rPr>
          <w:rFonts w:ascii="Arial Narrow" w:hAnsi="Arial Narrow"/>
          <w:sz w:val="24"/>
          <w:lang w:val="es-CO"/>
        </w:rPr>
        <w:t xml:space="preserve">ia y la </w:t>
      </w:r>
      <w:r w:rsidRPr="006C1873">
        <w:rPr>
          <w:rFonts w:ascii="Arial Narrow" w:hAnsi="Arial Narrow"/>
          <w:sz w:val="24"/>
          <w:lang w:val="es-CO"/>
        </w:rPr>
        <w:t>modernidad. La capital es, sin duda, el princ</w:t>
      </w:r>
      <w:r>
        <w:rPr>
          <w:rFonts w:ascii="Arial Narrow" w:hAnsi="Arial Narrow"/>
          <w:sz w:val="24"/>
          <w:lang w:val="es-CO"/>
        </w:rPr>
        <w:t xml:space="preserve">ipal eje cultural, científico y </w:t>
      </w:r>
      <w:r w:rsidRPr="006C1873">
        <w:rPr>
          <w:rFonts w:ascii="Arial Narrow" w:hAnsi="Arial Narrow"/>
          <w:sz w:val="24"/>
          <w:lang w:val="es-CO"/>
        </w:rPr>
        <w:t>comercial del país y sede de grandes ev</w:t>
      </w:r>
      <w:r>
        <w:rPr>
          <w:rFonts w:ascii="Arial Narrow" w:hAnsi="Arial Narrow"/>
          <w:sz w:val="24"/>
          <w:lang w:val="es-CO"/>
        </w:rPr>
        <w:t xml:space="preserve">entos internacionales. La calle </w:t>
      </w:r>
      <w:r w:rsidRPr="006C1873">
        <w:rPr>
          <w:rFonts w:ascii="Arial Narrow" w:hAnsi="Arial Narrow"/>
          <w:sz w:val="24"/>
          <w:lang w:val="es-CO"/>
        </w:rPr>
        <w:t>principal, la Plaza Vieja, el símbolo de la su</w:t>
      </w:r>
      <w:r>
        <w:rPr>
          <w:rFonts w:ascii="Arial Narrow" w:hAnsi="Arial Narrow"/>
          <w:sz w:val="24"/>
          <w:lang w:val="es-CO"/>
        </w:rPr>
        <w:t xml:space="preserve">blevación de Varsovia, la Tumba </w:t>
      </w:r>
      <w:r w:rsidRPr="006C1873">
        <w:rPr>
          <w:rFonts w:ascii="Arial Narrow" w:hAnsi="Arial Narrow"/>
          <w:sz w:val="24"/>
          <w:lang w:val="es-CO"/>
        </w:rPr>
        <w:t>del Soldado Desconocido y el monume</w:t>
      </w:r>
      <w:r>
        <w:rPr>
          <w:rFonts w:ascii="Arial Narrow" w:hAnsi="Arial Narrow"/>
          <w:sz w:val="24"/>
          <w:lang w:val="es-CO"/>
        </w:rPr>
        <w:t xml:space="preserve">nto dedicado a Chopin, son sólo </w:t>
      </w:r>
      <w:r w:rsidRPr="006C1873">
        <w:rPr>
          <w:rFonts w:ascii="Arial Narrow" w:hAnsi="Arial Narrow"/>
          <w:sz w:val="24"/>
          <w:lang w:val="es-CO"/>
        </w:rPr>
        <w:t>algunos de los principales atractivos d</w:t>
      </w:r>
      <w:r>
        <w:rPr>
          <w:rFonts w:ascii="Arial Narrow" w:hAnsi="Arial Narrow"/>
          <w:sz w:val="24"/>
          <w:lang w:val="es-CO"/>
        </w:rPr>
        <w:t xml:space="preserve">e esta ciudad que nos permitirá </w:t>
      </w:r>
      <w:r w:rsidRPr="006C1873">
        <w:rPr>
          <w:rFonts w:ascii="Arial Narrow" w:hAnsi="Arial Narrow"/>
          <w:sz w:val="24"/>
          <w:lang w:val="es-CO"/>
        </w:rPr>
        <w:t>descubrir algo más de la historia y la tradic</w:t>
      </w:r>
      <w:r>
        <w:rPr>
          <w:rFonts w:ascii="Arial Narrow" w:hAnsi="Arial Narrow"/>
          <w:sz w:val="24"/>
          <w:lang w:val="es-CO"/>
        </w:rPr>
        <w:t xml:space="preserve">ión de este país. Después de la </w:t>
      </w:r>
      <w:r w:rsidRPr="006C1873">
        <w:rPr>
          <w:rFonts w:ascii="Arial Narrow" w:hAnsi="Arial Narrow"/>
          <w:sz w:val="24"/>
          <w:lang w:val="es-CO"/>
        </w:rPr>
        <w:t xml:space="preserve">visita, continuaremos a Gdansk, una de las ciudades más bellas </w:t>
      </w:r>
      <w:r>
        <w:rPr>
          <w:rFonts w:ascii="Arial Narrow" w:hAnsi="Arial Narrow"/>
          <w:sz w:val="24"/>
          <w:lang w:val="es-CO"/>
        </w:rPr>
        <w:t xml:space="preserve">de Polonia. </w:t>
      </w:r>
      <w:r w:rsidRPr="006C1873">
        <w:rPr>
          <w:rFonts w:ascii="Arial Narrow" w:hAnsi="Arial Narrow"/>
          <w:sz w:val="24"/>
          <w:lang w:val="es-CO"/>
        </w:rPr>
        <w:t>Esta ciudad con las vecinas Gdynia y Sop</w:t>
      </w:r>
      <w:r>
        <w:rPr>
          <w:rFonts w:ascii="Arial Narrow" w:hAnsi="Arial Narrow"/>
          <w:sz w:val="24"/>
          <w:lang w:val="es-CO"/>
        </w:rPr>
        <w:t xml:space="preserve">ot forman un área metropolitana </w:t>
      </w:r>
      <w:r w:rsidRPr="006C1873">
        <w:rPr>
          <w:rFonts w:ascii="Arial Narrow" w:hAnsi="Arial Narrow"/>
          <w:sz w:val="24"/>
          <w:lang w:val="es-CO"/>
        </w:rPr>
        <w:t>llamada triple ciudad y bordean el Mar Báltico. Alojamiento</w:t>
      </w:r>
      <w:r>
        <w:rPr>
          <w:rFonts w:ascii="Arial Narrow" w:hAnsi="Arial Narrow"/>
          <w:sz w:val="24"/>
          <w:lang w:val="es-CO"/>
        </w:rPr>
        <w:t>.</w:t>
      </w:r>
    </w:p>
    <w:p w:rsidR="006C1873" w:rsidRDefault="006C1873" w:rsidP="006C1873">
      <w:pPr>
        <w:pStyle w:val="western"/>
        <w:jc w:val="both"/>
        <w:rPr>
          <w:rFonts w:ascii="Arial Narrow" w:eastAsia="Adobe Fangsong Std R" w:hAnsi="Arial Narrow" w:cstheme="minorBidi"/>
          <w:b/>
          <w:bCs/>
          <w:color w:val="C00000"/>
          <w:kern w:val="0"/>
          <w:sz w:val="24"/>
          <w:szCs w:val="24"/>
          <w:lang w:val="es-CO" w:eastAsia="en-US"/>
        </w:rPr>
      </w:pPr>
    </w:p>
    <w:p w:rsidR="006929C3" w:rsidRDefault="00823434" w:rsidP="006929C3">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4E4ACE" w:rsidRPr="004E4ACE">
        <w:rPr>
          <w:rFonts w:ascii="Arial Narrow" w:hAnsi="Arial Narrow" w:cs="Tahoma"/>
          <w:b/>
          <w:color w:val="C00000"/>
          <w:sz w:val="24"/>
          <w:lang w:val="es-ES"/>
        </w:rPr>
        <w:t xml:space="preserve"> </w:t>
      </w:r>
      <w:r w:rsidR="006C1873" w:rsidRPr="006C1873">
        <w:rPr>
          <w:rFonts w:ascii="Arial Narrow" w:hAnsi="Arial Narrow" w:cs="Tahoma"/>
          <w:b/>
          <w:color w:val="C00000"/>
          <w:sz w:val="24"/>
          <w:lang w:val="es-ES"/>
        </w:rPr>
        <w:t>VISITA DE GDANSK</w:t>
      </w:r>
    </w:p>
    <w:p w:rsidR="00B61305" w:rsidRPr="006C1873" w:rsidRDefault="006C1873" w:rsidP="006C1873">
      <w:pPr>
        <w:pStyle w:val="western"/>
        <w:jc w:val="both"/>
        <w:rPr>
          <w:rFonts w:ascii="Arial Narrow" w:hAnsi="Arial Narrow"/>
          <w:sz w:val="24"/>
          <w:lang w:val="es-CO"/>
        </w:rPr>
      </w:pPr>
      <w:r w:rsidRPr="006C1873">
        <w:rPr>
          <w:rFonts w:ascii="Arial Narrow" w:hAnsi="Arial Narrow"/>
          <w:sz w:val="24"/>
          <w:lang w:val="es-CO"/>
        </w:rPr>
        <w:t xml:space="preserve">Desayuno en el hotel. Visita guiada de </w:t>
      </w:r>
      <w:r>
        <w:rPr>
          <w:rFonts w:ascii="Arial Narrow" w:hAnsi="Arial Narrow"/>
          <w:sz w:val="24"/>
          <w:lang w:val="es-CO"/>
        </w:rPr>
        <w:t xml:space="preserve">Gdansk. Conocida como "La Perla </w:t>
      </w:r>
      <w:r w:rsidRPr="006C1873">
        <w:rPr>
          <w:rFonts w:ascii="Arial Narrow" w:hAnsi="Arial Narrow"/>
          <w:sz w:val="24"/>
          <w:lang w:val="es-CO"/>
        </w:rPr>
        <w:t>del Báltico", Gdansk presenta una riqueza</w:t>
      </w:r>
      <w:r>
        <w:rPr>
          <w:rFonts w:ascii="Arial Narrow" w:hAnsi="Arial Narrow"/>
          <w:sz w:val="24"/>
          <w:lang w:val="es-CO"/>
        </w:rPr>
        <w:t xml:space="preserve"> arquitectónica muy importante. </w:t>
      </w:r>
      <w:r w:rsidRPr="006C1873">
        <w:rPr>
          <w:rFonts w:ascii="Arial Narrow" w:hAnsi="Arial Narrow"/>
          <w:sz w:val="24"/>
          <w:lang w:val="es-CO"/>
        </w:rPr>
        <w:t>Entre los más prestigiosos edificios,</w:t>
      </w:r>
      <w:r>
        <w:rPr>
          <w:rFonts w:ascii="Arial Narrow" w:hAnsi="Arial Narrow"/>
          <w:sz w:val="24"/>
          <w:lang w:val="es-CO"/>
        </w:rPr>
        <w:t xml:space="preserve"> destacamos el Ayuntamiento, la </w:t>
      </w:r>
      <w:r w:rsidRPr="006C1873">
        <w:rPr>
          <w:rFonts w:ascii="Arial Narrow" w:hAnsi="Arial Narrow"/>
          <w:sz w:val="24"/>
          <w:lang w:val="es-CO"/>
        </w:rPr>
        <w:t>Fuente de Neptuno, y la basílica de Nuestra</w:t>
      </w:r>
      <w:r>
        <w:rPr>
          <w:rFonts w:ascii="Arial Narrow" w:hAnsi="Arial Narrow"/>
          <w:sz w:val="24"/>
          <w:lang w:val="es-CO"/>
        </w:rPr>
        <w:t xml:space="preserve"> Señora, considerada la iglesia </w:t>
      </w:r>
      <w:r w:rsidRPr="006C1873">
        <w:rPr>
          <w:rFonts w:ascii="Arial Narrow" w:hAnsi="Arial Narrow"/>
          <w:sz w:val="24"/>
          <w:lang w:val="es-CO"/>
        </w:rPr>
        <w:t xml:space="preserve">de ladrillo más grande del mundo, donde tendremos la oportunidad </w:t>
      </w:r>
      <w:r>
        <w:rPr>
          <w:rFonts w:ascii="Arial Narrow" w:hAnsi="Arial Narrow"/>
          <w:sz w:val="24"/>
          <w:lang w:val="es-CO"/>
        </w:rPr>
        <w:t xml:space="preserve">de </w:t>
      </w:r>
      <w:r w:rsidRPr="006C1873">
        <w:rPr>
          <w:rFonts w:ascii="Arial Narrow" w:hAnsi="Arial Narrow"/>
          <w:sz w:val="24"/>
          <w:lang w:val="es-CO"/>
        </w:rPr>
        <w:t xml:space="preserve">subir los más de 400 escalones de su </w:t>
      </w:r>
      <w:r>
        <w:rPr>
          <w:rFonts w:ascii="Arial Narrow" w:hAnsi="Arial Narrow"/>
          <w:sz w:val="24"/>
          <w:lang w:val="es-CO"/>
        </w:rPr>
        <w:t xml:space="preserve">torre para observar unas vistas </w:t>
      </w:r>
      <w:r w:rsidRPr="006C1873">
        <w:rPr>
          <w:rFonts w:ascii="Arial Narrow" w:hAnsi="Arial Narrow"/>
          <w:sz w:val="24"/>
          <w:lang w:val="es-CO"/>
        </w:rPr>
        <w:t xml:space="preserve">espectaculares de la ciudad. Tarde libre </w:t>
      </w:r>
      <w:r>
        <w:rPr>
          <w:rFonts w:ascii="Arial Narrow" w:hAnsi="Arial Narrow"/>
          <w:sz w:val="24"/>
          <w:lang w:val="es-CO"/>
        </w:rPr>
        <w:t xml:space="preserve">para disfrutar por tu cuenta de </w:t>
      </w:r>
      <w:r w:rsidRPr="006C1873">
        <w:rPr>
          <w:rFonts w:ascii="Arial Narrow" w:hAnsi="Arial Narrow"/>
          <w:sz w:val="24"/>
          <w:lang w:val="es-CO"/>
        </w:rPr>
        <w:t>esta agradable ciudad a oril</w:t>
      </w:r>
      <w:r>
        <w:rPr>
          <w:rFonts w:ascii="Arial Narrow" w:hAnsi="Arial Narrow"/>
          <w:sz w:val="24"/>
          <w:lang w:val="es-CO"/>
        </w:rPr>
        <w:t>las del Mar Báltico. Alojamient</w:t>
      </w:r>
      <w:r w:rsidR="006929C3" w:rsidRPr="006929C3">
        <w:rPr>
          <w:rFonts w:ascii="Arial Narrow" w:hAnsi="Arial Narrow"/>
          <w:sz w:val="24"/>
          <w:lang w:val="es-CO"/>
        </w:rPr>
        <w:t>o</w:t>
      </w:r>
      <w:r>
        <w:rPr>
          <w:rFonts w:ascii="Arial Narrow" w:hAnsi="Arial Narrow"/>
          <w:sz w:val="24"/>
          <w:lang w:val="es-CO"/>
        </w:rPr>
        <w:t>.</w:t>
      </w:r>
    </w:p>
    <w:p w:rsidR="004E4ACE" w:rsidRPr="00B61305" w:rsidRDefault="004E4ACE" w:rsidP="00D31C65">
      <w:pPr>
        <w:pStyle w:val="western"/>
        <w:jc w:val="both"/>
        <w:rPr>
          <w:rFonts w:ascii="Arial Narrow" w:eastAsiaTheme="minorHAnsi" w:hAnsi="Arial Narrow" w:cstheme="minorBidi"/>
          <w:i/>
          <w:color w:val="000000"/>
          <w:kern w:val="0"/>
          <w:sz w:val="28"/>
          <w:lang w:val="es-CO" w:eastAsia="en-US"/>
        </w:rPr>
      </w:pPr>
    </w:p>
    <w:p w:rsidR="004E4ACE" w:rsidRDefault="00134588" w:rsidP="001C7C58">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433608">
        <w:rPr>
          <w:rFonts w:ascii="Arial Narrow" w:eastAsia="Adobe Fangsong Std R" w:hAnsi="Arial Narrow" w:cstheme="minorBidi"/>
          <w:b/>
          <w:bCs/>
          <w:color w:val="C00000"/>
          <w:kern w:val="0"/>
          <w:sz w:val="24"/>
          <w:szCs w:val="24"/>
          <w:lang w:val="es-CO" w:eastAsia="en-US"/>
        </w:rPr>
        <w:t xml:space="preserve"> </w:t>
      </w:r>
      <w:r w:rsidR="00B61305" w:rsidRPr="00B61305">
        <w:rPr>
          <w:rFonts w:ascii="Arial Narrow" w:hAnsi="Arial Narrow" w:cs="Tahoma"/>
          <w:b/>
          <w:color w:val="C00000"/>
          <w:lang w:val="es-ES"/>
        </w:rPr>
        <w:t xml:space="preserve"> </w:t>
      </w:r>
      <w:r w:rsidR="004E4ACE" w:rsidRPr="004E4ACE">
        <w:rPr>
          <w:rFonts w:ascii="Arial Narrow" w:hAnsi="Arial Narrow" w:cs="Tahoma"/>
          <w:b/>
          <w:color w:val="C00000"/>
          <w:lang w:val="es-ES"/>
        </w:rPr>
        <w:t xml:space="preserve"> </w:t>
      </w:r>
      <w:r w:rsidR="006C1873" w:rsidRPr="006C1873">
        <w:rPr>
          <w:rFonts w:ascii="Arial Narrow" w:hAnsi="Arial Narrow" w:cs="Tahoma"/>
          <w:b/>
          <w:color w:val="C00000"/>
          <w:lang w:val="es-ES"/>
        </w:rPr>
        <w:t>GDANSK - MALBORK - VARSOVIA</w:t>
      </w:r>
    </w:p>
    <w:p w:rsidR="006929C3" w:rsidRDefault="006C1873" w:rsidP="006C1873">
      <w:pPr>
        <w:pStyle w:val="western"/>
        <w:jc w:val="both"/>
        <w:rPr>
          <w:rFonts w:ascii="Arial Narrow" w:hAnsi="Arial Narrow"/>
          <w:sz w:val="24"/>
          <w:lang w:val="es-CO"/>
        </w:rPr>
      </w:pPr>
      <w:r w:rsidRPr="006C1873">
        <w:rPr>
          <w:rFonts w:ascii="Arial Narrow" w:hAnsi="Arial Narrow"/>
          <w:sz w:val="24"/>
          <w:lang w:val="es-CO"/>
        </w:rPr>
        <w:t>Desayuno en el hotel. Hoy pondremos rumb</w:t>
      </w:r>
      <w:r>
        <w:rPr>
          <w:rFonts w:ascii="Arial Narrow" w:hAnsi="Arial Narrow"/>
          <w:sz w:val="24"/>
          <w:lang w:val="es-CO"/>
        </w:rPr>
        <w:t xml:space="preserve">o a Malbork para visitar uno de </w:t>
      </w:r>
      <w:r w:rsidRPr="006C1873">
        <w:rPr>
          <w:rFonts w:ascii="Arial Narrow" w:hAnsi="Arial Narrow"/>
          <w:sz w:val="24"/>
          <w:lang w:val="es-CO"/>
        </w:rPr>
        <w:t>los castillos medievales más impr</w:t>
      </w:r>
      <w:r>
        <w:rPr>
          <w:rFonts w:ascii="Arial Narrow" w:hAnsi="Arial Narrow"/>
          <w:sz w:val="24"/>
          <w:lang w:val="es-CO"/>
        </w:rPr>
        <w:t xml:space="preserve">esionantes de Europa, declarado </w:t>
      </w:r>
      <w:r w:rsidRPr="006C1873">
        <w:rPr>
          <w:rFonts w:ascii="Arial Narrow" w:hAnsi="Arial Narrow"/>
          <w:sz w:val="24"/>
          <w:lang w:val="es-CO"/>
        </w:rPr>
        <w:t xml:space="preserve">Patrimonio de la Humanidad por la </w:t>
      </w:r>
      <w:r>
        <w:rPr>
          <w:rFonts w:ascii="Arial Narrow" w:hAnsi="Arial Narrow"/>
          <w:sz w:val="24"/>
          <w:lang w:val="es-CO"/>
        </w:rPr>
        <w:t xml:space="preserve">UNESCO. El Castillo de Malbork, </w:t>
      </w:r>
      <w:r w:rsidRPr="006C1873">
        <w:rPr>
          <w:rFonts w:ascii="Arial Narrow" w:hAnsi="Arial Narrow"/>
          <w:sz w:val="24"/>
          <w:lang w:val="es-CO"/>
        </w:rPr>
        <w:t>construido en el siglo XIII por la Orden Teutó</w:t>
      </w:r>
      <w:r>
        <w:rPr>
          <w:rFonts w:ascii="Arial Narrow" w:hAnsi="Arial Narrow"/>
          <w:sz w:val="24"/>
          <w:lang w:val="es-CO"/>
        </w:rPr>
        <w:t xml:space="preserve">nica, es la fortaleza gótica de </w:t>
      </w:r>
      <w:r w:rsidRPr="006C1873">
        <w:rPr>
          <w:rFonts w:ascii="Arial Narrow" w:hAnsi="Arial Narrow"/>
          <w:sz w:val="24"/>
          <w:lang w:val="es-CO"/>
        </w:rPr>
        <w:t xml:space="preserve">ladrillo más grande del mundo. Con sus </w:t>
      </w:r>
      <w:r>
        <w:rPr>
          <w:rFonts w:ascii="Arial Narrow" w:hAnsi="Arial Narrow"/>
          <w:sz w:val="24"/>
          <w:lang w:val="es-CO"/>
        </w:rPr>
        <w:t xml:space="preserve">murallas, fosos y tres recintos </w:t>
      </w:r>
      <w:r w:rsidRPr="006C1873">
        <w:rPr>
          <w:rFonts w:ascii="Arial Narrow" w:hAnsi="Arial Narrow"/>
          <w:sz w:val="24"/>
          <w:lang w:val="es-CO"/>
        </w:rPr>
        <w:t xml:space="preserve">amurallados, llegó a ser no solo un bastión </w:t>
      </w:r>
      <w:r w:rsidRPr="006C1873">
        <w:rPr>
          <w:rFonts w:ascii="Arial Narrow" w:hAnsi="Arial Narrow"/>
          <w:sz w:val="24"/>
          <w:lang w:val="es-CO"/>
        </w:rPr>
        <w:lastRenderedPageBreak/>
        <w:t>mil</w:t>
      </w:r>
      <w:r>
        <w:rPr>
          <w:rFonts w:ascii="Arial Narrow" w:hAnsi="Arial Narrow"/>
          <w:sz w:val="24"/>
          <w:lang w:val="es-CO"/>
        </w:rPr>
        <w:t xml:space="preserve">itar, sino también la capital y </w:t>
      </w:r>
      <w:r w:rsidRPr="006C1873">
        <w:rPr>
          <w:rFonts w:ascii="Arial Narrow" w:hAnsi="Arial Narrow"/>
          <w:sz w:val="24"/>
          <w:lang w:val="es-CO"/>
        </w:rPr>
        <w:t>el centro de poder de los cabal</w:t>
      </w:r>
      <w:r>
        <w:rPr>
          <w:rFonts w:ascii="Arial Narrow" w:hAnsi="Arial Narrow"/>
          <w:sz w:val="24"/>
          <w:lang w:val="es-CO"/>
        </w:rPr>
        <w:t xml:space="preserve">leros teutones. A continuación, </w:t>
      </w:r>
      <w:r w:rsidRPr="006C1873">
        <w:rPr>
          <w:rFonts w:ascii="Arial Narrow" w:hAnsi="Arial Narrow"/>
          <w:sz w:val="24"/>
          <w:lang w:val="es-CO"/>
        </w:rPr>
        <w:t>emprenderemos rumbo de regreso hacia Varsovia. Alojamiento</w:t>
      </w:r>
      <w:r>
        <w:rPr>
          <w:rFonts w:ascii="Arial Narrow" w:hAnsi="Arial Narrow"/>
          <w:sz w:val="24"/>
          <w:lang w:val="es-CO"/>
        </w:rPr>
        <w:t>.</w:t>
      </w:r>
    </w:p>
    <w:p w:rsidR="006C1873" w:rsidRPr="006C1873" w:rsidRDefault="006C1873" w:rsidP="006C1873">
      <w:pPr>
        <w:pStyle w:val="western"/>
        <w:jc w:val="both"/>
        <w:rPr>
          <w:rFonts w:ascii="Arial Narrow" w:hAnsi="Arial Narrow"/>
          <w:sz w:val="24"/>
          <w:lang w:val="es-CO"/>
        </w:rPr>
      </w:pPr>
    </w:p>
    <w:p w:rsidR="001C7C58" w:rsidRDefault="001C7C58" w:rsidP="001C7C58">
      <w:pPr>
        <w:pStyle w:val="western"/>
        <w:jc w:val="both"/>
        <w:rPr>
          <w:rFonts w:ascii="Arial Narrow" w:eastAsia="Adobe Fangsong Std R" w:hAnsi="Arial Narrow" w:cstheme="minorBidi"/>
          <w:b/>
          <w:bCs/>
          <w:color w:val="C00000"/>
          <w:kern w:val="0"/>
          <w:sz w:val="24"/>
          <w:szCs w:val="24"/>
          <w:lang w:val="es-CO" w:eastAsia="en-US"/>
        </w:rPr>
      </w:pPr>
    </w:p>
    <w:p w:rsidR="00B61305" w:rsidRDefault="006C1873" w:rsidP="00710A49">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5</w:t>
      </w:r>
      <w:r w:rsidR="00DC09A7" w:rsidRPr="00C77C61">
        <w:rPr>
          <w:rFonts w:ascii="Arial Narrow" w:eastAsia="Adobe Fangsong Std R" w:hAnsi="Arial Narrow" w:cstheme="minorBidi"/>
          <w:b/>
          <w:bCs/>
          <w:color w:val="C00000"/>
          <w:kern w:val="0"/>
          <w:sz w:val="24"/>
          <w:szCs w:val="24"/>
          <w:lang w:val="es-CO" w:eastAsia="en-US"/>
        </w:rPr>
        <w:t xml:space="preserve"> – </w:t>
      </w:r>
      <w:r w:rsidRPr="006C1873">
        <w:rPr>
          <w:rFonts w:ascii="Arial Narrow" w:hAnsi="Arial Narrow" w:cs="Tahoma"/>
          <w:b/>
          <w:color w:val="C00000"/>
          <w:lang w:val="es-ES"/>
        </w:rPr>
        <w:t>VARSOVIA - REGRESO</w:t>
      </w:r>
    </w:p>
    <w:p w:rsidR="001C7C58" w:rsidRPr="006C1873" w:rsidRDefault="006C1873" w:rsidP="006C1873">
      <w:pPr>
        <w:spacing w:after="0" w:line="240" w:lineRule="auto"/>
        <w:jc w:val="both"/>
        <w:rPr>
          <w:rFonts w:ascii="Arial Narrow" w:hAnsi="Arial Narrow"/>
          <w:sz w:val="24"/>
        </w:rPr>
      </w:pPr>
      <w:r w:rsidRPr="006C1873">
        <w:rPr>
          <w:rFonts w:ascii="Arial Narrow" w:hAnsi="Arial Narrow"/>
          <w:sz w:val="24"/>
        </w:rPr>
        <w:t>Desayuno en el hotel. Traslados no incluidos, por cuenta del viajero</w:t>
      </w:r>
      <w:r>
        <w:rPr>
          <w:rFonts w:ascii="Arial Narrow" w:hAnsi="Arial Narrow"/>
          <w:sz w:val="24"/>
        </w:rPr>
        <w:t xml:space="preserve"> </w:t>
      </w:r>
      <w:r w:rsidRPr="006C1873">
        <w:rPr>
          <w:rFonts w:ascii="Arial Narrow" w:hAnsi="Arial Narrow"/>
          <w:sz w:val="24"/>
        </w:rPr>
        <w:t>(posibilidad de reservar traslados opcionales con suplemento</w:t>
      </w:r>
      <w:r>
        <w:rPr>
          <w:rFonts w:ascii="Arial Narrow" w:hAnsi="Arial Narrow"/>
          <w:sz w:val="24"/>
        </w:rPr>
        <w:t>).</w:t>
      </w:r>
    </w:p>
    <w:p w:rsidR="006929C3" w:rsidRDefault="006929C3" w:rsidP="00C34F00">
      <w:pPr>
        <w:spacing w:after="0" w:line="240" w:lineRule="auto"/>
        <w:jc w:val="right"/>
        <w:rPr>
          <w:rFonts w:ascii="Arial Narrow" w:hAnsi="Arial Narrow"/>
          <w:b/>
          <w:bCs/>
          <w:color w:val="C00000"/>
          <w:sz w:val="24"/>
          <w:szCs w:val="24"/>
        </w:rPr>
      </w:pPr>
    </w:p>
    <w:p w:rsidR="006C1873" w:rsidRDefault="006C1873" w:rsidP="006929C3">
      <w:pPr>
        <w:spacing w:after="0" w:line="240" w:lineRule="auto"/>
        <w:jc w:val="right"/>
        <w:rPr>
          <w:rFonts w:ascii="Arial Narrow" w:hAnsi="Arial Narrow"/>
          <w:b/>
          <w:bCs/>
          <w:color w:val="C00000"/>
          <w:sz w:val="24"/>
          <w:szCs w:val="24"/>
        </w:rPr>
      </w:pPr>
    </w:p>
    <w:p w:rsidR="006C1873" w:rsidRDefault="006C1873" w:rsidP="006929C3">
      <w:pPr>
        <w:spacing w:after="0" w:line="240" w:lineRule="auto"/>
        <w:jc w:val="right"/>
        <w:rPr>
          <w:rFonts w:ascii="Arial Narrow" w:hAnsi="Arial Narrow"/>
          <w:b/>
          <w:bCs/>
          <w:color w:val="C00000"/>
          <w:sz w:val="24"/>
          <w:szCs w:val="24"/>
        </w:rPr>
      </w:pPr>
    </w:p>
    <w:p w:rsidR="006929C3" w:rsidRPr="006929C3" w:rsidRDefault="00731B1B" w:rsidP="006929C3">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6C1873" w:rsidRDefault="006C1873" w:rsidP="0035162D">
      <w:pPr>
        <w:pStyle w:val="wordsection1"/>
        <w:spacing w:before="0" w:beforeAutospacing="0" w:after="0" w:afterAutospacing="0"/>
        <w:rPr>
          <w:rFonts w:ascii="Arial Narrow" w:hAnsi="Arial Narrow" w:cs="Calibri"/>
          <w:b/>
          <w:bCs/>
          <w:color w:val="C00000"/>
          <w:lang w:val="es-ES"/>
        </w:rPr>
      </w:pPr>
    </w:p>
    <w:p w:rsidR="006C1873" w:rsidRDefault="006C1873" w:rsidP="0035162D">
      <w:pPr>
        <w:pStyle w:val="wordsection1"/>
        <w:spacing w:before="0" w:beforeAutospacing="0" w:after="0" w:afterAutospacing="0"/>
        <w:rPr>
          <w:rFonts w:ascii="Arial Narrow" w:hAnsi="Arial Narrow" w:cs="Calibri"/>
          <w:b/>
          <w:bCs/>
          <w:color w:val="C00000"/>
          <w:lang w:val="es-ES"/>
        </w:rPr>
      </w:pPr>
    </w:p>
    <w:p w:rsidR="006C1873" w:rsidRDefault="006C1873" w:rsidP="0035162D">
      <w:pPr>
        <w:pStyle w:val="wordsection1"/>
        <w:spacing w:before="0" w:beforeAutospacing="0" w:after="0" w:afterAutospacing="0"/>
        <w:rPr>
          <w:rFonts w:ascii="Arial Narrow" w:hAnsi="Arial Narrow" w:cs="Calibri"/>
          <w:b/>
          <w:bCs/>
          <w:color w:val="C00000"/>
          <w:lang w:val="es-ES"/>
        </w:rPr>
      </w:pPr>
    </w:p>
    <w:p w:rsidR="006C1873" w:rsidRDefault="006C1873"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6C1873" w:rsidRPr="006C1873" w:rsidRDefault="006C1873" w:rsidP="006C1873">
      <w:pPr>
        <w:pStyle w:val="Prrafodelista"/>
        <w:numPr>
          <w:ilvl w:val="0"/>
          <w:numId w:val="22"/>
        </w:numPr>
        <w:rPr>
          <w:rFonts w:ascii="Arial Narrow" w:hAnsi="Arial Narrow" w:cs="Calibri"/>
          <w:sz w:val="24"/>
          <w:szCs w:val="24"/>
        </w:rPr>
      </w:pPr>
      <w:r w:rsidRPr="006C1873">
        <w:rPr>
          <w:rFonts w:ascii="Arial Narrow" w:hAnsi="Arial Narrow" w:cs="Calibri"/>
          <w:sz w:val="24"/>
          <w:szCs w:val="24"/>
        </w:rPr>
        <w:t>4 noches de alojamiento en los hoteles mencionados o similares con</w:t>
      </w:r>
      <w:r>
        <w:rPr>
          <w:rFonts w:ascii="Arial Narrow" w:hAnsi="Arial Narrow" w:cs="Calibri"/>
          <w:sz w:val="24"/>
          <w:szCs w:val="24"/>
        </w:rPr>
        <w:t xml:space="preserve"> </w:t>
      </w:r>
      <w:r w:rsidRPr="006C1873">
        <w:rPr>
          <w:rFonts w:ascii="Arial Narrow" w:hAnsi="Arial Narrow" w:cs="Calibri"/>
          <w:sz w:val="24"/>
          <w:szCs w:val="24"/>
        </w:rPr>
        <w:t>desayuno</w:t>
      </w:r>
    </w:p>
    <w:p w:rsidR="006C1873" w:rsidRDefault="006C1873" w:rsidP="006C1873">
      <w:pPr>
        <w:pStyle w:val="Prrafodelista"/>
        <w:numPr>
          <w:ilvl w:val="0"/>
          <w:numId w:val="22"/>
        </w:numPr>
        <w:rPr>
          <w:rFonts w:ascii="Arial Narrow" w:hAnsi="Arial Narrow" w:cs="Calibri"/>
          <w:sz w:val="24"/>
          <w:szCs w:val="24"/>
        </w:rPr>
      </w:pPr>
      <w:r w:rsidRPr="006C1873">
        <w:rPr>
          <w:rFonts w:ascii="Arial Narrow" w:hAnsi="Arial Narrow" w:cs="Calibri"/>
          <w:sz w:val="24"/>
          <w:szCs w:val="24"/>
        </w:rPr>
        <w:t>Visitas panorámicas en Varsovia y Gdansk</w:t>
      </w:r>
    </w:p>
    <w:p w:rsidR="006C1873" w:rsidRPr="006C1873" w:rsidRDefault="006C1873" w:rsidP="006C1873">
      <w:pPr>
        <w:pStyle w:val="Prrafodelista"/>
        <w:numPr>
          <w:ilvl w:val="0"/>
          <w:numId w:val="22"/>
        </w:numPr>
        <w:rPr>
          <w:rFonts w:ascii="Arial Narrow" w:hAnsi="Arial Narrow" w:cs="Calibri"/>
          <w:sz w:val="24"/>
          <w:szCs w:val="24"/>
        </w:rPr>
      </w:pPr>
      <w:r w:rsidRPr="006C1873">
        <w:rPr>
          <w:rFonts w:ascii="Arial Narrow" w:hAnsi="Arial Narrow" w:cs="Calibri"/>
          <w:sz w:val="24"/>
          <w:szCs w:val="24"/>
        </w:rPr>
        <w:t>Entradas: Castillo de Malbork, Torre de la Basílica de Santa María en</w:t>
      </w:r>
      <w:r>
        <w:rPr>
          <w:rFonts w:ascii="Arial Narrow" w:hAnsi="Arial Narrow" w:cs="Calibri"/>
          <w:sz w:val="24"/>
          <w:szCs w:val="24"/>
        </w:rPr>
        <w:t xml:space="preserve"> </w:t>
      </w:r>
      <w:r w:rsidRPr="006C1873">
        <w:rPr>
          <w:rFonts w:ascii="Arial Narrow" w:hAnsi="Arial Narrow" w:cs="Calibri"/>
          <w:sz w:val="24"/>
          <w:szCs w:val="24"/>
        </w:rPr>
        <w:t>Gdansk</w:t>
      </w:r>
    </w:p>
    <w:p w:rsidR="006C1873" w:rsidRDefault="006C1873" w:rsidP="006C1873">
      <w:pPr>
        <w:pStyle w:val="Prrafodelista"/>
        <w:numPr>
          <w:ilvl w:val="0"/>
          <w:numId w:val="22"/>
        </w:numPr>
        <w:rPr>
          <w:rFonts w:ascii="Arial Narrow" w:hAnsi="Arial Narrow" w:cs="Calibri"/>
          <w:sz w:val="24"/>
          <w:szCs w:val="24"/>
        </w:rPr>
      </w:pPr>
      <w:r w:rsidRPr="006C1873">
        <w:rPr>
          <w:rFonts w:ascii="Arial Narrow" w:hAnsi="Arial Narrow" w:cs="Calibri"/>
          <w:sz w:val="24"/>
          <w:szCs w:val="24"/>
        </w:rPr>
        <w:t>Autocar privado según programa</w:t>
      </w:r>
    </w:p>
    <w:p w:rsidR="006C1873" w:rsidRDefault="006C1873" w:rsidP="006C1873">
      <w:pPr>
        <w:pStyle w:val="Prrafodelista"/>
        <w:numPr>
          <w:ilvl w:val="0"/>
          <w:numId w:val="22"/>
        </w:numPr>
        <w:rPr>
          <w:rFonts w:ascii="Arial Narrow" w:hAnsi="Arial Narrow" w:cs="Calibri"/>
          <w:sz w:val="24"/>
          <w:szCs w:val="24"/>
        </w:rPr>
      </w:pPr>
      <w:r w:rsidRPr="006C1873">
        <w:rPr>
          <w:rFonts w:ascii="Arial Narrow" w:hAnsi="Arial Narrow" w:cs="Calibri"/>
          <w:sz w:val="24"/>
          <w:szCs w:val="24"/>
        </w:rPr>
        <w:t>Guía acompañante bilingüe (español-italiano)</w:t>
      </w:r>
      <w:r>
        <w:rPr>
          <w:rFonts w:ascii="Arial Narrow" w:hAnsi="Arial Narrow" w:cs="Calibri"/>
          <w:sz w:val="24"/>
          <w:szCs w:val="24"/>
        </w:rPr>
        <w:t xml:space="preserve"> </w:t>
      </w:r>
    </w:p>
    <w:p w:rsidR="00487893" w:rsidRPr="004E4ACE" w:rsidRDefault="00487893" w:rsidP="004E4ACE">
      <w:pPr>
        <w:pStyle w:val="Prrafodelista"/>
        <w:numPr>
          <w:ilvl w:val="0"/>
          <w:numId w:val="22"/>
        </w:numPr>
        <w:rPr>
          <w:rFonts w:ascii="Arial Narrow" w:hAnsi="Arial Narrow" w:cs="Calibri"/>
          <w:sz w:val="24"/>
          <w:szCs w:val="24"/>
        </w:rPr>
      </w:pPr>
      <w:r w:rsidRPr="004E4ACE">
        <w:rPr>
          <w:rFonts w:ascii="Arial Narrow" w:hAnsi="Arial Narrow" w:cs="Calibri"/>
          <w:sz w:val="24"/>
          <w:szCs w:val="24"/>
        </w:rPr>
        <w:t xml:space="preserve">Asistencia médica </w:t>
      </w:r>
      <w:r w:rsidR="00651571" w:rsidRPr="004E4ACE">
        <w:rPr>
          <w:rFonts w:ascii="Arial Narrow" w:hAnsi="Arial Narrow" w:cs="Calibri"/>
          <w:sz w:val="24"/>
          <w:szCs w:val="24"/>
        </w:rPr>
        <w:t>de hasta 60.000 USD (consulte suplemento mayor de 75 años)</w:t>
      </w:r>
    </w:p>
    <w:p w:rsidR="00D727C5" w:rsidRPr="00823434" w:rsidRDefault="00D727C5" w:rsidP="00D4171E">
      <w:pPr>
        <w:pStyle w:val="P-Styleguiado"/>
        <w:rPr>
          <w:rStyle w:val="StyleSquare"/>
          <w:rFonts w:ascii="Arial Narrow" w:hAnsi="Arial Narrow"/>
          <w:color w:val="auto"/>
          <w:sz w:val="24"/>
          <w:szCs w:val="24"/>
        </w:rPr>
      </w:pPr>
    </w:p>
    <w:p w:rsidR="006C1873" w:rsidRDefault="006C1873"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E23FC4" w:rsidRDefault="00520099" w:rsidP="00E23FC4">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Traslados de llegada y salida (consultar valor)</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A3446A" w:rsidRPr="00F85A56" w:rsidRDefault="008F33F4" w:rsidP="00F85A56">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8527A3" w:rsidRPr="00F85A56" w:rsidRDefault="008F33F4" w:rsidP="00F85A56">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xcursiones opcionales</w:t>
      </w:r>
      <w:r w:rsidR="00F85A56">
        <w:rPr>
          <w:rStyle w:val="StyleSquare"/>
          <w:rFonts w:ascii="Arial Narrow" w:hAnsi="Arial Narrow"/>
          <w:color w:val="auto"/>
          <w:sz w:val="24"/>
          <w:szCs w:val="24"/>
        </w:rPr>
        <w:t>.</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rsidR="002C0DEA" w:rsidRDefault="002C0DEA"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rsidTr="00E54B09">
        <w:trPr>
          <w:trHeight w:val="997"/>
          <w:jc w:val="center"/>
        </w:trPr>
        <w:tc>
          <w:tcPr>
            <w:tcW w:w="3882" w:type="dxa"/>
            <w:vMerge w:val="restart"/>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DBDBDB" w:themeFill="accent3" w:themeFillTint="66"/>
            <w:vAlign w:val="center"/>
          </w:tcPr>
          <w:p w:rsidR="00D31C65" w:rsidRDefault="00E23FC4"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619" w:type="dxa"/>
            <w:gridSpan w:val="2"/>
            <w:shd w:val="clear" w:color="auto" w:fill="DBDBDB" w:themeFill="accent3" w:themeFillTint="66"/>
            <w:vAlign w:val="center"/>
          </w:tcPr>
          <w:p w:rsidR="00D31C65" w:rsidRDefault="00D31C65" w:rsidP="00E23FC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E23FC4">
              <w:rPr>
                <w:rFonts w:ascii="Arial Narrow" w:hAnsi="Arial Narrow" w:cs="Arial"/>
                <w:b/>
                <w:bCs/>
                <w:color w:val="C00000"/>
                <w:sz w:val="24"/>
                <w:szCs w:val="24"/>
                <w:lang w:val="es-ES" w:eastAsia="es-ES"/>
              </w:rPr>
              <w:t>EUROS</w:t>
            </w:r>
          </w:p>
        </w:tc>
      </w:tr>
      <w:tr w:rsidR="00D31C65" w:rsidTr="00E54B09">
        <w:trPr>
          <w:trHeight w:val="558"/>
          <w:jc w:val="center"/>
        </w:trPr>
        <w:tc>
          <w:tcPr>
            <w:tcW w:w="3882" w:type="dxa"/>
            <w:vMerge/>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DBDBDB" w:themeFill="accent3" w:themeFillTint="66"/>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6C1873" w:rsidTr="006929C3">
        <w:trPr>
          <w:trHeight w:val="1037"/>
          <w:jc w:val="center"/>
        </w:trPr>
        <w:tc>
          <w:tcPr>
            <w:tcW w:w="3882" w:type="dxa"/>
            <w:shd w:val="clear" w:color="auto" w:fill="auto"/>
            <w:vAlign w:val="center"/>
          </w:tcPr>
          <w:p w:rsidR="006C1873" w:rsidRPr="00DD0894" w:rsidRDefault="006C1873" w:rsidP="006C1873">
            <w:pPr>
              <w:jc w:val="center"/>
              <w:rPr>
                <w:rFonts w:ascii="Arial Narrow" w:hAnsi="Arial Narrow" w:cs="Arial"/>
                <w:b/>
                <w:bCs/>
                <w:color w:val="C00000"/>
                <w:sz w:val="24"/>
                <w:szCs w:val="24"/>
                <w:lang w:eastAsia="es-ES"/>
              </w:rPr>
            </w:pPr>
            <w:r w:rsidRPr="00520099">
              <w:rPr>
                <w:rFonts w:ascii="Arial Narrow" w:hAnsi="Arial Narrow" w:cs="Arial"/>
                <w:b/>
                <w:bCs/>
                <w:sz w:val="24"/>
                <w:szCs w:val="24"/>
                <w:lang w:eastAsia="es-ES"/>
              </w:rPr>
              <w:lastRenderedPageBreak/>
              <w:t>3* / 4*</w:t>
            </w:r>
          </w:p>
        </w:tc>
        <w:tc>
          <w:tcPr>
            <w:tcW w:w="2639" w:type="dxa"/>
            <w:shd w:val="clear" w:color="auto" w:fill="auto"/>
            <w:vAlign w:val="center"/>
          </w:tcPr>
          <w:p w:rsidR="006C1873" w:rsidRPr="006C1873" w:rsidRDefault="006C1873" w:rsidP="006C1873">
            <w:pPr>
              <w:jc w:val="center"/>
              <w:rPr>
                <w:rFonts w:ascii="Arial Narrow" w:hAnsi="Arial Narrow" w:cs="Calibri"/>
                <w:b/>
                <w:color w:val="000000"/>
                <w:sz w:val="22"/>
              </w:rPr>
            </w:pPr>
            <w:r w:rsidRPr="006C1873">
              <w:rPr>
                <w:rFonts w:ascii="Arial Narrow" w:hAnsi="Arial Narrow" w:cs="Calibri"/>
                <w:b/>
                <w:color w:val="000000"/>
                <w:sz w:val="22"/>
              </w:rPr>
              <w:t>2026</w:t>
            </w:r>
          </w:p>
          <w:p w:rsidR="006C1873" w:rsidRPr="006C1873" w:rsidRDefault="006C1873" w:rsidP="006C1873">
            <w:pPr>
              <w:jc w:val="center"/>
              <w:rPr>
                <w:rFonts w:ascii="Arial Narrow" w:hAnsi="Arial Narrow" w:cs="Calibri"/>
                <w:b/>
                <w:color w:val="000000"/>
                <w:sz w:val="22"/>
              </w:rPr>
            </w:pPr>
            <w:r w:rsidRPr="006C1873">
              <w:rPr>
                <w:rFonts w:ascii="Arial Narrow" w:hAnsi="Arial Narrow" w:cs="Calibri"/>
                <w:b/>
                <w:color w:val="000000"/>
                <w:sz w:val="22"/>
              </w:rPr>
              <w:t>JUL 28</w:t>
            </w:r>
          </w:p>
          <w:p w:rsidR="006C1873" w:rsidRPr="001731C4" w:rsidRDefault="006C1873" w:rsidP="006C1873">
            <w:pPr>
              <w:jc w:val="center"/>
              <w:rPr>
                <w:rFonts w:ascii="Arial Narrow" w:hAnsi="Arial Narrow" w:cs="Calibri"/>
                <w:b/>
                <w:color w:val="000000"/>
                <w:sz w:val="22"/>
              </w:rPr>
            </w:pPr>
            <w:r w:rsidRPr="006C1873">
              <w:rPr>
                <w:rFonts w:ascii="Arial Narrow" w:hAnsi="Arial Narrow" w:cs="Calibri"/>
                <w:b/>
                <w:color w:val="000000"/>
                <w:sz w:val="22"/>
              </w:rPr>
              <w:t>AGO 4, 11, 18, 25</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6C1873" w:rsidRDefault="006C1873" w:rsidP="006C1873">
            <w:pPr>
              <w:jc w:val="center"/>
              <w:rPr>
                <w:rFonts w:ascii="Arial Narrow" w:hAnsi="Arial Narrow" w:cs="Calibri"/>
                <w:color w:val="000000"/>
                <w:sz w:val="22"/>
                <w:szCs w:val="22"/>
              </w:rPr>
            </w:pPr>
            <w:r>
              <w:rPr>
                <w:rFonts w:ascii="Arial Narrow" w:hAnsi="Arial Narrow" w:cs="Calibri"/>
                <w:color w:val="000000"/>
                <w:sz w:val="22"/>
                <w:szCs w:val="22"/>
              </w:rPr>
              <w:t>920 €</w:t>
            </w:r>
          </w:p>
        </w:tc>
        <w:tc>
          <w:tcPr>
            <w:tcW w:w="1776" w:type="dxa"/>
            <w:tcBorders>
              <w:top w:val="single" w:sz="8" w:space="0" w:color="auto"/>
              <w:left w:val="nil"/>
              <w:bottom w:val="single" w:sz="8" w:space="0" w:color="auto"/>
              <w:right w:val="single" w:sz="4" w:space="0" w:color="auto"/>
            </w:tcBorders>
            <w:shd w:val="clear" w:color="auto" w:fill="auto"/>
            <w:vAlign w:val="center"/>
          </w:tcPr>
          <w:p w:rsidR="006C1873" w:rsidRDefault="006C1873" w:rsidP="006C1873">
            <w:pPr>
              <w:jc w:val="center"/>
              <w:rPr>
                <w:rFonts w:ascii="Arial Narrow" w:hAnsi="Arial Narrow" w:cs="Calibri"/>
                <w:color w:val="000000"/>
                <w:sz w:val="22"/>
                <w:szCs w:val="22"/>
              </w:rPr>
            </w:pPr>
            <w:r>
              <w:rPr>
                <w:rFonts w:ascii="Arial Narrow" w:hAnsi="Arial Narrow" w:cs="Calibri"/>
                <w:color w:val="000000"/>
                <w:sz w:val="22"/>
                <w:szCs w:val="22"/>
              </w:rPr>
              <w:t>650 €</w:t>
            </w:r>
          </w:p>
        </w:tc>
      </w:tr>
    </w:tbl>
    <w:p w:rsidR="00D95486" w:rsidRDefault="00D95486" w:rsidP="00D31C65">
      <w:pPr>
        <w:pStyle w:val="wordsection1"/>
        <w:spacing w:before="0" w:beforeAutospacing="0" w:after="0" w:afterAutospacing="0"/>
        <w:rPr>
          <w:rFonts w:ascii="Arial Narrow" w:hAnsi="Arial Narrow" w:cs="Calibri"/>
          <w:b/>
          <w:bCs/>
          <w:color w:val="C00000"/>
          <w:lang w:val="es-ES"/>
        </w:rPr>
      </w:pPr>
    </w:p>
    <w:p w:rsidR="00C34F00" w:rsidRDefault="00C34F00"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90" w:type="dxa"/>
        <w:jc w:val="center"/>
        <w:tblLook w:val="04A0" w:firstRow="1" w:lastRow="0" w:firstColumn="1" w:lastColumn="0" w:noHBand="0" w:noVBand="1"/>
      </w:tblPr>
      <w:tblGrid>
        <w:gridCol w:w="3789"/>
        <w:gridCol w:w="6401"/>
      </w:tblGrid>
      <w:tr w:rsidR="00E23FC4" w:rsidRPr="00993C18" w:rsidTr="00E54B09">
        <w:trPr>
          <w:trHeight w:val="615"/>
          <w:jc w:val="center"/>
        </w:trPr>
        <w:tc>
          <w:tcPr>
            <w:tcW w:w="10190" w:type="dxa"/>
            <w:gridSpan w:val="2"/>
            <w:shd w:val="clear" w:color="auto" w:fill="DBDBDB" w:themeFill="accent3" w:themeFillTint="66"/>
            <w:vAlign w:val="center"/>
          </w:tcPr>
          <w:p w:rsidR="00E23FC4" w:rsidRPr="00993C18" w:rsidRDefault="00E23FC4"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E23FC4" w:rsidRPr="00993C18" w:rsidTr="00E54B09">
        <w:trPr>
          <w:trHeight w:val="553"/>
          <w:jc w:val="center"/>
        </w:trPr>
        <w:tc>
          <w:tcPr>
            <w:tcW w:w="3789" w:type="dxa"/>
            <w:shd w:val="clear" w:color="auto" w:fill="DBDBDB" w:themeFill="accent3" w:themeFillTint="66"/>
            <w:vAlign w:val="center"/>
          </w:tcPr>
          <w:p w:rsidR="00E23FC4" w:rsidRPr="00993C18" w:rsidRDefault="00E23FC4"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6401" w:type="dxa"/>
            <w:shd w:val="clear" w:color="auto" w:fill="DBDBDB" w:themeFill="accent3" w:themeFillTint="66"/>
            <w:vAlign w:val="center"/>
          </w:tcPr>
          <w:p w:rsidR="00E23FC4" w:rsidRPr="00993C18" w:rsidRDefault="00E23FC4" w:rsidP="00993C18">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HOTELES</w:t>
            </w:r>
          </w:p>
        </w:tc>
      </w:tr>
      <w:tr w:rsidR="00E23FC4" w:rsidRPr="00993C18" w:rsidTr="00D95486">
        <w:trPr>
          <w:trHeight w:val="579"/>
          <w:jc w:val="center"/>
        </w:trPr>
        <w:tc>
          <w:tcPr>
            <w:tcW w:w="3789" w:type="dxa"/>
            <w:vAlign w:val="center"/>
          </w:tcPr>
          <w:p w:rsidR="00E23FC4" w:rsidRPr="00E23FC4" w:rsidRDefault="006C1873" w:rsidP="00F521DC">
            <w:pPr>
              <w:pStyle w:val="NormalWeb"/>
              <w:spacing w:before="0" w:beforeAutospacing="0" w:after="0" w:afterAutospacing="0"/>
              <w:ind w:left="-2" w:hanging="2"/>
              <w:jc w:val="center"/>
              <w:rPr>
                <w:rFonts w:ascii="Arial Narrow" w:hAnsi="Arial Narrow"/>
                <w:b/>
              </w:rPr>
            </w:pPr>
            <w:r w:rsidRPr="006C1873">
              <w:rPr>
                <w:rFonts w:ascii="Arial Narrow" w:hAnsi="Arial Narrow"/>
                <w:b/>
              </w:rPr>
              <w:t>VARSOVIA</w:t>
            </w:r>
          </w:p>
        </w:tc>
        <w:tc>
          <w:tcPr>
            <w:tcW w:w="6401" w:type="dxa"/>
            <w:vAlign w:val="center"/>
          </w:tcPr>
          <w:p w:rsidR="00E23FC4" w:rsidRPr="006929C3" w:rsidRDefault="006C1873" w:rsidP="006C1873">
            <w:pPr>
              <w:pStyle w:val="NormalWeb"/>
              <w:spacing w:after="0"/>
              <w:ind w:left="-2" w:right="-113" w:hanging="2"/>
              <w:jc w:val="center"/>
              <w:rPr>
                <w:rFonts w:ascii="Arial Narrow" w:hAnsi="Arial Narrow"/>
              </w:rPr>
            </w:pPr>
            <w:r w:rsidRPr="006C1873">
              <w:rPr>
                <w:rFonts w:ascii="Arial Narrow" w:hAnsi="Arial Narrow"/>
              </w:rPr>
              <w:t>HOTEL IBIS</w:t>
            </w:r>
            <w:r>
              <w:rPr>
                <w:rFonts w:ascii="Arial Narrow" w:hAnsi="Arial Narrow"/>
              </w:rPr>
              <w:t xml:space="preserve"> WARSZAW STARE MIASTRO, NOVOTEL </w:t>
            </w:r>
            <w:r w:rsidRPr="006C1873">
              <w:rPr>
                <w:rFonts w:ascii="Arial Narrow" w:hAnsi="Arial Narrow"/>
              </w:rPr>
              <w:t>WARSAW CENTRUM O SIMILAR.</w:t>
            </w:r>
          </w:p>
        </w:tc>
      </w:tr>
      <w:tr w:rsidR="00D95486" w:rsidRPr="00993C18" w:rsidTr="006929C3">
        <w:trPr>
          <w:trHeight w:val="579"/>
          <w:jc w:val="center"/>
        </w:trPr>
        <w:tc>
          <w:tcPr>
            <w:tcW w:w="3789" w:type="dxa"/>
            <w:shd w:val="clear" w:color="auto" w:fill="FFFFFF" w:themeFill="background1"/>
            <w:vAlign w:val="center"/>
          </w:tcPr>
          <w:p w:rsidR="00D95486" w:rsidRPr="00E23FC4" w:rsidRDefault="006C1873" w:rsidP="00F521DC">
            <w:pPr>
              <w:pStyle w:val="NormalWeb"/>
              <w:spacing w:before="0" w:beforeAutospacing="0" w:after="0" w:afterAutospacing="0"/>
              <w:ind w:left="-2" w:hanging="2"/>
              <w:jc w:val="center"/>
              <w:rPr>
                <w:rFonts w:ascii="Arial Narrow" w:hAnsi="Arial Narrow"/>
                <w:b/>
              </w:rPr>
            </w:pPr>
            <w:r w:rsidRPr="006C1873">
              <w:rPr>
                <w:rFonts w:ascii="Arial Narrow" w:hAnsi="Arial Narrow"/>
                <w:b/>
              </w:rPr>
              <w:t>GDANSK</w:t>
            </w:r>
          </w:p>
        </w:tc>
        <w:tc>
          <w:tcPr>
            <w:tcW w:w="6401" w:type="dxa"/>
            <w:shd w:val="clear" w:color="auto" w:fill="FFFFFF" w:themeFill="background1"/>
            <w:vAlign w:val="center"/>
          </w:tcPr>
          <w:p w:rsidR="00D95486" w:rsidRPr="006929C3" w:rsidRDefault="006C1873" w:rsidP="006C1873">
            <w:pPr>
              <w:pStyle w:val="NormalWeb"/>
              <w:spacing w:after="0"/>
              <w:ind w:left="-2" w:right="-113" w:hanging="2"/>
              <w:jc w:val="center"/>
              <w:rPr>
                <w:rFonts w:ascii="Arial Narrow" w:hAnsi="Arial Narrow"/>
              </w:rPr>
            </w:pPr>
            <w:r>
              <w:rPr>
                <w:rFonts w:ascii="Arial Narrow" w:hAnsi="Arial Narrow"/>
              </w:rPr>
              <w:t xml:space="preserve">HOLIDAY </w:t>
            </w:r>
            <w:r w:rsidRPr="006C1873">
              <w:rPr>
                <w:rFonts w:ascii="Arial Narrow" w:hAnsi="Arial Narrow"/>
              </w:rPr>
              <w:t>INN GDANSK O SIMILAR.</w:t>
            </w:r>
          </w:p>
        </w:tc>
      </w:tr>
    </w:tbl>
    <w:p w:rsidR="00193748" w:rsidRDefault="00193748" w:rsidP="001339EB">
      <w:pPr>
        <w:rPr>
          <w:rFonts w:ascii="Arial Narrow" w:hAnsi="Arial Narrow" w:cs="Calibri"/>
          <w:b/>
          <w:bCs/>
          <w:color w:val="C00000"/>
          <w:sz w:val="24"/>
          <w:szCs w:val="24"/>
          <w:lang w:val="es-ES"/>
        </w:rPr>
      </w:pPr>
    </w:p>
    <w:p w:rsidR="001339EB" w:rsidRPr="00823434" w:rsidRDefault="001339EB" w:rsidP="0062089D">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D4C43" w:rsidRDefault="00ED4C43" w:rsidP="0062089D">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Precios p</w:t>
      </w:r>
      <w:r w:rsidR="00731E96">
        <w:rPr>
          <w:rFonts w:ascii="Arial Narrow" w:eastAsia="Arial Narrow" w:hAnsi="Arial Narrow" w:cs="Arial Narrow"/>
          <w:sz w:val="24"/>
          <w:szCs w:val="24"/>
        </w:rPr>
        <w:t>or persona en e</w:t>
      </w:r>
      <w:r w:rsidR="00193748">
        <w:rPr>
          <w:rFonts w:ascii="Arial Narrow" w:eastAsia="Arial Narrow" w:hAnsi="Arial Narrow" w:cs="Arial Narrow"/>
          <w:sz w:val="24"/>
          <w:szCs w:val="24"/>
        </w:rPr>
        <w:t>uros</w:t>
      </w:r>
      <w:r>
        <w:rPr>
          <w:rFonts w:ascii="Arial Narrow" w:eastAsia="Arial Narrow" w:hAnsi="Arial Narrow" w:cs="Arial Narrow"/>
          <w:sz w:val="24"/>
          <w:szCs w:val="24"/>
        </w:rPr>
        <w:t xml:space="preserve"> </w:t>
      </w:r>
    </w:p>
    <w:p w:rsidR="00ED4C43" w:rsidRDefault="00ED4C43" w:rsidP="0062089D">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D4C43" w:rsidRDefault="00ED4C43" w:rsidP="00ED4C43">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check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ED4C43" w:rsidRDefault="00ED4C43" w:rsidP="00ED4C43">
      <w:pPr>
        <w:numPr>
          <w:ilvl w:val="0"/>
          <w:numId w:val="46"/>
        </w:numPr>
        <w:spacing w:line="256"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E23FC4" w:rsidRDefault="00E23FC4" w:rsidP="00ED4C43">
      <w:pPr>
        <w:pStyle w:val="P-Styleguiado"/>
        <w:jc w:val="both"/>
        <w:rPr>
          <w:rFonts w:ascii="Arial Narrow" w:hAnsi="Arial Narrow"/>
          <w:b/>
          <w:color w:val="C00000"/>
          <w:sz w:val="24"/>
          <w:szCs w:val="24"/>
        </w:rPr>
      </w:pPr>
    </w:p>
    <w:p w:rsidR="000A0EDA" w:rsidRDefault="000A0EDA" w:rsidP="00E54B09">
      <w:pPr>
        <w:pStyle w:val="text"/>
        <w:rPr>
          <w:rFonts w:ascii="Arial Narrow" w:hAnsi="Arial Narrow"/>
          <w:b/>
          <w:color w:val="C00000"/>
          <w:sz w:val="24"/>
          <w:szCs w:val="24"/>
        </w:rPr>
      </w:pPr>
    </w:p>
    <w:p w:rsidR="00C34F00" w:rsidRDefault="00C34F00" w:rsidP="00E54B09">
      <w:pPr>
        <w:pStyle w:val="text"/>
        <w:rPr>
          <w:rFonts w:ascii="Arial Narrow" w:hAnsi="Arial Narrow"/>
          <w:b/>
          <w:color w:val="C00000"/>
          <w:sz w:val="24"/>
          <w:szCs w:val="24"/>
        </w:rPr>
      </w:pPr>
    </w:p>
    <w:p w:rsidR="00E54B09" w:rsidRDefault="00E54B09" w:rsidP="00E54B09">
      <w:pPr>
        <w:pStyle w:val="text"/>
        <w:rPr>
          <w:rFonts w:ascii="Arial Narrow" w:hAnsi="Arial Narrow"/>
          <w:b/>
          <w:color w:val="C00000"/>
          <w:sz w:val="24"/>
          <w:szCs w:val="24"/>
        </w:rPr>
      </w:pPr>
    </w:p>
    <w:p w:rsidR="006929C3" w:rsidRDefault="006929C3" w:rsidP="000A0EDA">
      <w:pPr>
        <w:pStyle w:val="text"/>
        <w:jc w:val="center"/>
        <w:rPr>
          <w:rFonts w:ascii="Arial Narrow" w:hAnsi="Arial Narrow"/>
          <w:b/>
          <w:color w:val="C00000"/>
          <w:sz w:val="24"/>
          <w:szCs w:val="24"/>
        </w:rPr>
      </w:pPr>
    </w:p>
    <w:p w:rsidR="006929C3" w:rsidRDefault="006929C3" w:rsidP="000A0EDA">
      <w:pPr>
        <w:pStyle w:val="text"/>
        <w:jc w:val="center"/>
        <w:rPr>
          <w:rFonts w:ascii="Arial Narrow" w:hAnsi="Arial Narrow"/>
          <w:b/>
          <w:color w:val="C00000"/>
          <w:sz w:val="24"/>
          <w:szCs w:val="24"/>
        </w:rPr>
      </w:pPr>
    </w:p>
    <w:p w:rsidR="006929C3" w:rsidRDefault="006929C3" w:rsidP="000A0EDA">
      <w:pPr>
        <w:pStyle w:val="text"/>
        <w:jc w:val="center"/>
        <w:rPr>
          <w:rFonts w:ascii="Arial Narrow" w:hAnsi="Arial Narrow"/>
          <w:b/>
          <w:color w:val="C00000"/>
          <w:sz w:val="24"/>
          <w:szCs w:val="24"/>
        </w:rPr>
      </w:pPr>
    </w:p>
    <w:p w:rsidR="006929C3" w:rsidRDefault="006929C3" w:rsidP="000A0EDA">
      <w:pPr>
        <w:pStyle w:val="text"/>
        <w:jc w:val="center"/>
        <w:rPr>
          <w:rFonts w:ascii="Arial Narrow" w:hAnsi="Arial Narrow"/>
          <w:b/>
          <w:color w:val="C00000"/>
          <w:sz w:val="24"/>
          <w:szCs w:val="24"/>
        </w:rPr>
      </w:pPr>
    </w:p>
    <w:p w:rsidR="006929C3" w:rsidRDefault="006929C3" w:rsidP="000A0EDA">
      <w:pPr>
        <w:pStyle w:val="text"/>
        <w:jc w:val="center"/>
        <w:rPr>
          <w:rFonts w:ascii="Arial Narrow" w:hAnsi="Arial Narrow"/>
          <w:b/>
          <w:color w:val="C00000"/>
          <w:sz w:val="24"/>
          <w:szCs w:val="24"/>
        </w:rPr>
      </w:pPr>
    </w:p>
    <w:p w:rsidR="000A0EDA" w:rsidRDefault="000A0EDA" w:rsidP="000A0ED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A0EDA" w:rsidRDefault="000A0EDA" w:rsidP="000A0EDA">
      <w:pPr>
        <w:pStyle w:val="text"/>
        <w:jc w:val="center"/>
        <w:rPr>
          <w:rFonts w:ascii="Arial Narrow" w:hAnsi="Arial Narrow"/>
          <w:b/>
          <w:sz w:val="24"/>
          <w:szCs w:val="24"/>
        </w:rPr>
      </w:pPr>
    </w:p>
    <w:p w:rsidR="000A0EDA" w:rsidRDefault="000A0EDA" w:rsidP="000A0EDA">
      <w:pPr>
        <w:pStyle w:val="text"/>
        <w:rPr>
          <w:rFonts w:ascii="Arial Narrow" w:hAnsi="Arial Narrow"/>
        </w:rPr>
      </w:pPr>
      <w:r>
        <w:rPr>
          <w:rFonts w:ascii="Arial Narrow" w:hAnsi="Arial Narrow"/>
        </w:rPr>
        <w:t>FOLLETOS, BOLETINES VIRTUALES Y FÍSICOS, COTIZACIONES, OFERTAS DE SERVICIOS Y PROPUESTAS.</w:t>
      </w:r>
    </w:p>
    <w:p w:rsidR="000A0EDA" w:rsidRDefault="000A0EDA" w:rsidP="000A0EDA">
      <w:pPr>
        <w:pStyle w:val="text"/>
        <w:rPr>
          <w:rFonts w:ascii="Arial Narrow" w:hAnsi="Arial Narrow"/>
        </w:rPr>
      </w:pPr>
      <w:r>
        <w:rPr>
          <w:rFonts w:ascii="Arial Narrow" w:hAnsi="Arial Narrow"/>
        </w:rPr>
        <w:t xml:space="preserve">INNOVA </w:t>
      </w:r>
      <w:r w:rsidR="00E54B09">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0EDA" w:rsidRDefault="000A0EDA" w:rsidP="000A0ED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0EDA" w:rsidRDefault="000A0EDA" w:rsidP="000A0ED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0EDA" w:rsidRDefault="000A0EDA" w:rsidP="000A0ED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w:t>
      </w:r>
      <w:r>
        <w:rPr>
          <w:rFonts w:ascii="Arial Narrow" w:hAnsi="Arial Narrow"/>
        </w:rPr>
        <w:lastRenderedPageBreak/>
        <w:t xml:space="preserve">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0EDA" w:rsidRDefault="00E54B09" w:rsidP="000A0EDA">
      <w:pPr>
        <w:pStyle w:val="text"/>
        <w:rPr>
          <w:rFonts w:ascii="Arial Narrow" w:hAnsi="Arial Narrow"/>
        </w:rPr>
      </w:pPr>
      <w:r>
        <w:rPr>
          <w:rFonts w:ascii="Arial Narrow" w:hAnsi="Arial Narrow"/>
        </w:rPr>
        <w:t xml:space="preserve">RNT N°164397. </w:t>
      </w:r>
      <w:r w:rsidR="000A0EDA">
        <w:rPr>
          <w:rFonts w:ascii="Arial Narrow" w:hAnsi="Arial Narrow"/>
        </w:rPr>
        <w:t xml:space="preserve">INNOVA </w:t>
      </w:r>
      <w:r>
        <w:rPr>
          <w:rFonts w:ascii="Arial Narrow" w:hAnsi="Arial Narrow"/>
        </w:rPr>
        <w:t>TRAVEL</w:t>
      </w:r>
      <w:r w:rsidR="000A0EDA">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0A0EDA">
      <w:pPr>
        <w:pStyle w:val="P-Styleguiado"/>
        <w:jc w:val="both"/>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C5C" w:rsidRDefault="00E91C5C" w:rsidP="00E67A97">
      <w:pPr>
        <w:spacing w:after="0" w:line="240" w:lineRule="auto"/>
      </w:pPr>
      <w:r>
        <w:separator/>
      </w:r>
    </w:p>
  </w:endnote>
  <w:endnote w:type="continuationSeparator" w:id="0">
    <w:p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C5C" w:rsidRDefault="00E91C5C" w:rsidP="00E67A97">
      <w:pPr>
        <w:spacing w:after="0" w:line="240" w:lineRule="auto"/>
      </w:pPr>
      <w:r>
        <w:separator/>
      </w:r>
    </w:p>
  </w:footnote>
  <w:footnote w:type="continuationSeparator" w:id="0">
    <w:p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1C5C" w:rsidRDefault="00E91C5C"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5"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3"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5"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2"/>
  </w:num>
  <w:num w:numId="5">
    <w:abstractNumId w:val="0"/>
  </w:num>
  <w:num w:numId="6">
    <w:abstractNumId w:val="20"/>
  </w:num>
  <w:num w:numId="7">
    <w:abstractNumId w:val="13"/>
  </w:num>
  <w:num w:numId="8">
    <w:abstractNumId w:val="15"/>
  </w:num>
  <w:num w:numId="9">
    <w:abstractNumId w:val="10"/>
  </w:num>
  <w:num w:numId="10">
    <w:abstractNumId w:val="17"/>
  </w:num>
  <w:num w:numId="11">
    <w:abstractNumId w:val="31"/>
  </w:num>
  <w:num w:numId="12">
    <w:abstractNumId w:val="22"/>
  </w:num>
  <w:num w:numId="13">
    <w:abstractNumId w:val="35"/>
  </w:num>
  <w:num w:numId="14">
    <w:abstractNumId w:val="3"/>
  </w:num>
  <w:num w:numId="15">
    <w:abstractNumId w:val="24"/>
  </w:num>
  <w:num w:numId="16">
    <w:abstractNumId w:val="33"/>
  </w:num>
  <w:num w:numId="17">
    <w:abstractNumId w:val="42"/>
  </w:num>
  <w:num w:numId="18">
    <w:abstractNumId w:val="23"/>
  </w:num>
  <w:num w:numId="19">
    <w:abstractNumId w:val="7"/>
  </w:num>
  <w:num w:numId="20">
    <w:abstractNumId w:val="6"/>
  </w:num>
  <w:num w:numId="21">
    <w:abstractNumId w:val="8"/>
  </w:num>
  <w:num w:numId="22">
    <w:abstractNumId w:val="40"/>
  </w:num>
  <w:num w:numId="23">
    <w:abstractNumId w:val="32"/>
  </w:num>
  <w:num w:numId="24">
    <w:abstractNumId w:val="11"/>
  </w:num>
  <w:num w:numId="25">
    <w:abstractNumId w:val="36"/>
  </w:num>
  <w:num w:numId="26">
    <w:abstractNumId w:val="5"/>
  </w:num>
  <w:num w:numId="27">
    <w:abstractNumId w:val="43"/>
  </w:num>
  <w:num w:numId="28">
    <w:abstractNumId w:val="44"/>
  </w:num>
  <w:num w:numId="29">
    <w:abstractNumId w:val="18"/>
  </w:num>
  <w:num w:numId="30">
    <w:abstractNumId w:val="39"/>
  </w:num>
  <w:num w:numId="31">
    <w:abstractNumId w:val="21"/>
  </w:num>
  <w:num w:numId="32">
    <w:abstractNumId w:val="19"/>
  </w:num>
  <w:num w:numId="33">
    <w:abstractNumId w:val="2"/>
  </w:num>
  <w:num w:numId="34">
    <w:abstractNumId w:val="30"/>
  </w:num>
  <w:num w:numId="35">
    <w:abstractNumId w:val="1"/>
  </w:num>
  <w:num w:numId="36">
    <w:abstractNumId w:val="4"/>
  </w:num>
  <w:num w:numId="37">
    <w:abstractNumId w:val="25"/>
  </w:num>
  <w:num w:numId="38">
    <w:abstractNumId w:val="26"/>
  </w:num>
  <w:num w:numId="39">
    <w:abstractNumId w:val="14"/>
  </w:num>
  <w:num w:numId="40">
    <w:abstractNumId w:val="45"/>
  </w:num>
  <w:num w:numId="41">
    <w:abstractNumId w:val="29"/>
  </w:num>
  <w:num w:numId="42">
    <w:abstractNumId w:val="9"/>
  </w:num>
  <w:num w:numId="43">
    <w:abstractNumId w:val="41"/>
  </w:num>
  <w:num w:numId="44">
    <w:abstractNumId w:val="27"/>
  </w:num>
  <w:num w:numId="45">
    <w:abstractNumId w:val="16"/>
  </w:num>
  <w:num w:numId="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261"/>
    <w:rsid w:val="00004A16"/>
    <w:rsid w:val="00007CBA"/>
    <w:rsid w:val="00013F67"/>
    <w:rsid w:val="00021BE0"/>
    <w:rsid w:val="00021F8E"/>
    <w:rsid w:val="000254DD"/>
    <w:rsid w:val="0003168C"/>
    <w:rsid w:val="00031BFD"/>
    <w:rsid w:val="00032E34"/>
    <w:rsid w:val="00033CEB"/>
    <w:rsid w:val="000352EA"/>
    <w:rsid w:val="00035312"/>
    <w:rsid w:val="00043085"/>
    <w:rsid w:val="000457E5"/>
    <w:rsid w:val="00051352"/>
    <w:rsid w:val="00051D8E"/>
    <w:rsid w:val="00057C5F"/>
    <w:rsid w:val="00061E80"/>
    <w:rsid w:val="00074F41"/>
    <w:rsid w:val="00075638"/>
    <w:rsid w:val="00093E01"/>
    <w:rsid w:val="00094C6F"/>
    <w:rsid w:val="000A0EDA"/>
    <w:rsid w:val="000A1B66"/>
    <w:rsid w:val="000A5CCD"/>
    <w:rsid w:val="000A67E6"/>
    <w:rsid w:val="000A729A"/>
    <w:rsid w:val="000B11D6"/>
    <w:rsid w:val="000B5D3C"/>
    <w:rsid w:val="000C0585"/>
    <w:rsid w:val="000C7C23"/>
    <w:rsid w:val="000D158B"/>
    <w:rsid w:val="000D2314"/>
    <w:rsid w:val="000D4396"/>
    <w:rsid w:val="000D6A8A"/>
    <w:rsid w:val="000E125F"/>
    <w:rsid w:val="000E2654"/>
    <w:rsid w:val="000E2C9F"/>
    <w:rsid w:val="000E49A9"/>
    <w:rsid w:val="000E6AC5"/>
    <w:rsid w:val="000E6D75"/>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42B6"/>
    <w:rsid w:val="001461C3"/>
    <w:rsid w:val="00161DC8"/>
    <w:rsid w:val="00167F7E"/>
    <w:rsid w:val="001731C4"/>
    <w:rsid w:val="00176C6A"/>
    <w:rsid w:val="00177E3C"/>
    <w:rsid w:val="00182264"/>
    <w:rsid w:val="00184744"/>
    <w:rsid w:val="00184829"/>
    <w:rsid w:val="00193748"/>
    <w:rsid w:val="001A24D7"/>
    <w:rsid w:val="001A2A65"/>
    <w:rsid w:val="001A2F73"/>
    <w:rsid w:val="001A33B8"/>
    <w:rsid w:val="001B128A"/>
    <w:rsid w:val="001C7C58"/>
    <w:rsid w:val="001D48E3"/>
    <w:rsid w:val="001E78C3"/>
    <w:rsid w:val="001F0CA9"/>
    <w:rsid w:val="001F4C15"/>
    <w:rsid w:val="001F54CC"/>
    <w:rsid w:val="001F5D03"/>
    <w:rsid w:val="001F6616"/>
    <w:rsid w:val="002000BA"/>
    <w:rsid w:val="00200B0E"/>
    <w:rsid w:val="00202E05"/>
    <w:rsid w:val="00204BEA"/>
    <w:rsid w:val="00207AD4"/>
    <w:rsid w:val="0021329B"/>
    <w:rsid w:val="00214870"/>
    <w:rsid w:val="002223DB"/>
    <w:rsid w:val="002239CD"/>
    <w:rsid w:val="00224133"/>
    <w:rsid w:val="0022455B"/>
    <w:rsid w:val="00226E4A"/>
    <w:rsid w:val="0022753A"/>
    <w:rsid w:val="00237C4C"/>
    <w:rsid w:val="00237F43"/>
    <w:rsid w:val="00242176"/>
    <w:rsid w:val="002532AC"/>
    <w:rsid w:val="0025502F"/>
    <w:rsid w:val="0025791A"/>
    <w:rsid w:val="0026475F"/>
    <w:rsid w:val="002755CB"/>
    <w:rsid w:val="00276B74"/>
    <w:rsid w:val="002838FE"/>
    <w:rsid w:val="00285525"/>
    <w:rsid w:val="002857DD"/>
    <w:rsid w:val="00286039"/>
    <w:rsid w:val="00296C7C"/>
    <w:rsid w:val="00297642"/>
    <w:rsid w:val="002A29B9"/>
    <w:rsid w:val="002A73C5"/>
    <w:rsid w:val="002A7531"/>
    <w:rsid w:val="002B6F26"/>
    <w:rsid w:val="002C01F2"/>
    <w:rsid w:val="002C0DEA"/>
    <w:rsid w:val="002C38AC"/>
    <w:rsid w:val="002C3C7B"/>
    <w:rsid w:val="002C51E3"/>
    <w:rsid w:val="002D4498"/>
    <w:rsid w:val="002D5113"/>
    <w:rsid w:val="002D6653"/>
    <w:rsid w:val="002E0645"/>
    <w:rsid w:val="002E1A12"/>
    <w:rsid w:val="002E21C5"/>
    <w:rsid w:val="002E7562"/>
    <w:rsid w:val="002F1F1A"/>
    <w:rsid w:val="002F4D95"/>
    <w:rsid w:val="002F5666"/>
    <w:rsid w:val="003032F7"/>
    <w:rsid w:val="0030392E"/>
    <w:rsid w:val="00304389"/>
    <w:rsid w:val="00305A97"/>
    <w:rsid w:val="00315F82"/>
    <w:rsid w:val="00325538"/>
    <w:rsid w:val="00325FF2"/>
    <w:rsid w:val="00326875"/>
    <w:rsid w:val="00333B69"/>
    <w:rsid w:val="003341C5"/>
    <w:rsid w:val="00341583"/>
    <w:rsid w:val="00344F7E"/>
    <w:rsid w:val="003474F8"/>
    <w:rsid w:val="0035162D"/>
    <w:rsid w:val="00360A6E"/>
    <w:rsid w:val="00362439"/>
    <w:rsid w:val="00363EE5"/>
    <w:rsid w:val="00365784"/>
    <w:rsid w:val="00377392"/>
    <w:rsid w:val="00377974"/>
    <w:rsid w:val="00384606"/>
    <w:rsid w:val="003853DA"/>
    <w:rsid w:val="00386207"/>
    <w:rsid w:val="003900F4"/>
    <w:rsid w:val="00392EEA"/>
    <w:rsid w:val="00393468"/>
    <w:rsid w:val="00394F8D"/>
    <w:rsid w:val="00396B84"/>
    <w:rsid w:val="003A4E81"/>
    <w:rsid w:val="003B3C23"/>
    <w:rsid w:val="003B54FA"/>
    <w:rsid w:val="003B55C8"/>
    <w:rsid w:val="003B7BF5"/>
    <w:rsid w:val="003C1402"/>
    <w:rsid w:val="003C70DC"/>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3608"/>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E4ACE"/>
    <w:rsid w:val="004F0AEA"/>
    <w:rsid w:val="004F0F64"/>
    <w:rsid w:val="004F3480"/>
    <w:rsid w:val="004F658D"/>
    <w:rsid w:val="00502AF2"/>
    <w:rsid w:val="00502BD2"/>
    <w:rsid w:val="00505E0F"/>
    <w:rsid w:val="005063BD"/>
    <w:rsid w:val="00506AE0"/>
    <w:rsid w:val="00507402"/>
    <w:rsid w:val="00513A24"/>
    <w:rsid w:val="00516763"/>
    <w:rsid w:val="00520099"/>
    <w:rsid w:val="0052294F"/>
    <w:rsid w:val="00522964"/>
    <w:rsid w:val="00532514"/>
    <w:rsid w:val="00532FDE"/>
    <w:rsid w:val="00535F7E"/>
    <w:rsid w:val="0054337A"/>
    <w:rsid w:val="00544F45"/>
    <w:rsid w:val="00550EB2"/>
    <w:rsid w:val="0055255A"/>
    <w:rsid w:val="00554DF3"/>
    <w:rsid w:val="00555C7A"/>
    <w:rsid w:val="00565ED5"/>
    <w:rsid w:val="005672EE"/>
    <w:rsid w:val="005766D3"/>
    <w:rsid w:val="005768A1"/>
    <w:rsid w:val="00577553"/>
    <w:rsid w:val="00586042"/>
    <w:rsid w:val="00591ACD"/>
    <w:rsid w:val="005A024F"/>
    <w:rsid w:val="005A1C89"/>
    <w:rsid w:val="005A20D2"/>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089D"/>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929C3"/>
    <w:rsid w:val="00696DCD"/>
    <w:rsid w:val="006A0E82"/>
    <w:rsid w:val="006A27E9"/>
    <w:rsid w:val="006A3247"/>
    <w:rsid w:val="006A6099"/>
    <w:rsid w:val="006A63B8"/>
    <w:rsid w:val="006A78A6"/>
    <w:rsid w:val="006B6DD4"/>
    <w:rsid w:val="006C1873"/>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F93"/>
    <w:rsid w:val="00710A49"/>
    <w:rsid w:val="0071257C"/>
    <w:rsid w:val="0071477C"/>
    <w:rsid w:val="00725E66"/>
    <w:rsid w:val="007274AA"/>
    <w:rsid w:val="007306A6"/>
    <w:rsid w:val="00731B1B"/>
    <w:rsid w:val="00731E96"/>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3858"/>
    <w:rsid w:val="008051AE"/>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80B18"/>
    <w:rsid w:val="008823C5"/>
    <w:rsid w:val="008960B0"/>
    <w:rsid w:val="008A00F5"/>
    <w:rsid w:val="008B0BC1"/>
    <w:rsid w:val="008B2262"/>
    <w:rsid w:val="008B30A4"/>
    <w:rsid w:val="008C085E"/>
    <w:rsid w:val="008C250A"/>
    <w:rsid w:val="008C4ED1"/>
    <w:rsid w:val="008C5DD0"/>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C92"/>
    <w:rsid w:val="00965C26"/>
    <w:rsid w:val="009668FB"/>
    <w:rsid w:val="009776C6"/>
    <w:rsid w:val="00993C18"/>
    <w:rsid w:val="009972B2"/>
    <w:rsid w:val="009974B9"/>
    <w:rsid w:val="00997FF7"/>
    <w:rsid w:val="009A33FF"/>
    <w:rsid w:val="009A65E1"/>
    <w:rsid w:val="009B1C9C"/>
    <w:rsid w:val="009B6B6E"/>
    <w:rsid w:val="009B7533"/>
    <w:rsid w:val="009C2602"/>
    <w:rsid w:val="009C3921"/>
    <w:rsid w:val="009C6A28"/>
    <w:rsid w:val="009D04BE"/>
    <w:rsid w:val="009D2668"/>
    <w:rsid w:val="009D4AFD"/>
    <w:rsid w:val="009D7A13"/>
    <w:rsid w:val="009E6B0C"/>
    <w:rsid w:val="009F018C"/>
    <w:rsid w:val="009F0C83"/>
    <w:rsid w:val="009F1BBB"/>
    <w:rsid w:val="009F6F87"/>
    <w:rsid w:val="00A00AF3"/>
    <w:rsid w:val="00A0359B"/>
    <w:rsid w:val="00A06B12"/>
    <w:rsid w:val="00A06F89"/>
    <w:rsid w:val="00A07B97"/>
    <w:rsid w:val="00A158D9"/>
    <w:rsid w:val="00A15ED4"/>
    <w:rsid w:val="00A161FF"/>
    <w:rsid w:val="00A21A75"/>
    <w:rsid w:val="00A227A8"/>
    <w:rsid w:val="00A22F78"/>
    <w:rsid w:val="00A23021"/>
    <w:rsid w:val="00A23D6B"/>
    <w:rsid w:val="00A32258"/>
    <w:rsid w:val="00A3277D"/>
    <w:rsid w:val="00A3446A"/>
    <w:rsid w:val="00A35D95"/>
    <w:rsid w:val="00A4581F"/>
    <w:rsid w:val="00A47577"/>
    <w:rsid w:val="00A50DCC"/>
    <w:rsid w:val="00A51051"/>
    <w:rsid w:val="00A53015"/>
    <w:rsid w:val="00A5745C"/>
    <w:rsid w:val="00A607DE"/>
    <w:rsid w:val="00A727D6"/>
    <w:rsid w:val="00A81BAE"/>
    <w:rsid w:val="00A84DF7"/>
    <w:rsid w:val="00A92896"/>
    <w:rsid w:val="00A96729"/>
    <w:rsid w:val="00AA594F"/>
    <w:rsid w:val="00AB157C"/>
    <w:rsid w:val="00AB3B3C"/>
    <w:rsid w:val="00AB6630"/>
    <w:rsid w:val="00AC070B"/>
    <w:rsid w:val="00AC36F2"/>
    <w:rsid w:val="00AD4D5D"/>
    <w:rsid w:val="00AD54AF"/>
    <w:rsid w:val="00AD6339"/>
    <w:rsid w:val="00AE02DC"/>
    <w:rsid w:val="00AF0CC3"/>
    <w:rsid w:val="00AF1AC7"/>
    <w:rsid w:val="00AF2C47"/>
    <w:rsid w:val="00AF50E4"/>
    <w:rsid w:val="00AF5526"/>
    <w:rsid w:val="00B007DA"/>
    <w:rsid w:val="00B14F58"/>
    <w:rsid w:val="00B15732"/>
    <w:rsid w:val="00B168A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1305"/>
    <w:rsid w:val="00B63AEB"/>
    <w:rsid w:val="00B662B5"/>
    <w:rsid w:val="00B67315"/>
    <w:rsid w:val="00B81AD3"/>
    <w:rsid w:val="00B82DCE"/>
    <w:rsid w:val="00B86360"/>
    <w:rsid w:val="00B947EB"/>
    <w:rsid w:val="00B94EE9"/>
    <w:rsid w:val="00B95DED"/>
    <w:rsid w:val="00BB7BA0"/>
    <w:rsid w:val="00BC2483"/>
    <w:rsid w:val="00BE1A11"/>
    <w:rsid w:val="00BE2092"/>
    <w:rsid w:val="00BE4BDD"/>
    <w:rsid w:val="00BE5EF1"/>
    <w:rsid w:val="00BF5D84"/>
    <w:rsid w:val="00BF5DB0"/>
    <w:rsid w:val="00C012A3"/>
    <w:rsid w:val="00C05CE1"/>
    <w:rsid w:val="00C11874"/>
    <w:rsid w:val="00C127AF"/>
    <w:rsid w:val="00C16ACE"/>
    <w:rsid w:val="00C241B9"/>
    <w:rsid w:val="00C27A55"/>
    <w:rsid w:val="00C3120E"/>
    <w:rsid w:val="00C312CB"/>
    <w:rsid w:val="00C33727"/>
    <w:rsid w:val="00C33FA7"/>
    <w:rsid w:val="00C34F00"/>
    <w:rsid w:val="00C36A8F"/>
    <w:rsid w:val="00C4284A"/>
    <w:rsid w:val="00C44732"/>
    <w:rsid w:val="00C46F95"/>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31C7"/>
    <w:rsid w:val="00CE69A0"/>
    <w:rsid w:val="00CE7725"/>
    <w:rsid w:val="00CF0C08"/>
    <w:rsid w:val="00CF2FE2"/>
    <w:rsid w:val="00CF5AE9"/>
    <w:rsid w:val="00D01B7A"/>
    <w:rsid w:val="00D01C34"/>
    <w:rsid w:val="00D0295F"/>
    <w:rsid w:val="00D03B3E"/>
    <w:rsid w:val="00D05F5E"/>
    <w:rsid w:val="00D06424"/>
    <w:rsid w:val="00D14608"/>
    <w:rsid w:val="00D158DA"/>
    <w:rsid w:val="00D212B6"/>
    <w:rsid w:val="00D244C6"/>
    <w:rsid w:val="00D25640"/>
    <w:rsid w:val="00D30BAD"/>
    <w:rsid w:val="00D31C65"/>
    <w:rsid w:val="00D358EC"/>
    <w:rsid w:val="00D4171E"/>
    <w:rsid w:val="00D41C4A"/>
    <w:rsid w:val="00D45592"/>
    <w:rsid w:val="00D548BE"/>
    <w:rsid w:val="00D70311"/>
    <w:rsid w:val="00D72287"/>
    <w:rsid w:val="00D727C5"/>
    <w:rsid w:val="00D776E9"/>
    <w:rsid w:val="00D91F06"/>
    <w:rsid w:val="00D92CA7"/>
    <w:rsid w:val="00D9531C"/>
    <w:rsid w:val="00D95486"/>
    <w:rsid w:val="00DA1BC2"/>
    <w:rsid w:val="00DA2D48"/>
    <w:rsid w:val="00DA30E6"/>
    <w:rsid w:val="00DA6CB7"/>
    <w:rsid w:val="00DB172B"/>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3FC4"/>
    <w:rsid w:val="00E24923"/>
    <w:rsid w:val="00E270D4"/>
    <w:rsid w:val="00E31791"/>
    <w:rsid w:val="00E3491E"/>
    <w:rsid w:val="00E35EAD"/>
    <w:rsid w:val="00E37445"/>
    <w:rsid w:val="00E37B16"/>
    <w:rsid w:val="00E44723"/>
    <w:rsid w:val="00E46AE6"/>
    <w:rsid w:val="00E54B09"/>
    <w:rsid w:val="00E5680D"/>
    <w:rsid w:val="00E574B8"/>
    <w:rsid w:val="00E62FC7"/>
    <w:rsid w:val="00E67A97"/>
    <w:rsid w:val="00E7228D"/>
    <w:rsid w:val="00E72568"/>
    <w:rsid w:val="00E74632"/>
    <w:rsid w:val="00E81C2D"/>
    <w:rsid w:val="00E8348D"/>
    <w:rsid w:val="00E83B0F"/>
    <w:rsid w:val="00E91C5C"/>
    <w:rsid w:val="00E959F9"/>
    <w:rsid w:val="00E9721A"/>
    <w:rsid w:val="00EA1CF9"/>
    <w:rsid w:val="00EA49B5"/>
    <w:rsid w:val="00EA59A0"/>
    <w:rsid w:val="00EA65B2"/>
    <w:rsid w:val="00EA6A35"/>
    <w:rsid w:val="00EB460D"/>
    <w:rsid w:val="00EB4CF8"/>
    <w:rsid w:val="00EC2687"/>
    <w:rsid w:val="00ED2EF7"/>
    <w:rsid w:val="00ED4C43"/>
    <w:rsid w:val="00ED5D83"/>
    <w:rsid w:val="00EE2984"/>
    <w:rsid w:val="00EF082B"/>
    <w:rsid w:val="00EF776A"/>
    <w:rsid w:val="00F01B4B"/>
    <w:rsid w:val="00F03803"/>
    <w:rsid w:val="00F1010B"/>
    <w:rsid w:val="00F134B9"/>
    <w:rsid w:val="00F13ACB"/>
    <w:rsid w:val="00F14C9C"/>
    <w:rsid w:val="00F17D0D"/>
    <w:rsid w:val="00F21827"/>
    <w:rsid w:val="00F2286A"/>
    <w:rsid w:val="00F274EB"/>
    <w:rsid w:val="00F27F23"/>
    <w:rsid w:val="00F351C2"/>
    <w:rsid w:val="00F360B1"/>
    <w:rsid w:val="00F37C04"/>
    <w:rsid w:val="00F41418"/>
    <w:rsid w:val="00F41597"/>
    <w:rsid w:val="00F45296"/>
    <w:rsid w:val="00F51119"/>
    <w:rsid w:val="00F520D1"/>
    <w:rsid w:val="00F521DC"/>
    <w:rsid w:val="00F5656D"/>
    <w:rsid w:val="00F6175F"/>
    <w:rsid w:val="00F65265"/>
    <w:rsid w:val="00F70BCA"/>
    <w:rsid w:val="00F735CA"/>
    <w:rsid w:val="00F7584B"/>
    <w:rsid w:val="00F80877"/>
    <w:rsid w:val="00F82E57"/>
    <w:rsid w:val="00F85A56"/>
    <w:rsid w:val="00F9018F"/>
    <w:rsid w:val="00F91877"/>
    <w:rsid w:val="00F91FBF"/>
    <w:rsid w:val="00F97672"/>
    <w:rsid w:val="00FA15B4"/>
    <w:rsid w:val="00FA77D6"/>
    <w:rsid w:val="00FB1CD7"/>
    <w:rsid w:val="00FB2ACB"/>
    <w:rsid w:val="00FB338A"/>
    <w:rsid w:val="00FC0388"/>
    <w:rsid w:val="00FC544C"/>
    <w:rsid w:val="00FC6725"/>
    <w:rsid w:val="00FC7C9A"/>
    <w:rsid w:val="00FC7F37"/>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14:docId w14:val="162DE7B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86771901">
      <w:bodyDiv w:val="1"/>
      <w:marLeft w:val="0"/>
      <w:marRight w:val="0"/>
      <w:marTop w:val="0"/>
      <w:marBottom w:val="0"/>
      <w:divBdr>
        <w:top w:val="none" w:sz="0" w:space="0" w:color="auto"/>
        <w:left w:val="none" w:sz="0" w:space="0" w:color="auto"/>
        <w:bottom w:val="none" w:sz="0" w:space="0" w:color="auto"/>
        <w:right w:val="none" w:sz="0" w:space="0" w:color="auto"/>
      </w:divBdr>
      <w:divsChild>
        <w:div w:id="1431391501">
          <w:marLeft w:val="0"/>
          <w:marRight w:val="0"/>
          <w:marTop w:val="0"/>
          <w:marBottom w:val="0"/>
          <w:divBdr>
            <w:top w:val="none" w:sz="0" w:space="0" w:color="auto"/>
            <w:left w:val="none" w:sz="0" w:space="0" w:color="auto"/>
            <w:bottom w:val="none" w:sz="0" w:space="0" w:color="auto"/>
            <w:right w:val="none" w:sz="0" w:space="0" w:color="auto"/>
          </w:divBdr>
        </w:div>
      </w:divsChild>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89532979">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4739583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2843004">
      <w:bodyDiv w:val="1"/>
      <w:marLeft w:val="0"/>
      <w:marRight w:val="0"/>
      <w:marTop w:val="0"/>
      <w:marBottom w:val="0"/>
      <w:divBdr>
        <w:top w:val="none" w:sz="0" w:space="0" w:color="auto"/>
        <w:left w:val="none" w:sz="0" w:space="0" w:color="auto"/>
        <w:bottom w:val="none" w:sz="0" w:space="0" w:color="auto"/>
        <w:right w:val="none" w:sz="0" w:space="0" w:color="auto"/>
      </w:divBdr>
      <w:divsChild>
        <w:div w:id="792598561">
          <w:marLeft w:val="0"/>
          <w:marRight w:val="0"/>
          <w:marTop w:val="0"/>
          <w:marBottom w:val="0"/>
          <w:divBdr>
            <w:top w:val="none" w:sz="0" w:space="0" w:color="auto"/>
            <w:left w:val="none" w:sz="0" w:space="0" w:color="auto"/>
            <w:bottom w:val="none" w:sz="0" w:space="0" w:color="auto"/>
            <w:right w:val="none" w:sz="0" w:space="0" w:color="auto"/>
          </w:divBdr>
        </w:div>
      </w:divsChild>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08769045">
      <w:bodyDiv w:val="1"/>
      <w:marLeft w:val="0"/>
      <w:marRight w:val="0"/>
      <w:marTop w:val="0"/>
      <w:marBottom w:val="0"/>
      <w:divBdr>
        <w:top w:val="none" w:sz="0" w:space="0" w:color="auto"/>
        <w:left w:val="none" w:sz="0" w:space="0" w:color="auto"/>
        <w:bottom w:val="none" w:sz="0" w:space="0" w:color="auto"/>
        <w:right w:val="none" w:sz="0" w:space="0" w:color="auto"/>
      </w:divBdr>
      <w:divsChild>
        <w:div w:id="663044443">
          <w:marLeft w:val="0"/>
          <w:marRight w:val="0"/>
          <w:marTop w:val="0"/>
          <w:marBottom w:val="0"/>
          <w:divBdr>
            <w:top w:val="none" w:sz="0" w:space="0" w:color="auto"/>
            <w:left w:val="none" w:sz="0" w:space="0" w:color="auto"/>
            <w:bottom w:val="none" w:sz="0" w:space="0" w:color="auto"/>
            <w:right w:val="none" w:sz="0" w:space="0" w:color="auto"/>
          </w:divBdr>
        </w:div>
      </w:divsChild>
    </w:div>
    <w:div w:id="141120061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56816331">
      <w:bodyDiv w:val="1"/>
      <w:marLeft w:val="0"/>
      <w:marRight w:val="0"/>
      <w:marTop w:val="0"/>
      <w:marBottom w:val="0"/>
      <w:divBdr>
        <w:top w:val="none" w:sz="0" w:space="0" w:color="auto"/>
        <w:left w:val="none" w:sz="0" w:space="0" w:color="auto"/>
        <w:bottom w:val="none" w:sz="0" w:space="0" w:color="auto"/>
        <w:right w:val="none" w:sz="0" w:space="0" w:color="auto"/>
      </w:divBdr>
    </w:div>
    <w:div w:id="1619066995">
      <w:bodyDiv w:val="1"/>
      <w:marLeft w:val="0"/>
      <w:marRight w:val="0"/>
      <w:marTop w:val="0"/>
      <w:marBottom w:val="0"/>
      <w:divBdr>
        <w:top w:val="none" w:sz="0" w:space="0" w:color="auto"/>
        <w:left w:val="none" w:sz="0" w:space="0" w:color="auto"/>
        <w:bottom w:val="none" w:sz="0" w:space="0" w:color="auto"/>
        <w:right w:val="none" w:sz="0" w:space="0" w:color="auto"/>
      </w:divBdr>
    </w:div>
    <w:div w:id="1700886381">
      <w:bodyDiv w:val="1"/>
      <w:marLeft w:val="0"/>
      <w:marRight w:val="0"/>
      <w:marTop w:val="0"/>
      <w:marBottom w:val="0"/>
      <w:divBdr>
        <w:top w:val="none" w:sz="0" w:space="0" w:color="auto"/>
        <w:left w:val="none" w:sz="0" w:space="0" w:color="auto"/>
        <w:bottom w:val="none" w:sz="0" w:space="0" w:color="auto"/>
        <w:right w:val="none" w:sz="0" w:space="0" w:color="auto"/>
      </w:divBdr>
    </w:div>
    <w:div w:id="1763599176">
      <w:bodyDiv w:val="1"/>
      <w:marLeft w:val="0"/>
      <w:marRight w:val="0"/>
      <w:marTop w:val="0"/>
      <w:marBottom w:val="0"/>
      <w:divBdr>
        <w:top w:val="none" w:sz="0" w:space="0" w:color="auto"/>
        <w:left w:val="none" w:sz="0" w:space="0" w:color="auto"/>
        <w:bottom w:val="none" w:sz="0" w:space="0" w:color="auto"/>
        <w:right w:val="none" w:sz="0" w:space="0" w:color="auto"/>
      </w:divBdr>
    </w:div>
    <w:div w:id="198327148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0B6021-0EF5-489F-AF91-1027F9130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1927</TotalTime>
  <Pages>5</Pages>
  <Words>1894</Words>
  <Characters>10423</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323</cp:revision>
  <dcterms:created xsi:type="dcterms:W3CDTF">2022-03-10T14:32:00Z</dcterms:created>
  <dcterms:modified xsi:type="dcterms:W3CDTF">2025-12-22T21:32:00Z</dcterms:modified>
</cp:coreProperties>
</file>