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F302AE">
        <w:rPr>
          <w:rFonts w:ascii="Arial Narrow" w:hAnsi="Arial Narrow"/>
          <w:b/>
          <w:color w:val="C00000"/>
          <w:sz w:val="36"/>
          <w:szCs w:val="28"/>
          <w:lang w:val="es-ES"/>
        </w:rPr>
        <w:t>PRAGA</w:t>
      </w:r>
    </w:p>
    <w:p w:rsidR="00367C9E" w:rsidRPr="00802A47" w:rsidRDefault="0034459A"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Praga</w:t>
      </w:r>
      <w:r w:rsidR="00860A62" w:rsidRPr="00802A47">
        <w:rPr>
          <w:rFonts w:ascii="Arial Narrow" w:hAnsi="Arial Narrow"/>
          <w:i/>
          <w:color w:val="C00000"/>
          <w:sz w:val="28"/>
          <w:szCs w:val="28"/>
          <w:lang w:val="es-ES"/>
        </w:rPr>
        <w:t>.</w:t>
      </w:r>
    </w:p>
    <w:p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7C2315">
        <w:rPr>
          <w:rFonts w:ascii="Arial Narrow" w:hAnsi="Arial Narrow"/>
          <w:i/>
          <w:color w:val="C00000"/>
          <w:sz w:val="28"/>
          <w:szCs w:val="28"/>
          <w:lang w:val="es-ES"/>
        </w:rPr>
        <w:t>todos los días</w:t>
      </w:r>
      <w:r w:rsidR="00227523">
        <w:rPr>
          <w:rFonts w:ascii="Arial Narrow" w:hAnsi="Arial Narrow"/>
          <w:i/>
          <w:color w:val="C00000"/>
          <w:sz w:val="28"/>
          <w:szCs w:val="28"/>
          <w:lang w:val="es-ES"/>
        </w:rPr>
        <w:t>.</w:t>
      </w:r>
    </w:p>
    <w:p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rsidR="0078754C" w:rsidRPr="00823434" w:rsidRDefault="0078754C" w:rsidP="002D00FD">
      <w:pPr>
        <w:spacing w:after="0" w:line="240" w:lineRule="auto"/>
        <w:jc w:val="both"/>
        <w:rPr>
          <w:rFonts w:ascii="Arial Narrow" w:hAnsi="Arial Narrow"/>
          <w:sz w:val="24"/>
          <w:szCs w:val="24"/>
        </w:rPr>
      </w:pPr>
    </w:p>
    <w:p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2D00FD">
      <w:pPr>
        <w:spacing w:after="0" w:line="240" w:lineRule="auto"/>
        <w:jc w:val="both"/>
        <w:rPr>
          <w:rFonts w:ascii="Arial Narrow" w:hAnsi="Arial Narrow"/>
          <w:b/>
          <w:bCs/>
          <w:color w:val="C00000"/>
          <w:sz w:val="24"/>
          <w:szCs w:val="24"/>
        </w:rPr>
      </w:pPr>
    </w:p>
    <w:p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Pr="00802A47">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xml:space="preserve">COLOMBIA - </w:t>
      </w:r>
      <w:r w:rsidR="00F302AE">
        <w:rPr>
          <w:rStyle w:val="spanh3"/>
          <w:rFonts w:ascii="Arial Narrow" w:hAnsi="Arial Narrow" w:cs="Segoe UI"/>
          <w:b/>
          <w:color w:val="C00000"/>
          <w:sz w:val="24"/>
          <w:szCs w:val="24"/>
          <w:shd w:val="clear" w:color="auto" w:fill="FFFFFF"/>
        </w:rPr>
        <w:t>PRAGA</w:t>
      </w:r>
    </w:p>
    <w:p w:rsidR="006F777D" w:rsidRPr="00997446" w:rsidRDefault="00997446" w:rsidP="002D00FD">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F302AE">
        <w:rPr>
          <w:rFonts w:ascii="Arial Narrow" w:hAnsi="Arial Narrow" w:cs="Segoe UI"/>
          <w:sz w:val="24"/>
          <w:szCs w:val="24"/>
          <w:shd w:val="clear" w:color="auto" w:fill="FFFFFF"/>
        </w:rPr>
        <w:t>Praga</w:t>
      </w:r>
      <w:r w:rsidRPr="00997446">
        <w:rPr>
          <w:rFonts w:ascii="Arial Narrow" w:hAnsi="Arial Narrow" w:cs="Segoe UI"/>
          <w:sz w:val="24"/>
          <w:szCs w:val="24"/>
          <w:shd w:val="clear" w:color="auto" w:fill="FFFFFF"/>
        </w:rPr>
        <w:t>. Recepción y traslado al hotel previsto. Alojamiento.</w:t>
      </w:r>
    </w:p>
    <w:p w:rsidR="00997446" w:rsidRDefault="00997446" w:rsidP="002D00FD">
      <w:pPr>
        <w:spacing w:after="0"/>
        <w:jc w:val="both"/>
        <w:rPr>
          <w:rStyle w:val="spanh3"/>
          <w:rFonts w:ascii="Arial Narrow" w:hAnsi="Arial Narrow" w:cs="Segoe UI"/>
          <w:b/>
          <w:color w:val="C00000"/>
          <w:sz w:val="24"/>
          <w:szCs w:val="24"/>
          <w:shd w:val="clear" w:color="auto" w:fill="FFFFFF"/>
        </w:rPr>
      </w:pPr>
    </w:p>
    <w:p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F302AE">
        <w:rPr>
          <w:rStyle w:val="spanh3"/>
          <w:rFonts w:ascii="Arial Narrow" w:hAnsi="Arial Narrow" w:cs="Segoe UI"/>
          <w:b/>
          <w:color w:val="C00000"/>
          <w:sz w:val="24"/>
          <w:szCs w:val="24"/>
          <w:shd w:val="clear" w:color="auto" w:fill="FFFFFF"/>
        </w:rPr>
        <w:t>PRAGA</w:t>
      </w:r>
    </w:p>
    <w:p w:rsidR="00FE48C1" w:rsidRPr="00F302AE" w:rsidRDefault="00F302AE" w:rsidP="002D00FD">
      <w:pPr>
        <w:spacing w:after="0"/>
        <w:jc w:val="both"/>
        <w:rPr>
          <w:rFonts w:ascii="Arial Narrow" w:hAnsi="Arial Narrow" w:cs="Segoe UI"/>
          <w:sz w:val="24"/>
          <w:szCs w:val="24"/>
          <w:shd w:val="clear" w:color="auto" w:fill="FFFFFF"/>
        </w:rPr>
      </w:pPr>
      <w:r w:rsidRPr="00F302AE">
        <w:rPr>
          <w:rFonts w:ascii="Arial Narrow" w:hAnsi="Arial Narrow" w:cs="Segoe UI"/>
          <w:sz w:val="24"/>
          <w:szCs w:val="24"/>
          <w:shd w:val="clear" w:color="auto" w:fill="FFFFFF"/>
        </w:rPr>
        <w:t>Desayuno. Por la mañana visita de esta monumental ciudad para conocer sus monumentos más importantes: en la parte alta el Castillo, la Catedral de San Vito, el pintoresco Barrio Malá Strana y el puente de Carlos que atraviesa el río Moldava. Pasaremos por la zona antigua con la Plaza de la Ciudad Vieja donde se encuentra el famoso reloj astronómico, iglesia de la Victoria del Niño Jesús de Praga, Teatro Nacional, Plaza Wenceslao. Tarde libre para seguir disfrutando de esta bella ciudad. Alojamiento.</w:t>
      </w:r>
    </w:p>
    <w:p w:rsidR="00F302AE" w:rsidRDefault="00F302AE" w:rsidP="002D00FD">
      <w:pPr>
        <w:spacing w:after="0"/>
        <w:jc w:val="both"/>
        <w:rPr>
          <w:rFonts w:ascii="Arial Narrow" w:hAnsi="Arial Narrow" w:cs="Segoe UI"/>
          <w:sz w:val="24"/>
          <w:szCs w:val="24"/>
          <w:shd w:val="clear" w:color="auto" w:fill="FFFFFF"/>
        </w:rPr>
      </w:pPr>
    </w:p>
    <w:p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710071">
        <w:rPr>
          <w:rStyle w:val="spanh3"/>
          <w:rFonts w:ascii="Arial Narrow" w:hAnsi="Arial Narrow" w:cs="Segoe UI"/>
          <w:b/>
          <w:color w:val="C00000"/>
          <w:sz w:val="24"/>
          <w:szCs w:val="24"/>
          <w:shd w:val="clear" w:color="auto" w:fill="FFFFFF"/>
        </w:rPr>
        <w:t>PRAGA</w:t>
      </w:r>
    </w:p>
    <w:p w:rsidR="00FE48C1" w:rsidRPr="00F302AE" w:rsidRDefault="00F302AE" w:rsidP="002D00FD">
      <w:pPr>
        <w:spacing w:after="0"/>
        <w:jc w:val="both"/>
        <w:rPr>
          <w:rFonts w:ascii="Arial Narrow" w:hAnsi="Arial Narrow" w:cs="Segoe UI"/>
          <w:sz w:val="24"/>
          <w:szCs w:val="24"/>
          <w:shd w:val="clear" w:color="auto" w:fill="FFFFFF"/>
        </w:rPr>
      </w:pPr>
      <w:r w:rsidRPr="00F302AE">
        <w:rPr>
          <w:rFonts w:ascii="Arial Narrow" w:hAnsi="Arial Narrow" w:cs="Segoe UI"/>
          <w:sz w:val="24"/>
          <w:szCs w:val="24"/>
          <w:shd w:val="clear" w:color="auto" w:fill="FFFFFF"/>
        </w:rPr>
        <w:t>Desayuno. Día libre para continuar explorando la ciudad por su cuenta y visitar sus importantes museos y monumentos. Sugerimos participar en alguna de nuestras excursiones por los alrededores y conocer Karlovy Vary, El Castillo de Praga o el campo de concentración de Terezín. Alojamiento.</w:t>
      </w:r>
    </w:p>
    <w:p w:rsidR="00F302AE" w:rsidRPr="00BF0EDD" w:rsidRDefault="00F302AE" w:rsidP="002D00FD">
      <w:pPr>
        <w:spacing w:after="0"/>
        <w:jc w:val="both"/>
        <w:rPr>
          <w:rFonts w:ascii="Arial Narrow" w:hAnsi="Arial Narrow" w:cs="Segoe UI"/>
          <w:sz w:val="24"/>
          <w:szCs w:val="24"/>
          <w:shd w:val="clear" w:color="auto" w:fill="FFFFFF"/>
        </w:rPr>
      </w:pPr>
    </w:p>
    <w:p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2D00FD">
        <w:rPr>
          <w:rStyle w:val="spanh3"/>
          <w:rFonts w:ascii="Arial Narrow" w:hAnsi="Arial Narrow" w:cs="Segoe UI"/>
          <w:b/>
          <w:color w:val="C00000"/>
          <w:sz w:val="24"/>
          <w:szCs w:val="24"/>
          <w:shd w:val="clear" w:color="auto" w:fill="FFFFFF"/>
        </w:rPr>
        <w:t>PRAGA</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rsidR="00563F51" w:rsidRDefault="00563F51" w:rsidP="00A76852">
      <w:pPr>
        <w:spacing w:after="0" w:line="240" w:lineRule="auto"/>
        <w:jc w:val="right"/>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13213B" w:rsidRDefault="0013213B" w:rsidP="0035162D">
      <w:pPr>
        <w:pStyle w:val="wordsection1"/>
        <w:spacing w:before="0" w:beforeAutospacing="0" w:after="0" w:afterAutospacing="0"/>
        <w:rPr>
          <w:rFonts w:ascii="Arial Narrow" w:hAnsi="Arial Narrow" w:cs="Calibri"/>
          <w:b/>
          <w:bCs/>
          <w:color w:val="C00000"/>
        </w:rPr>
      </w:pPr>
    </w:p>
    <w:p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FD7E55">
        <w:rPr>
          <w:rStyle w:val="StyleSquare"/>
          <w:rFonts w:ascii="Arial Narrow" w:hAnsi="Arial Narrow"/>
          <w:color w:val="auto"/>
          <w:sz w:val="24"/>
          <w:szCs w:val="24"/>
          <w:lang w:val="es-ES" w:eastAsia="es-PE"/>
        </w:rPr>
        <w:t>de hasta 60.000 USD (consulte suplemento mayor de 75 años)</w:t>
      </w:r>
    </w:p>
    <w:p w:rsidR="00683A29" w:rsidRDefault="00683A2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t>En caso de que no pueda realizarse la visita el segundo día, se hará el tercer día</w:t>
      </w:r>
    </w:p>
    <w:p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lastRenderedPageBreak/>
        <w:t>No incluye tasas turísticas hoteleras</w:t>
      </w:r>
    </w:p>
    <w:p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4D2AD6" w:rsidTr="004D2AD6">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4D2AD6" w:rsidRDefault="004D2AD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4D2AD6" w:rsidTr="004D2AD6">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rsidR="004D2AD6" w:rsidRDefault="004D2AD6">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rsidR="004D2AD6" w:rsidRDefault="004D2AD6">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rsidR="004D2AD6" w:rsidRDefault="004D2AD6">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D2AD6" w:rsidRDefault="004D2AD6">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D2AD6" w:rsidRDefault="004D2AD6">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4D2AD6" w:rsidRDefault="004D2AD6">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3954F0"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3954F0" w:rsidRDefault="003954F0" w:rsidP="003954F0">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- 28 FEB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rsidR="003954F0" w:rsidRPr="004D2AD6" w:rsidRDefault="003954F0" w:rsidP="003954F0">
            <w:pPr>
              <w:jc w:val="center"/>
              <w:rPr>
                <w:rFonts w:ascii="Arial Narrow" w:hAnsi="Arial Narrow" w:cs="Calibri"/>
                <w:b/>
                <w:bCs/>
                <w:color w:val="000000"/>
                <w:sz w:val="22"/>
                <w:lang w:val="es-ES"/>
              </w:rPr>
            </w:pPr>
            <w:r w:rsidRPr="004D2AD6">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3954F0" w:rsidRPr="004D2AD6" w:rsidRDefault="003954F0" w:rsidP="003954F0">
            <w:pPr>
              <w:jc w:val="center"/>
              <w:rPr>
                <w:rFonts w:ascii="Arial Narrow" w:hAnsi="Arial Narrow"/>
                <w:sz w:val="22"/>
                <w:lang w:val="es-ES"/>
              </w:rPr>
            </w:pPr>
            <w:r w:rsidRPr="004D2AD6">
              <w:rPr>
                <w:rFonts w:ascii="Arial Narrow" w:hAnsi="Arial Narrow"/>
                <w:b/>
                <w:sz w:val="22"/>
                <w:lang w:val="es-ES"/>
              </w:rPr>
              <w:t>PRAGA:</w:t>
            </w:r>
            <w:r w:rsidRPr="004D2AD6">
              <w:rPr>
                <w:rFonts w:ascii="Arial Narrow" w:hAnsi="Arial Narrow"/>
                <w:sz w:val="22"/>
                <w:lang w:val="es-ES"/>
              </w:rPr>
              <w:t xml:space="preserve"> ROYAL COURT</w:t>
            </w:r>
          </w:p>
          <w:p w:rsidR="003954F0" w:rsidRPr="004D2AD6" w:rsidRDefault="003954F0" w:rsidP="003954F0">
            <w:pPr>
              <w:jc w:val="center"/>
              <w:rPr>
                <w:rFonts w:ascii="Arial Narrow" w:hAnsi="Arial Narrow"/>
                <w:sz w:val="22"/>
                <w:lang w:val="es-ES"/>
              </w:rPr>
            </w:pPr>
            <w:r w:rsidRPr="004D2AD6">
              <w:rPr>
                <w:rFonts w:ascii="Arial Narrow" w:hAnsi="Arial Narrow"/>
                <w:b/>
                <w:sz w:val="22"/>
                <w:lang w:val="es-ES"/>
              </w:rPr>
              <w:t>PRAGA:</w:t>
            </w:r>
            <w:r w:rsidRPr="004D2AD6">
              <w:rPr>
                <w:rFonts w:ascii="Arial Narrow" w:hAnsi="Arial Narrow"/>
                <w:sz w:val="22"/>
                <w:lang w:val="es-ES"/>
              </w:rPr>
              <w:t xml:space="preserve"> IBIS PRAHA WENCESLAS SQUARE</w:t>
            </w:r>
          </w:p>
        </w:tc>
        <w:tc>
          <w:tcPr>
            <w:tcW w:w="1211" w:type="dxa"/>
            <w:tcBorders>
              <w:top w:val="single" w:sz="4" w:space="0" w:color="auto"/>
              <w:left w:val="single" w:sz="8" w:space="0" w:color="auto"/>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1167" w:type="dxa"/>
            <w:tcBorders>
              <w:top w:val="single" w:sz="4" w:space="0" w:color="auto"/>
              <w:left w:val="nil"/>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1200" w:type="dxa"/>
            <w:tcBorders>
              <w:top w:val="single" w:sz="4" w:space="0" w:color="auto"/>
              <w:left w:val="nil"/>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400</w:t>
            </w:r>
          </w:p>
        </w:tc>
      </w:tr>
      <w:tr w:rsidR="003954F0"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3954F0" w:rsidRDefault="003954F0" w:rsidP="003954F0">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MAR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FFFFFF" w:themeFill="background1"/>
            <w:vAlign w:val="center"/>
          </w:tcPr>
          <w:p w:rsidR="003954F0" w:rsidRPr="004D2AD6" w:rsidRDefault="003954F0" w:rsidP="003954F0">
            <w:pPr>
              <w:jc w:val="cente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FFFFFF" w:themeFill="background1"/>
            <w:vAlign w:val="center"/>
          </w:tcPr>
          <w:p w:rsidR="003954F0" w:rsidRPr="004D2AD6" w:rsidRDefault="003954F0" w:rsidP="003954F0">
            <w:pPr>
              <w:jc w:val="center"/>
              <w:rPr>
                <w:rFonts w:ascii="Arial Narrow" w:hAnsi="Arial Narrow"/>
                <w:b/>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167" w:type="dxa"/>
            <w:tcBorders>
              <w:top w:val="single" w:sz="4" w:space="0" w:color="auto"/>
              <w:left w:val="nil"/>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450</w:t>
            </w:r>
          </w:p>
        </w:tc>
        <w:tc>
          <w:tcPr>
            <w:tcW w:w="1200" w:type="dxa"/>
            <w:tcBorders>
              <w:top w:val="single" w:sz="4" w:space="0" w:color="auto"/>
              <w:left w:val="nil"/>
              <w:bottom w:val="single" w:sz="4" w:space="0" w:color="auto"/>
              <w:right w:val="single" w:sz="4" w:space="0" w:color="auto"/>
            </w:tcBorders>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450</w:t>
            </w:r>
          </w:p>
        </w:tc>
        <w:bookmarkStart w:id="0" w:name="_GoBack"/>
        <w:bookmarkEnd w:id="0"/>
      </w:tr>
      <w:tr w:rsidR="003954F0"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b/>
                <w:bCs/>
                <w:color w:val="000000"/>
                <w:sz w:val="22"/>
                <w:szCs w:val="22"/>
              </w:rPr>
            </w:pPr>
            <w:r>
              <w:rPr>
                <w:rFonts w:ascii="Arial Narrow" w:hAnsi="Arial Narrow" w:cs="Calibri"/>
                <w:b/>
                <w:bCs/>
                <w:color w:val="000000"/>
                <w:sz w:val="22"/>
                <w:szCs w:val="22"/>
              </w:rPr>
              <w:t>1 NOV - 19 DIC 2025</w:t>
            </w:r>
            <w:r>
              <w:rPr>
                <w:rFonts w:ascii="Arial Narrow" w:hAnsi="Arial Narrow" w:cs="Calibri"/>
                <w:b/>
                <w:bCs/>
                <w:color w:val="000000"/>
                <w:sz w:val="22"/>
                <w:szCs w:val="22"/>
              </w:rPr>
              <w:br/>
              <w:t>3 ENE - 28 FEB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rsidR="003954F0" w:rsidRPr="004D2AD6" w:rsidRDefault="003954F0" w:rsidP="003954F0">
            <w:pPr>
              <w:jc w:val="center"/>
              <w:rPr>
                <w:rFonts w:ascii="Arial Narrow" w:hAnsi="Arial Narrow"/>
                <w:b/>
                <w:sz w:val="22"/>
                <w:lang w:val="es-ES"/>
              </w:rPr>
            </w:pPr>
            <w:r w:rsidRPr="004D2AD6">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3954F0" w:rsidRPr="004D2AD6" w:rsidRDefault="003954F0" w:rsidP="003954F0">
            <w:pPr>
              <w:jc w:val="center"/>
              <w:rPr>
                <w:rFonts w:ascii="Arial Narrow" w:hAnsi="Arial Narrow"/>
                <w:sz w:val="22"/>
                <w:lang w:val="es-ES"/>
              </w:rPr>
            </w:pPr>
            <w:r w:rsidRPr="004D2AD6">
              <w:rPr>
                <w:rFonts w:ascii="Arial Narrow" w:hAnsi="Arial Narrow"/>
                <w:b/>
                <w:sz w:val="22"/>
                <w:lang w:val="es-ES"/>
              </w:rPr>
              <w:t>PRAGA:</w:t>
            </w:r>
            <w:r w:rsidRPr="004D2AD6">
              <w:rPr>
                <w:rFonts w:ascii="Arial Narrow" w:hAnsi="Arial Narrow"/>
                <w:sz w:val="22"/>
                <w:lang w:val="es-ES"/>
              </w:rPr>
              <w:t xml:space="preserve"> GALILEO</w:t>
            </w:r>
          </w:p>
          <w:p w:rsidR="003954F0" w:rsidRPr="004D2AD6" w:rsidRDefault="003954F0" w:rsidP="003954F0">
            <w:pPr>
              <w:jc w:val="center"/>
              <w:rPr>
                <w:rFonts w:ascii="Arial Narrow" w:hAnsi="Arial Narrow"/>
                <w:sz w:val="22"/>
                <w:lang w:val="es-ES"/>
              </w:rPr>
            </w:pPr>
            <w:r w:rsidRPr="004D2AD6">
              <w:rPr>
                <w:rFonts w:ascii="Arial Narrow" w:hAnsi="Arial Narrow"/>
                <w:b/>
                <w:sz w:val="22"/>
                <w:lang w:val="es-ES"/>
              </w:rPr>
              <w:t>PRAGA:</w:t>
            </w:r>
            <w:r w:rsidRPr="004D2AD6">
              <w:rPr>
                <w:rFonts w:ascii="Arial Narrow" w:hAnsi="Arial Narrow"/>
                <w:sz w:val="22"/>
                <w:lang w:val="es-ES"/>
              </w:rPr>
              <w:t xml:space="preserve"> BEST WESTERN CITY HOTEL MORAN</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620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420</w:t>
            </w:r>
          </w:p>
        </w:tc>
      </w:tr>
      <w:tr w:rsidR="003954F0" w:rsidTr="004D2AD6">
        <w:trPr>
          <w:trHeight w:val="76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b/>
                <w:bCs/>
                <w:color w:val="000000"/>
                <w:sz w:val="22"/>
                <w:szCs w:val="22"/>
              </w:rPr>
            </w:pPr>
            <w:r>
              <w:rPr>
                <w:rFonts w:ascii="Arial Narrow" w:hAnsi="Arial Narrow" w:cs="Calibri"/>
                <w:b/>
                <w:bCs/>
                <w:color w:val="000000"/>
                <w:sz w:val="22"/>
                <w:szCs w:val="22"/>
              </w:rPr>
              <w:t>20 DIC 2025 - 2 ENE 2026</w:t>
            </w:r>
            <w:r>
              <w:rPr>
                <w:rFonts w:ascii="Arial Narrow" w:hAnsi="Arial Narrow" w:cs="Calibri"/>
                <w:b/>
                <w:bCs/>
                <w:color w:val="000000"/>
                <w:sz w:val="22"/>
                <w:szCs w:val="22"/>
              </w:rPr>
              <w:br/>
              <w:t>1 MAR - 31 OCT 2026</w:t>
            </w:r>
          </w:p>
        </w:tc>
        <w:tc>
          <w:tcPr>
            <w:tcW w:w="2176" w:type="dxa"/>
            <w:vMerge/>
            <w:tcBorders>
              <w:top w:val="single" w:sz="2" w:space="0" w:color="auto"/>
              <w:left w:val="single" w:sz="2" w:space="0" w:color="auto"/>
              <w:bottom w:val="single" w:sz="2"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b/>
                <w:lang w:val="es-ES"/>
              </w:rPr>
            </w:pPr>
          </w:p>
        </w:tc>
        <w:tc>
          <w:tcPr>
            <w:tcW w:w="2962" w:type="dxa"/>
            <w:vMerge/>
            <w:tcBorders>
              <w:top w:val="single" w:sz="2" w:space="0" w:color="auto"/>
              <w:left w:val="single" w:sz="4" w:space="0" w:color="auto"/>
              <w:bottom w:val="single" w:sz="2"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b/>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490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rsidR="003954F0" w:rsidRDefault="003954F0" w:rsidP="003954F0">
            <w:pPr>
              <w:jc w:val="center"/>
              <w:rPr>
                <w:rFonts w:ascii="Arial Narrow" w:hAnsi="Arial Narrow" w:cs="Calibri"/>
                <w:color w:val="000000"/>
                <w:sz w:val="22"/>
                <w:szCs w:val="22"/>
              </w:rPr>
            </w:pPr>
            <w:r>
              <w:rPr>
                <w:rFonts w:ascii="Arial Narrow" w:hAnsi="Arial Narrow" w:cs="Calibri"/>
                <w:color w:val="000000"/>
                <w:sz w:val="22"/>
                <w:szCs w:val="22"/>
              </w:rPr>
              <w:t>480</w:t>
            </w:r>
          </w:p>
        </w:tc>
      </w:tr>
    </w:tbl>
    <w:p w:rsidR="004D2AD6" w:rsidRDefault="004D2AD6" w:rsidP="004D2AD6">
      <w:pPr>
        <w:shd w:val="clear" w:color="auto" w:fill="FFFFFF"/>
        <w:spacing w:after="0"/>
        <w:rPr>
          <w:rFonts w:ascii="Arial Narrow" w:hAnsi="Arial Narrow" w:cs="Arial"/>
          <w:b/>
          <w:bCs/>
          <w:sz w:val="24"/>
          <w:szCs w:val="24"/>
          <w:lang w:val="es-ES" w:eastAsia="es-ES"/>
        </w:rPr>
      </w:pPr>
    </w:p>
    <w:p w:rsidR="004D2AD6" w:rsidRDefault="004D2AD6" w:rsidP="004D2AD6">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rsidR="004D2AD6" w:rsidRDefault="004D2AD6" w:rsidP="004D2AD6">
      <w:pPr>
        <w:shd w:val="clear" w:color="auto" w:fill="FFFFFF"/>
        <w:spacing w:after="0" w:line="240" w:lineRule="auto"/>
        <w:rPr>
          <w:rFonts w:ascii="Arial Narrow" w:eastAsia="Times New Roman" w:hAnsi="Arial Narrow" w:cs="Segoe UI"/>
          <w:color w:val="C00000"/>
          <w:sz w:val="24"/>
          <w:szCs w:val="24"/>
          <w:u w:val="single"/>
          <w:lang w:val="es-ES"/>
        </w:rPr>
      </w:pPr>
    </w:p>
    <w:p w:rsidR="004D2AD6" w:rsidRDefault="004D2AD6" w:rsidP="004D2AD6">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rsidR="004D2AD6" w:rsidRDefault="004D2AD6" w:rsidP="004D2AD6">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rsidR="004D2AD6" w:rsidRDefault="004D2AD6" w:rsidP="004D2AD6">
      <w:pPr>
        <w:spacing w:after="0"/>
        <w:jc w:val="center"/>
        <w:rPr>
          <w:rStyle w:val="Textoennegrita"/>
          <w:shd w:val="clear" w:color="auto" w:fill="F8F8F8"/>
        </w:rPr>
      </w:pPr>
    </w:p>
    <w:p w:rsidR="004D2AD6" w:rsidRDefault="004D2AD6" w:rsidP="004D2AD6">
      <w:pPr>
        <w:spacing w:after="0"/>
        <w:jc w:val="center"/>
        <w:rPr>
          <w:rStyle w:val="Textoennegrita"/>
          <w:rFonts w:ascii="Arial Narrow" w:hAnsi="Arial Narrow"/>
          <w:sz w:val="24"/>
          <w:szCs w:val="24"/>
          <w:shd w:val="clear" w:color="auto" w:fill="F8F8F8"/>
        </w:rPr>
      </w:pPr>
    </w:p>
    <w:p w:rsidR="004D2AD6" w:rsidRDefault="004D2AD6" w:rsidP="004D2AD6">
      <w:pPr>
        <w:shd w:val="clear" w:color="auto" w:fill="FFFFFF"/>
        <w:spacing w:after="0"/>
        <w:jc w:val="both"/>
        <w:rPr>
          <w:rStyle w:val="space1"/>
          <w:color w:val="C00000"/>
          <w:sz w:val="24"/>
          <w:szCs w:val="24"/>
        </w:rPr>
      </w:pPr>
    </w:p>
    <w:p w:rsidR="004D2AD6" w:rsidRDefault="004D2AD6" w:rsidP="004D2AD6">
      <w:pPr>
        <w:shd w:val="clear" w:color="auto" w:fill="FFFFFF"/>
        <w:spacing w:after="0"/>
        <w:jc w:val="both"/>
        <w:rPr>
          <w:rStyle w:val="space1"/>
          <w:rFonts w:ascii="Arial Narrow" w:hAnsi="Arial Narrow"/>
          <w:b/>
          <w:color w:val="C00000"/>
          <w:sz w:val="24"/>
          <w:szCs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B06273" w:rsidRDefault="00B06273" w:rsidP="004D2AD6">
      <w:pPr>
        <w:spacing w:after="0"/>
        <w:rPr>
          <w:rStyle w:val="space1"/>
          <w:rFonts w:ascii="Arial Narrow" w:hAnsi="Arial Narrow"/>
          <w:b/>
          <w:color w:val="C00000"/>
          <w:sz w:val="24"/>
        </w:rPr>
      </w:pPr>
    </w:p>
    <w:p w:rsidR="004D2AD6" w:rsidRDefault="004D2AD6" w:rsidP="004D2AD6">
      <w:pPr>
        <w:spacing w:after="0"/>
        <w:rPr>
          <w:rStyle w:val="space1"/>
          <w:rFonts w:ascii="Arial Narrow" w:hAnsi="Arial Narrow"/>
          <w:b/>
          <w:color w:val="C00000"/>
          <w:sz w:val="24"/>
        </w:rPr>
      </w:pPr>
      <w:r>
        <w:rPr>
          <w:rStyle w:val="space1"/>
          <w:rFonts w:ascii="Arial Narrow" w:hAnsi="Arial Narrow"/>
          <w:b/>
          <w:color w:val="C00000"/>
          <w:sz w:val="24"/>
        </w:rPr>
        <w:t>CONDICIONES GENERALES</w:t>
      </w:r>
    </w:p>
    <w:p w:rsidR="00B06273" w:rsidRDefault="00B06273" w:rsidP="004D2AD6">
      <w:pPr>
        <w:spacing w:after="0"/>
        <w:rPr>
          <w:rStyle w:val="space1"/>
          <w:b/>
          <w:sz w:val="24"/>
        </w:rPr>
      </w:pPr>
    </w:p>
    <w:p w:rsidR="004D2AD6" w:rsidRDefault="004D2AD6" w:rsidP="004D2AD6">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4D2AD6" w:rsidRDefault="004D2AD6" w:rsidP="004D2AD6">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Aplican gastos de cancelación según condiciones generales sin excepción</w:t>
      </w:r>
    </w:p>
    <w:p w:rsidR="004D2AD6" w:rsidRDefault="004D2AD6" w:rsidP="004D2AD6">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4D2AD6" w:rsidRDefault="004D2AD6" w:rsidP="004D2AD6">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4D2AD6" w:rsidRDefault="004D2AD6" w:rsidP="004D2AD6">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4D2AD6" w:rsidRDefault="004D2AD6" w:rsidP="004D2AD6">
      <w:pPr>
        <w:spacing w:after="0" w:line="240" w:lineRule="auto"/>
        <w:rPr>
          <w:rStyle w:val="space1"/>
          <w:rFonts w:ascii="Calibri" w:hAnsi="Calibri"/>
        </w:rPr>
      </w:pPr>
    </w:p>
    <w:p w:rsidR="004D2AD6" w:rsidRDefault="004D2AD6" w:rsidP="004D2AD6">
      <w:pPr>
        <w:spacing w:after="0" w:line="240" w:lineRule="auto"/>
        <w:rPr>
          <w:rStyle w:val="space1"/>
          <w:rFonts w:ascii="Arial Narrow" w:hAnsi="Arial Narrow"/>
        </w:rPr>
      </w:pPr>
    </w:p>
    <w:p w:rsidR="004D2AD6" w:rsidRDefault="004D2AD6" w:rsidP="004D2AD6">
      <w:pPr>
        <w:spacing w:after="0" w:line="240" w:lineRule="auto"/>
        <w:rPr>
          <w:rFonts w:ascii="Calibri" w:hAnsi="Calibri"/>
          <w:b/>
          <w:bCs/>
          <w:sz w:val="20"/>
          <w:szCs w:val="20"/>
        </w:rPr>
      </w:pPr>
    </w:p>
    <w:p w:rsidR="004D2AD6" w:rsidRDefault="004D2AD6" w:rsidP="004D2AD6">
      <w:pPr>
        <w:spacing w:after="0" w:line="240" w:lineRule="auto"/>
        <w:rPr>
          <w:rFonts w:ascii="Arial Narrow" w:hAnsi="Arial Narrow"/>
          <w:b/>
          <w:bCs/>
          <w:sz w:val="20"/>
        </w:rPr>
      </w:pPr>
    </w:p>
    <w:p w:rsidR="004D2AD6" w:rsidRDefault="004D2AD6" w:rsidP="004D2AD6">
      <w:pPr>
        <w:spacing w:after="0" w:line="240" w:lineRule="auto"/>
        <w:rPr>
          <w:rFonts w:ascii="Arial Narrow" w:hAnsi="Arial Narrow"/>
          <w:b/>
          <w:bCs/>
          <w:sz w:val="20"/>
        </w:rPr>
      </w:pPr>
    </w:p>
    <w:p w:rsidR="004D2AD6" w:rsidRDefault="004D2AD6" w:rsidP="004D2AD6">
      <w:pPr>
        <w:spacing w:after="0" w:line="240" w:lineRule="auto"/>
        <w:rPr>
          <w:rFonts w:ascii="Arial Narrow" w:hAnsi="Arial Narrow"/>
          <w:b/>
          <w:bCs/>
          <w:sz w:val="20"/>
        </w:rPr>
      </w:pPr>
    </w:p>
    <w:p w:rsidR="004D2AD6" w:rsidRDefault="004D2AD6" w:rsidP="004D2AD6">
      <w:pPr>
        <w:spacing w:after="0" w:line="240" w:lineRule="auto"/>
        <w:rPr>
          <w:rFonts w:ascii="Arial Narrow" w:hAnsi="Arial Narrow"/>
          <w:b/>
          <w:bCs/>
          <w:sz w:val="20"/>
        </w:rPr>
      </w:pPr>
    </w:p>
    <w:p w:rsidR="004D2AD6" w:rsidRDefault="004D2AD6" w:rsidP="004D2AD6">
      <w:pPr>
        <w:spacing w:after="0" w:line="240" w:lineRule="auto"/>
        <w:rPr>
          <w:rFonts w:ascii="Arial Narrow" w:hAnsi="Arial Narrow"/>
          <w:b/>
          <w:bCs/>
          <w:sz w:val="20"/>
        </w:rPr>
      </w:pPr>
    </w:p>
    <w:p w:rsidR="004D2AD6" w:rsidRDefault="004D2AD6" w:rsidP="004D2AD6">
      <w:pPr>
        <w:pStyle w:val="text"/>
        <w:jc w:val="center"/>
        <w:rPr>
          <w:rFonts w:ascii="Arial Narrow" w:eastAsiaTheme="minorHAnsi" w:hAnsi="Arial Narrow" w:cstheme="minorBidi"/>
          <w:b/>
          <w:bCs/>
          <w:szCs w:val="22"/>
          <w:lang w:val="es-CO" w:eastAsia="en-US"/>
        </w:rPr>
      </w:pPr>
    </w:p>
    <w:p w:rsidR="00B06273" w:rsidRDefault="00B06273" w:rsidP="004D2AD6">
      <w:pPr>
        <w:pStyle w:val="text"/>
        <w:jc w:val="center"/>
        <w:rPr>
          <w:rFonts w:ascii="Arial Narrow" w:eastAsiaTheme="minorHAnsi" w:hAnsi="Arial Narrow" w:cstheme="minorBidi"/>
          <w:b/>
          <w:bCs/>
          <w:szCs w:val="22"/>
          <w:lang w:val="es-CO" w:eastAsia="en-US"/>
        </w:rPr>
      </w:pPr>
    </w:p>
    <w:p w:rsidR="00B06273" w:rsidRDefault="00B06273" w:rsidP="004D2AD6">
      <w:pPr>
        <w:pStyle w:val="text"/>
        <w:jc w:val="center"/>
        <w:rPr>
          <w:rFonts w:ascii="Arial Narrow" w:hAnsi="Arial Narrow"/>
          <w:b/>
          <w:color w:val="C00000"/>
          <w:sz w:val="24"/>
          <w:szCs w:val="24"/>
        </w:rPr>
      </w:pPr>
    </w:p>
    <w:p w:rsidR="004D2AD6" w:rsidRDefault="004D2AD6" w:rsidP="004D2AD6">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4D2AD6" w:rsidRDefault="004D2AD6" w:rsidP="004D2AD6">
      <w:pPr>
        <w:pStyle w:val="text"/>
        <w:jc w:val="center"/>
        <w:rPr>
          <w:rFonts w:ascii="Arial Narrow" w:hAnsi="Arial Narrow"/>
          <w:b/>
          <w:sz w:val="24"/>
          <w:szCs w:val="24"/>
        </w:rPr>
      </w:pPr>
    </w:p>
    <w:p w:rsidR="004D2AD6" w:rsidRDefault="004D2AD6" w:rsidP="004D2AD6">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4D2AD6" w:rsidRDefault="004D2AD6" w:rsidP="004D2AD6">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D2AD6" w:rsidRDefault="004D2AD6" w:rsidP="004D2AD6">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D2AD6" w:rsidRDefault="004D2AD6" w:rsidP="004D2AD6">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D2AD6" w:rsidRDefault="004D2AD6" w:rsidP="004D2AD6">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D2AD6" w:rsidRDefault="004D2AD6" w:rsidP="004D2AD6">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252F98" w:rsidRDefault="00B14F58" w:rsidP="00252F98">
      <w:pPr>
        <w:pStyle w:val="text"/>
        <w:rPr>
          <w:rFonts w:ascii="Arial Narrow" w:hAnsi="Arial Narrow"/>
          <w:sz w:val="24"/>
        </w:rPr>
      </w:pPr>
    </w:p>
    <w:sectPr w:rsidR="00B14F58" w:rsidRPr="00252F9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C28"/>
    <w:rsid w:val="00226E4A"/>
    <w:rsid w:val="00227523"/>
    <w:rsid w:val="0022753A"/>
    <w:rsid w:val="002368C2"/>
    <w:rsid w:val="00237F43"/>
    <w:rsid w:val="00242176"/>
    <w:rsid w:val="002431BB"/>
    <w:rsid w:val="00243C02"/>
    <w:rsid w:val="00252F98"/>
    <w:rsid w:val="002532AC"/>
    <w:rsid w:val="0025791A"/>
    <w:rsid w:val="0027111B"/>
    <w:rsid w:val="002755CB"/>
    <w:rsid w:val="0028111B"/>
    <w:rsid w:val="00281EC8"/>
    <w:rsid w:val="002838FE"/>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3C3A"/>
    <w:rsid w:val="0034459A"/>
    <w:rsid w:val="00344F7E"/>
    <w:rsid w:val="00347ABE"/>
    <w:rsid w:val="0035162D"/>
    <w:rsid w:val="00357E37"/>
    <w:rsid w:val="00367C9E"/>
    <w:rsid w:val="003758AD"/>
    <w:rsid w:val="00377392"/>
    <w:rsid w:val="00377760"/>
    <w:rsid w:val="00384606"/>
    <w:rsid w:val="003853DA"/>
    <w:rsid w:val="00386207"/>
    <w:rsid w:val="00393468"/>
    <w:rsid w:val="00394F8D"/>
    <w:rsid w:val="003954F0"/>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AD6"/>
    <w:rsid w:val="004D2D56"/>
    <w:rsid w:val="004E0C36"/>
    <w:rsid w:val="004E1D8C"/>
    <w:rsid w:val="004F0AEA"/>
    <w:rsid w:val="004F658D"/>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6E46E3"/>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4306"/>
    <w:rsid w:val="00A44851"/>
    <w:rsid w:val="00A4581F"/>
    <w:rsid w:val="00A53015"/>
    <w:rsid w:val="00A5745C"/>
    <w:rsid w:val="00A607DE"/>
    <w:rsid w:val="00A72338"/>
    <w:rsid w:val="00A76852"/>
    <w:rsid w:val="00A773FA"/>
    <w:rsid w:val="00A81BAE"/>
    <w:rsid w:val="00A92896"/>
    <w:rsid w:val="00A96729"/>
    <w:rsid w:val="00AA4748"/>
    <w:rsid w:val="00AA4A51"/>
    <w:rsid w:val="00AA619E"/>
    <w:rsid w:val="00AB097B"/>
    <w:rsid w:val="00AB0FD2"/>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06273"/>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0CDC"/>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D7E55"/>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07748918">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24457344">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FDF31-E285-4AD4-A3C1-FFAB8AB2C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3296</TotalTime>
  <Pages>4</Pages>
  <Words>1661</Words>
  <Characters>9139</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84</cp:revision>
  <dcterms:created xsi:type="dcterms:W3CDTF">2022-03-10T14:32:00Z</dcterms:created>
  <dcterms:modified xsi:type="dcterms:W3CDTF">2025-10-23T21:42:00Z</dcterms:modified>
</cp:coreProperties>
</file>